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E556D1" w14:textId="77777777" w:rsidR="003F55C6" w:rsidRDefault="003F55C6" w:rsidP="001D3069">
      <w:pPr>
        <w:pStyle w:val="Ttulo2"/>
        <w:numPr>
          <w:ilvl w:val="0"/>
          <w:numId w:val="0"/>
        </w:numPr>
        <w:spacing w:before="0" w:after="0"/>
        <w:ind w:left="576" w:hanging="576"/>
        <w:jc w:val="both"/>
        <w:rPr>
          <w:rFonts w:ascii="Arial" w:eastAsia="Arial" w:hAnsi="Arial" w:cs="Arial"/>
          <w:b w:val="0"/>
          <w:i w:val="0"/>
          <w:sz w:val="24"/>
          <w:szCs w:val="24"/>
          <w:shd w:val="clear" w:color="auto" w:fill="FFFFFF"/>
        </w:rPr>
      </w:pPr>
      <w:bookmarkStart w:id="0" w:name="_Toc66120854"/>
      <w:bookmarkStart w:id="1" w:name="_Toc66257914"/>
      <w:bookmarkStart w:id="2" w:name="_GoBack"/>
      <w:bookmarkEnd w:id="2"/>
    </w:p>
    <w:p w14:paraId="79AA1FD5" w14:textId="2A5B59A4" w:rsidR="00AC2395" w:rsidRPr="001D3069" w:rsidRDefault="00AC2395" w:rsidP="001D3069">
      <w:pPr>
        <w:pStyle w:val="Ttulo2"/>
        <w:numPr>
          <w:ilvl w:val="0"/>
          <w:numId w:val="0"/>
        </w:numPr>
        <w:spacing w:before="0" w:after="0"/>
        <w:ind w:left="576" w:hanging="576"/>
        <w:jc w:val="both"/>
        <w:rPr>
          <w:rFonts w:ascii="Arial" w:eastAsia="Arial" w:hAnsi="Arial" w:cs="Arial"/>
          <w:b w:val="0"/>
          <w:i w:val="0"/>
          <w:sz w:val="24"/>
          <w:szCs w:val="24"/>
          <w:shd w:val="clear" w:color="auto" w:fill="FFFFFF"/>
        </w:rPr>
      </w:pPr>
      <w:r w:rsidRPr="001D3069">
        <w:rPr>
          <w:rFonts w:ascii="Arial" w:eastAsia="Arial" w:hAnsi="Arial" w:cs="Arial"/>
          <w:b w:val="0"/>
          <w:i w:val="0"/>
          <w:sz w:val="24"/>
          <w:szCs w:val="24"/>
          <w:shd w:val="clear" w:color="auto" w:fill="FFFFFF"/>
        </w:rPr>
        <w:t>(Modelo Memorando)</w:t>
      </w:r>
      <w:bookmarkEnd w:id="0"/>
      <w:bookmarkEnd w:id="1"/>
    </w:p>
    <w:p w14:paraId="0E941615" w14:textId="77777777" w:rsidR="00AC2395" w:rsidRPr="000F2AD4" w:rsidRDefault="00AC2395" w:rsidP="00AC2395">
      <w:pPr>
        <w:ind w:left="112"/>
        <w:rPr>
          <w:rFonts w:cs="Arial"/>
          <w:b/>
        </w:rPr>
      </w:pPr>
    </w:p>
    <w:p w14:paraId="621FE617" w14:textId="7D4696C9" w:rsidR="00AC2395" w:rsidRPr="000F2AD4" w:rsidRDefault="00AC2395" w:rsidP="00AC2395">
      <w:pPr>
        <w:jc w:val="both"/>
        <w:rPr>
          <w:rFonts w:cs="Arial"/>
          <w:i/>
        </w:rPr>
      </w:pPr>
      <w:r w:rsidRPr="000F2AD4">
        <w:rPr>
          <w:rFonts w:cs="Arial"/>
          <w:i/>
        </w:rPr>
        <w:t xml:space="preserve">(Este anexo por ser una comunicación oficial interna, se elabora conforme al procedimiento </w:t>
      </w:r>
      <w:r w:rsidR="00B91E99" w:rsidRPr="000F2AD4">
        <w:rPr>
          <w:rFonts w:cs="Arial"/>
          <w:i/>
        </w:rPr>
        <w:t>gestión de comunicaciones oficiales</w:t>
      </w:r>
      <w:r w:rsidRPr="000F2AD4">
        <w:rPr>
          <w:rFonts w:cs="Arial"/>
          <w:i/>
        </w:rPr>
        <w:t xml:space="preserve"> del </w:t>
      </w:r>
      <w:r w:rsidR="00A6717D">
        <w:rPr>
          <w:rFonts w:cs="Arial"/>
          <w:i/>
        </w:rPr>
        <w:t>P</w:t>
      </w:r>
      <w:r w:rsidR="00B91E99">
        <w:rPr>
          <w:rFonts w:cs="Arial"/>
          <w:i/>
        </w:rPr>
        <w:t>roceso</w:t>
      </w:r>
      <w:r w:rsidRPr="000F2AD4">
        <w:rPr>
          <w:rFonts w:cs="Arial"/>
          <w:i/>
        </w:rPr>
        <w:t xml:space="preserve"> de Gestión Documental)</w:t>
      </w:r>
    </w:p>
    <w:p w14:paraId="7CCADE9D" w14:textId="77777777" w:rsidR="00AC2395" w:rsidRPr="000F2AD4" w:rsidRDefault="00AC2395" w:rsidP="00AC2395">
      <w:pPr>
        <w:pStyle w:val="Textoindependiente"/>
        <w:rPr>
          <w:rFonts w:cs="Arial"/>
          <w:i/>
        </w:rPr>
      </w:pPr>
    </w:p>
    <w:p w14:paraId="0DCB1A36" w14:textId="77777777" w:rsidR="00AC2395" w:rsidRPr="000F2AD4" w:rsidRDefault="00AC2395" w:rsidP="00AC2395">
      <w:pPr>
        <w:tabs>
          <w:tab w:val="left" w:pos="1560"/>
        </w:tabs>
        <w:rPr>
          <w:rFonts w:cs="Arial"/>
        </w:rPr>
      </w:pPr>
      <w:r w:rsidRPr="000F2AD4">
        <w:rPr>
          <w:rFonts w:cs="Arial"/>
        </w:rPr>
        <w:t>PARA:</w:t>
      </w:r>
      <w:r w:rsidRPr="000F2AD4">
        <w:rPr>
          <w:rFonts w:cs="Arial"/>
        </w:rPr>
        <w:tab/>
        <w:t xml:space="preserve">Nombres y Apellidos </w:t>
      </w:r>
    </w:p>
    <w:p w14:paraId="43B92FC1" w14:textId="77777777" w:rsidR="00AC2395" w:rsidRPr="000F2AD4" w:rsidRDefault="00AC2395" w:rsidP="00AC2395">
      <w:pPr>
        <w:tabs>
          <w:tab w:val="left" w:pos="1560"/>
        </w:tabs>
        <w:rPr>
          <w:rFonts w:cs="Arial"/>
        </w:rPr>
      </w:pPr>
      <w:r w:rsidRPr="000F2AD4">
        <w:rPr>
          <w:rFonts w:cs="Arial"/>
        </w:rPr>
        <w:tab/>
        <w:t>Líder - Cargo</w:t>
      </w:r>
    </w:p>
    <w:p w14:paraId="3269EA69" w14:textId="77777777" w:rsidR="00AC2395" w:rsidRPr="000F2AD4" w:rsidRDefault="00AC2395" w:rsidP="00AC2395">
      <w:pPr>
        <w:tabs>
          <w:tab w:val="left" w:pos="1560"/>
        </w:tabs>
        <w:rPr>
          <w:rFonts w:cs="Arial"/>
        </w:rPr>
      </w:pPr>
      <w:r w:rsidRPr="000F2AD4">
        <w:rPr>
          <w:rFonts w:cs="Arial"/>
        </w:rPr>
        <w:tab/>
        <w:t xml:space="preserve">Nombres y Apellidos </w:t>
      </w:r>
    </w:p>
    <w:p w14:paraId="24529C2E" w14:textId="77777777" w:rsidR="00AC2395" w:rsidRPr="000F2AD4" w:rsidRDefault="00AC2395" w:rsidP="00AC2395">
      <w:pPr>
        <w:tabs>
          <w:tab w:val="left" w:pos="1560"/>
        </w:tabs>
        <w:rPr>
          <w:rFonts w:cs="Arial"/>
        </w:rPr>
      </w:pPr>
      <w:r w:rsidRPr="000F2AD4">
        <w:rPr>
          <w:rFonts w:cs="Arial"/>
        </w:rPr>
        <w:tab/>
        <w:t>Auditor - Cargo</w:t>
      </w:r>
    </w:p>
    <w:p w14:paraId="103E68FB" w14:textId="77777777" w:rsidR="00AC2395" w:rsidRPr="000F2AD4" w:rsidRDefault="00AC2395" w:rsidP="00AC2395">
      <w:pPr>
        <w:tabs>
          <w:tab w:val="left" w:pos="1560"/>
        </w:tabs>
        <w:rPr>
          <w:rFonts w:cs="Arial"/>
        </w:rPr>
      </w:pPr>
      <w:r w:rsidRPr="000F2AD4">
        <w:rPr>
          <w:rFonts w:cs="Arial"/>
        </w:rPr>
        <w:tab/>
      </w:r>
    </w:p>
    <w:p w14:paraId="454E179C" w14:textId="77777777" w:rsidR="00AC2395" w:rsidRPr="000F2AD4" w:rsidRDefault="00AC2395" w:rsidP="00AC2395">
      <w:pPr>
        <w:tabs>
          <w:tab w:val="left" w:pos="1560"/>
        </w:tabs>
        <w:jc w:val="both"/>
        <w:rPr>
          <w:rFonts w:cs="Arial"/>
        </w:rPr>
      </w:pPr>
      <w:r w:rsidRPr="000F2AD4">
        <w:rPr>
          <w:rFonts w:cs="Arial"/>
        </w:rPr>
        <w:t>DE:</w:t>
      </w:r>
      <w:r w:rsidRPr="000F2AD4">
        <w:rPr>
          <w:rFonts w:cs="Arial"/>
        </w:rPr>
        <w:tab/>
        <w:t>DIRECTOR TÉCNICO SECTORIAL DE</w:t>
      </w:r>
      <w:r w:rsidRPr="000F2AD4">
        <w:rPr>
          <w:rFonts w:cs="Arial"/>
          <w:spacing w:val="-4"/>
        </w:rPr>
        <w:t xml:space="preserve"> </w:t>
      </w:r>
      <w:r w:rsidRPr="000F2AD4">
        <w:rPr>
          <w:rFonts w:cs="Arial"/>
        </w:rPr>
        <w:t>FISCAIZACIÓN</w:t>
      </w:r>
    </w:p>
    <w:p w14:paraId="5FEC9EE0" w14:textId="77777777" w:rsidR="00AC2395" w:rsidRPr="000F2AD4" w:rsidRDefault="00AC2395" w:rsidP="00AC2395">
      <w:pPr>
        <w:pStyle w:val="Textoindependiente"/>
        <w:tabs>
          <w:tab w:val="left" w:pos="1560"/>
        </w:tabs>
        <w:rPr>
          <w:rFonts w:cs="Arial"/>
        </w:rPr>
      </w:pPr>
    </w:p>
    <w:p w14:paraId="1397E419" w14:textId="353A30C2" w:rsidR="00AC2395" w:rsidRPr="000F2AD4" w:rsidRDefault="00AC2395" w:rsidP="00AC2395">
      <w:pPr>
        <w:tabs>
          <w:tab w:val="left" w:pos="1560"/>
        </w:tabs>
        <w:rPr>
          <w:rFonts w:cs="Arial"/>
        </w:rPr>
      </w:pPr>
      <w:r w:rsidRPr="000F2AD4">
        <w:rPr>
          <w:rFonts w:cs="Arial"/>
        </w:rPr>
        <w:t>ASUNTO:</w:t>
      </w:r>
      <w:r w:rsidRPr="000F2AD4">
        <w:rPr>
          <w:rFonts w:cs="Arial"/>
          <w:b/>
        </w:rPr>
        <w:tab/>
      </w:r>
      <w:r w:rsidRPr="000F2AD4">
        <w:rPr>
          <w:rFonts w:cs="Arial"/>
        </w:rPr>
        <w:t xml:space="preserve">ASIGNACIÓN DE AUDITORÍA DE (Escriba el tipo de </w:t>
      </w:r>
      <w:r w:rsidR="007045FB">
        <w:rPr>
          <w:rFonts w:cs="Arial"/>
        </w:rPr>
        <w:t>a</w:t>
      </w:r>
      <w:r w:rsidR="00326422">
        <w:rPr>
          <w:rFonts w:cs="Arial"/>
        </w:rPr>
        <w:t>uditorí</w:t>
      </w:r>
      <w:r w:rsidRPr="000F2AD4">
        <w:rPr>
          <w:rFonts w:cs="Arial"/>
        </w:rPr>
        <w:t xml:space="preserve">a) </w:t>
      </w:r>
    </w:p>
    <w:p w14:paraId="28397288" w14:textId="77777777" w:rsidR="001D3069" w:rsidRDefault="001D3069" w:rsidP="00AC2395">
      <w:pPr>
        <w:tabs>
          <w:tab w:val="left" w:pos="1560"/>
        </w:tabs>
        <w:rPr>
          <w:rFonts w:cs="Arial"/>
        </w:rPr>
      </w:pPr>
    </w:p>
    <w:p w14:paraId="45165C10" w14:textId="77777777" w:rsidR="00AC2395" w:rsidRPr="000F2AD4" w:rsidRDefault="00AC2395" w:rsidP="00AC2395">
      <w:pPr>
        <w:tabs>
          <w:tab w:val="left" w:pos="1560"/>
        </w:tabs>
        <w:rPr>
          <w:rFonts w:cs="Arial"/>
        </w:rPr>
      </w:pPr>
      <w:r w:rsidRPr="000F2AD4">
        <w:rPr>
          <w:rFonts w:cs="Arial"/>
        </w:rPr>
        <w:t>CODIGO</w:t>
      </w:r>
      <w:r w:rsidRPr="000F2AD4">
        <w:rPr>
          <w:rStyle w:val="Refdenotaalpie"/>
          <w:rFonts w:cs="Arial"/>
        </w:rPr>
        <w:footnoteReference w:id="1"/>
      </w:r>
      <w:r w:rsidRPr="000F2AD4">
        <w:rPr>
          <w:rFonts w:cs="Arial"/>
          <w:i/>
          <w:spacing w:val="18"/>
          <w:position w:val="6"/>
        </w:rPr>
        <w:t xml:space="preserve"> </w:t>
      </w:r>
      <w:r w:rsidRPr="000F2AD4">
        <w:rPr>
          <w:rFonts w:cs="Arial"/>
          <w:i/>
          <w:spacing w:val="18"/>
          <w:position w:val="6"/>
        </w:rPr>
        <w:tab/>
      </w:r>
      <w:r w:rsidRPr="000F2AD4">
        <w:rPr>
          <w:rFonts w:cs="Arial"/>
        </w:rPr>
        <w:t>N°</w:t>
      </w:r>
    </w:p>
    <w:p w14:paraId="05D6A882" w14:textId="77777777" w:rsidR="00AC2395" w:rsidRPr="000F2AD4" w:rsidRDefault="00AC2395" w:rsidP="00AC2395">
      <w:pPr>
        <w:pStyle w:val="Textoindependiente"/>
        <w:tabs>
          <w:tab w:val="left" w:pos="1560"/>
        </w:tabs>
        <w:rPr>
          <w:rFonts w:cs="Arial"/>
        </w:rPr>
      </w:pPr>
    </w:p>
    <w:p w14:paraId="170B3CC6" w14:textId="0DF3BE5E" w:rsidR="00AC2395" w:rsidRPr="000F2AD4" w:rsidRDefault="00AC2395" w:rsidP="00AC2395">
      <w:pPr>
        <w:tabs>
          <w:tab w:val="left" w:pos="1560"/>
        </w:tabs>
        <w:jc w:val="both"/>
        <w:rPr>
          <w:rFonts w:cs="Arial"/>
          <w:i/>
        </w:rPr>
      </w:pPr>
      <w:r w:rsidRPr="000F2AD4">
        <w:rPr>
          <w:rFonts w:cs="Arial"/>
        </w:rPr>
        <w:t>REFERENCIA:</w:t>
      </w:r>
      <w:r w:rsidRPr="000F2AD4">
        <w:rPr>
          <w:rFonts w:cs="Arial"/>
        </w:rPr>
        <w:tab/>
      </w:r>
      <w:r w:rsidR="00613DA3">
        <w:rPr>
          <w:rFonts w:cs="Arial"/>
        </w:rPr>
        <w:t>Plan de Auditoría Distrital - PAD</w:t>
      </w:r>
      <w:r w:rsidRPr="000F2AD4">
        <w:rPr>
          <w:rFonts w:cs="Arial"/>
          <w:spacing w:val="1"/>
        </w:rPr>
        <w:t xml:space="preserve"> </w:t>
      </w:r>
      <w:r w:rsidRPr="000F2AD4">
        <w:rPr>
          <w:rFonts w:cs="Arial"/>
          <w:i/>
        </w:rPr>
        <w:t>(Vigencia)</w:t>
      </w:r>
    </w:p>
    <w:p w14:paraId="25273E97" w14:textId="77777777" w:rsidR="00AC2395" w:rsidRPr="000F2AD4" w:rsidRDefault="00AC2395" w:rsidP="00AC2395">
      <w:pPr>
        <w:pStyle w:val="Textoindependiente"/>
        <w:tabs>
          <w:tab w:val="left" w:pos="1560"/>
        </w:tabs>
        <w:ind w:hanging="1560"/>
        <w:rPr>
          <w:rFonts w:cs="Arial"/>
          <w:i/>
        </w:rPr>
      </w:pPr>
    </w:p>
    <w:p w14:paraId="6D98E558" w14:textId="078AA34B" w:rsidR="00AC2395" w:rsidRDefault="00AC2395" w:rsidP="00AC2395">
      <w:pPr>
        <w:tabs>
          <w:tab w:val="left" w:pos="0"/>
        </w:tabs>
        <w:jc w:val="both"/>
        <w:rPr>
          <w:rFonts w:cs="Arial"/>
        </w:rPr>
      </w:pPr>
      <w:r w:rsidRPr="000F2AD4">
        <w:rPr>
          <w:rFonts w:cs="Arial"/>
        </w:rPr>
        <w:t xml:space="preserve">Me permito comunicarles que en desarrollo del </w:t>
      </w:r>
      <w:r w:rsidR="007045FB">
        <w:rPr>
          <w:rFonts w:cs="Arial"/>
        </w:rPr>
        <w:t>Plan de Auditoría Distrital - PAD</w:t>
      </w:r>
      <w:r w:rsidRPr="000F2AD4">
        <w:rPr>
          <w:rFonts w:cs="Arial"/>
        </w:rPr>
        <w:t xml:space="preserve">, han </w:t>
      </w:r>
      <w:proofErr w:type="gramStart"/>
      <w:r w:rsidRPr="000F2AD4">
        <w:rPr>
          <w:rFonts w:cs="Arial"/>
        </w:rPr>
        <w:t>sido</w:t>
      </w:r>
      <w:proofErr w:type="gramEnd"/>
      <w:r w:rsidRPr="000F2AD4">
        <w:rPr>
          <w:rFonts w:cs="Arial"/>
        </w:rPr>
        <w:t xml:space="preserve"> asignados para realizar </w:t>
      </w:r>
      <w:r w:rsidR="007045FB">
        <w:rPr>
          <w:rFonts w:cs="Arial"/>
        </w:rPr>
        <w:t>a</w:t>
      </w:r>
      <w:r w:rsidRPr="000F2AD4">
        <w:rPr>
          <w:rFonts w:cs="Arial"/>
        </w:rPr>
        <w:t>uditoría de _____________</w:t>
      </w:r>
      <w:r w:rsidRPr="000F2AD4">
        <w:rPr>
          <w:rFonts w:cs="Arial"/>
          <w:i/>
        </w:rPr>
        <w:t xml:space="preserve">, </w:t>
      </w:r>
      <w:r w:rsidRPr="000F2AD4">
        <w:rPr>
          <w:rFonts w:cs="Arial"/>
        </w:rPr>
        <w:t xml:space="preserve">a </w:t>
      </w:r>
      <w:r w:rsidRPr="000F2AD4">
        <w:rPr>
          <w:rFonts w:cs="Arial"/>
          <w:i/>
          <w:color w:val="A6A6A6" w:themeColor="background1" w:themeShade="A6"/>
        </w:rPr>
        <w:t>(nombre completo de(los) sujeto(s) de vigilancia y control fiscal</w:t>
      </w:r>
      <w:r w:rsidR="00797DC5" w:rsidRPr="000F2AD4">
        <w:rPr>
          <w:rFonts w:cs="Arial"/>
          <w:i/>
          <w:color w:val="A6A6A6" w:themeColor="background1" w:themeShade="A6"/>
        </w:rPr>
        <w:t>, asunto, vigencia  o período a evaluar</w:t>
      </w:r>
      <w:r w:rsidRPr="000F2AD4">
        <w:rPr>
          <w:rFonts w:cs="Arial"/>
          <w:i/>
          <w:color w:val="A6A6A6" w:themeColor="background1" w:themeShade="A6"/>
        </w:rPr>
        <w:t>)</w:t>
      </w:r>
      <w:r w:rsidRPr="000F2AD4">
        <w:rPr>
          <w:rFonts w:cs="Arial"/>
        </w:rPr>
        <w:t>, bajo los siguientes parámetros:</w:t>
      </w:r>
    </w:p>
    <w:p w14:paraId="51E1BDC8" w14:textId="77777777" w:rsidR="00776354" w:rsidRPr="000F2AD4" w:rsidRDefault="00776354" w:rsidP="00AC2395">
      <w:pPr>
        <w:tabs>
          <w:tab w:val="left" w:pos="0"/>
        </w:tabs>
        <w:jc w:val="both"/>
        <w:rPr>
          <w:rFonts w:cs="Arial"/>
        </w:rPr>
      </w:pPr>
    </w:p>
    <w:p w14:paraId="399FD4F0" w14:textId="284CA823" w:rsidR="00776354" w:rsidRDefault="00326422" w:rsidP="00AC2395">
      <w:pPr>
        <w:jc w:val="both"/>
        <w:rPr>
          <w:rFonts w:cs="Arial"/>
          <w:i/>
          <w:color w:val="A6A6A6" w:themeColor="background1" w:themeShade="A6"/>
        </w:rPr>
      </w:pPr>
      <w:r>
        <w:rPr>
          <w:rFonts w:cs="Arial"/>
          <w:i/>
          <w:iCs/>
          <w:color w:val="A6A6A6" w:themeColor="background1" w:themeShade="A6"/>
        </w:rPr>
        <w:t>Si se trata de una auditorí</w:t>
      </w:r>
      <w:r w:rsidR="00AC2395" w:rsidRPr="000F2AD4">
        <w:rPr>
          <w:rFonts w:cs="Arial"/>
          <w:i/>
          <w:iCs/>
          <w:color w:val="A6A6A6" w:themeColor="background1" w:themeShade="A6"/>
        </w:rPr>
        <w:t xml:space="preserve">a de </w:t>
      </w:r>
      <w:r w:rsidR="00797DC5" w:rsidRPr="000F2AD4">
        <w:rPr>
          <w:rFonts w:cs="Arial"/>
          <w:i/>
          <w:iCs/>
          <w:color w:val="A6A6A6" w:themeColor="background1" w:themeShade="A6"/>
        </w:rPr>
        <w:t>Cumplimiento</w:t>
      </w:r>
      <w:r w:rsidR="00AC2395" w:rsidRPr="000F2AD4">
        <w:rPr>
          <w:rFonts w:cs="Arial"/>
          <w:i/>
          <w:iCs/>
          <w:color w:val="A6A6A6" w:themeColor="background1" w:themeShade="A6"/>
        </w:rPr>
        <w:t xml:space="preserve">, Desempeño o Visita Fiscal se debe citar puntualmente el asunto, materia, tema, proyecto, programa, </w:t>
      </w:r>
      <w:r w:rsidR="00BD2810">
        <w:rPr>
          <w:rFonts w:cs="Arial"/>
          <w:i/>
          <w:iCs/>
          <w:color w:val="A6A6A6" w:themeColor="background1" w:themeShade="A6"/>
        </w:rPr>
        <w:t>factor</w:t>
      </w:r>
      <w:r w:rsidR="00AC2395" w:rsidRPr="000F2AD4">
        <w:rPr>
          <w:rFonts w:cs="Arial"/>
          <w:i/>
          <w:iCs/>
          <w:color w:val="A6A6A6" w:themeColor="background1" w:themeShade="A6"/>
        </w:rPr>
        <w:t xml:space="preserve">, </w:t>
      </w:r>
      <w:r w:rsidR="007045FB">
        <w:rPr>
          <w:rFonts w:cs="Arial"/>
          <w:i/>
          <w:iCs/>
          <w:color w:val="A6A6A6" w:themeColor="background1" w:themeShade="A6"/>
        </w:rPr>
        <w:t>asunto</w:t>
      </w:r>
      <w:r w:rsidR="00AC2395" w:rsidRPr="000F2AD4">
        <w:rPr>
          <w:rFonts w:cs="Arial"/>
          <w:i/>
          <w:iCs/>
          <w:color w:val="A6A6A6" w:themeColor="background1" w:themeShade="A6"/>
        </w:rPr>
        <w:t>, contrato o actividad y el alcance.</w:t>
      </w:r>
      <w:r w:rsidR="00797DC5" w:rsidRPr="000F2AD4">
        <w:rPr>
          <w:rFonts w:cs="Arial"/>
          <w:i/>
          <w:iCs/>
          <w:color w:val="A6A6A6" w:themeColor="background1" w:themeShade="A6"/>
        </w:rPr>
        <w:t xml:space="preserve"> </w:t>
      </w:r>
      <w:r w:rsidR="00AC2395" w:rsidRPr="000F2AD4">
        <w:rPr>
          <w:rFonts w:cs="Arial"/>
          <w:i/>
          <w:iCs/>
          <w:color w:val="A6A6A6" w:themeColor="background1" w:themeShade="A6"/>
        </w:rPr>
        <w:t>Señalar de forma explícita el periodo o vigencia a evaluar</w:t>
      </w:r>
      <w:r w:rsidR="00AC2395" w:rsidRPr="000F2AD4">
        <w:rPr>
          <w:rFonts w:cs="Arial"/>
          <w:i/>
          <w:color w:val="A6A6A6" w:themeColor="background1" w:themeShade="A6"/>
        </w:rPr>
        <w:t>.</w:t>
      </w:r>
    </w:p>
    <w:p w14:paraId="4BD04BFF" w14:textId="77777777" w:rsidR="000F06DB" w:rsidRDefault="000F06DB" w:rsidP="00AC2395">
      <w:pPr>
        <w:jc w:val="both"/>
        <w:rPr>
          <w:rFonts w:cs="Arial"/>
          <w:i/>
          <w:color w:val="A6A6A6" w:themeColor="background1" w:themeShade="A6"/>
        </w:rPr>
      </w:pPr>
    </w:p>
    <w:p w14:paraId="5A1636D5" w14:textId="210C07DA" w:rsidR="00033B07" w:rsidRDefault="000F06DB" w:rsidP="00AC2395">
      <w:pPr>
        <w:jc w:val="both"/>
        <w:rPr>
          <w:rFonts w:cs="Arial"/>
          <w:i/>
          <w:color w:val="A6A6A6" w:themeColor="background1" w:themeShade="A6"/>
        </w:rPr>
      </w:pPr>
      <w:r>
        <w:rPr>
          <w:rFonts w:cs="Arial"/>
          <w:i/>
          <w:color w:val="A6A6A6" w:themeColor="background1" w:themeShade="A6"/>
        </w:rPr>
        <w:t>Si se considera realizar actividades preliminares en la auditoría de regularidad únicamente se diligenciará este documento</w:t>
      </w:r>
      <w:r w:rsidR="00033B07">
        <w:rPr>
          <w:rFonts w:cs="Arial"/>
          <w:i/>
          <w:color w:val="A6A6A6" w:themeColor="background1" w:themeShade="A6"/>
        </w:rPr>
        <w:t>, co</w:t>
      </w:r>
      <w:r w:rsidR="00033B07" w:rsidRPr="00033B07">
        <w:rPr>
          <w:rFonts w:cs="Arial"/>
          <w:i/>
          <w:color w:val="A6A6A6" w:themeColor="background1" w:themeShade="A6"/>
        </w:rPr>
        <w:t>n el fin de garantizar pruebas de auditoría para dictaminar estados financieros de sujetos de vigilancia y control de alto riesgo</w:t>
      </w:r>
      <w:r w:rsidR="00BC0B59">
        <w:rPr>
          <w:rFonts w:cs="Arial"/>
          <w:i/>
          <w:color w:val="A6A6A6" w:themeColor="background1" w:themeShade="A6"/>
        </w:rPr>
        <w:t xml:space="preserve">, por lo cual tendrá </w:t>
      </w:r>
      <w:r w:rsidR="00033B07">
        <w:rPr>
          <w:rFonts w:cs="Arial"/>
          <w:i/>
          <w:color w:val="A6A6A6" w:themeColor="background1" w:themeShade="A6"/>
        </w:rPr>
        <w:t>los destinatarios y una fecha de entreg</w:t>
      </w:r>
      <w:r w:rsidR="00BC0B59">
        <w:rPr>
          <w:rFonts w:cs="Arial"/>
          <w:i/>
          <w:color w:val="A6A6A6" w:themeColor="background1" w:themeShade="A6"/>
        </w:rPr>
        <w:t>a de las actividades a realizar, es decir no lleva objetivo general, ni específicos ni los demás numerales aquí reflejados. El título corresponderá únicamente a “asignación de actividades preliminares”</w:t>
      </w:r>
      <w:r w:rsidR="00086FF6">
        <w:rPr>
          <w:rFonts w:cs="Arial"/>
          <w:i/>
          <w:color w:val="A6A6A6" w:themeColor="background1" w:themeShade="A6"/>
        </w:rPr>
        <w:t xml:space="preserve">. Los resultados aquí obtenidos serán insumo adicional para la elaboración del memorando de asignación de equipo para auditoría. </w:t>
      </w:r>
    </w:p>
    <w:p w14:paraId="5C3A7E31" w14:textId="77777777" w:rsidR="00776354" w:rsidRDefault="00776354" w:rsidP="00AC2395">
      <w:pPr>
        <w:jc w:val="both"/>
        <w:rPr>
          <w:rFonts w:cs="Arial"/>
          <w:i/>
          <w:color w:val="A6A6A6" w:themeColor="background1" w:themeShade="A6"/>
        </w:rPr>
      </w:pPr>
    </w:p>
    <w:p w14:paraId="71D99D05" w14:textId="77777777" w:rsidR="004E2292" w:rsidRDefault="004E2292" w:rsidP="00AC2395">
      <w:pPr>
        <w:jc w:val="both"/>
        <w:rPr>
          <w:rFonts w:cs="Arial"/>
          <w:i/>
          <w:color w:val="A6A6A6" w:themeColor="background1" w:themeShade="A6"/>
        </w:rPr>
      </w:pPr>
    </w:p>
    <w:p w14:paraId="4469C1AD" w14:textId="77777777" w:rsidR="004E2292" w:rsidRDefault="004E2292" w:rsidP="00AC2395">
      <w:pPr>
        <w:jc w:val="both"/>
        <w:rPr>
          <w:rFonts w:cs="Arial"/>
          <w:i/>
          <w:color w:val="A6A6A6" w:themeColor="background1" w:themeShade="A6"/>
        </w:rPr>
      </w:pPr>
    </w:p>
    <w:p w14:paraId="2837E33D" w14:textId="77777777" w:rsidR="004E2292" w:rsidRDefault="004E2292" w:rsidP="00AC2395">
      <w:pPr>
        <w:jc w:val="both"/>
        <w:rPr>
          <w:rFonts w:cs="Arial"/>
          <w:i/>
          <w:color w:val="A6A6A6" w:themeColor="background1" w:themeShade="A6"/>
        </w:rPr>
      </w:pPr>
    </w:p>
    <w:p w14:paraId="03156964" w14:textId="77777777" w:rsidR="004E2292" w:rsidRDefault="004E2292" w:rsidP="00AC2395">
      <w:pPr>
        <w:jc w:val="both"/>
        <w:rPr>
          <w:rFonts w:cs="Arial"/>
          <w:i/>
          <w:color w:val="A6A6A6" w:themeColor="background1" w:themeShade="A6"/>
        </w:rPr>
      </w:pPr>
    </w:p>
    <w:p w14:paraId="24FF3D26" w14:textId="77777777" w:rsidR="00AC2395" w:rsidRPr="000F2AD4" w:rsidRDefault="00AC2395" w:rsidP="006C523C">
      <w:pPr>
        <w:widowControl w:val="0"/>
        <w:numPr>
          <w:ilvl w:val="0"/>
          <w:numId w:val="44"/>
        </w:numPr>
        <w:tabs>
          <w:tab w:val="left" w:pos="426"/>
        </w:tabs>
        <w:autoSpaceDE w:val="0"/>
        <w:autoSpaceDN w:val="0"/>
        <w:ind w:left="0" w:firstLine="0"/>
        <w:rPr>
          <w:rFonts w:cs="Arial"/>
        </w:rPr>
      </w:pPr>
      <w:r w:rsidRPr="000F2AD4">
        <w:rPr>
          <w:rFonts w:cs="Arial"/>
        </w:rPr>
        <w:t>OBJETIVO</w:t>
      </w:r>
      <w:r w:rsidRPr="000F2AD4">
        <w:rPr>
          <w:rFonts w:cs="Arial"/>
          <w:spacing w:val="-1"/>
        </w:rPr>
        <w:t xml:space="preserve"> </w:t>
      </w:r>
      <w:r w:rsidRPr="000F2AD4">
        <w:rPr>
          <w:rFonts w:cs="Arial"/>
        </w:rPr>
        <w:t>GENERAL</w:t>
      </w:r>
    </w:p>
    <w:p w14:paraId="6ED9989E" w14:textId="77777777" w:rsidR="00AC2395" w:rsidRPr="000F2AD4" w:rsidRDefault="00AC2395" w:rsidP="00AC2395">
      <w:pPr>
        <w:tabs>
          <w:tab w:val="left" w:pos="426"/>
        </w:tabs>
        <w:rPr>
          <w:rFonts w:cs="Arial"/>
          <w:b/>
        </w:rPr>
      </w:pPr>
    </w:p>
    <w:p w14:paraId="2CC0DFFC" w14:textId="77777777" w:rsidR="00AC2395" w:rsidRPr="00A84DB0" w:rsidRDefault="00AC2395" w:rsidP="00AC2395">
      <w:pPr>
        <w:jc w:val="both"/>
        <w:rPr>
          <w:rFonts w:cs="Arial"/>
          <w:i/>
          <w:color w:val="A6A6A6" w:themeColor="background1" w:themeShade="A6"/>
        </w:rPr>
      </w:pPr>
      <w:r w:rsidRPr="00A84DB0">
        <w:rPr>
          <w:rFonts w:cs="Arial"/>
          <w:i/>
          <w:color w:val="A6A6A6" w:themeColor="background1" w:themeShade="A6"/>
        </w:rPr>
        <w:t xml:space="preserve">Diligenciar de manera clara la idea principal y la finalidad de la auditoría a ejecutar. Se debe redactar comenzando por un verbo en infinitivo el cual debe ser evaluable y que permita comprobar el logro del mismo. </w:t>
      </w:r>
    </w:p>
    <w:p w14:paraId="7E5D8050" w14:textId="77777777" w:rsidR="00AC2395" w:rsidRPr="000F2AD4" w:rsidRDefault="00AC2395" w:rsidP="00AC2395">
      <w:pPr>
        <w:jc w:val="both"/>
        <w:rPr>
          <w:rFonts w:cs="Arial"/>
        </w:rPr>
      </w:pPr>
    </w:p>
    <w:p w14:paraId="64107EFC" w14:textId="5A5E4D8F" w:rsidR="00AC2395" w:rsidRPr="00A84DB0" w:rsidRDefault="00AC2395" w:rsidP="00AC2395">
      <w:pPr>
        <w:jc w:val="both"/>
        <w:rPr>
          <w:rFonts w:cs="Arial"/>
          <w:i/>
          <w:color w:val="A6A6A6" w:themeColor="background1" w:themeShade="A6"/>
        </w:rPr>
      </w:pPr>
      <w:r w:rsidRPr="00A84DB0">
        <w:rPr>
          <w:rFonts w:cs="Arial"/>
          <w:i/>
          <w:color w:val="A6A6A6" w:themeColor="background1" w:themeShade="A6"/>
        </w:rPr>
        <w:t xml:space="preserve">En las auditorías de tipo </w:t>
      </w:r>
      <w:r w:rsidR="00AA739F">
        <w:rPr>
          <w:rFonts w:cs="Arial"/>
          <w:i/>
          <w:color w:val="A6A6A6" w:themeColor="background1" w:themeShade="A6"/>
        </w:rPr>
        <w:t>regularidad</w:t>
      </w:r>
      <w:r w:rsidRPr="00A84DB0">
        <w:rPr>
          <w:rFonts w:cs="Arial"/>
          <w:i/>
          <w:color w:val="A6A6A6" w:themeColor="background1" w:themeShade="A6"/>
        </w:rPr>
        <w:t xml:space="preserve"> se podrá tomar como referencia el siguiente ejemplo:</w:t>
      </w:r>
    </w:p>
    <w:p w14:paraId="67E4888C" w14:textId="77777777" w:rsidR="00AC2395" w:rsidRPr="000F2AD4" w:rsidRDefault="00AC2395" w:rsidP="00AC2395">
      <w:pPr>
        <w:jc w:val="both"/>
        <w:rPr>
          <w:rFonts w:cs="Arial"/>
        </w:rPr>
      </w:pPr>
    </w:p>
    <w:p w14:paraId="45575E7E" w14:textId="77777777" w:rsidR="00AC2395" w:rsidRPr="000F2AD4" w:rsidRDefault="00AC2395" w:rsidP="00AC2395">
      <w:pPr>
        <w:jc w:val="both"/>
        <w:rPr>
          <w:rFonts w:cs="Arial"/>
        </w:rPr>
      </w:pPr>
      <w:r w:rsidRPr="00A84DB0">
        <w:rPr>
          <w:rFonts w:cs="Arial"/>
          <w:b/>
          <w:bCs/>
          <w:color w:val="A6A6A6" w:themeColor="background1" w:themeShade="A6"/>
        </w:rPr>
        <w:t>Para las entidades con capital Distrital superior o igual al 50%:</w:t>
      </w:r>
      <w:r w:rsidRPr="00A84DB0">
        <w:rPr>
          <w:rFonts w:cs="Arial"/>
          <w:b/>
          <w:bCs/>
          <w:i/>
          <w:iCs/>
          <w:color w:val="A6A6A6" w:themeColor="background1" w:themeShade="A6"/>
        </w:rPr>
        <w:t xml:space="preserve"> </w:t>
      </w:r>
      <w:r w:rsidRPr="00A84DB0">
        <w:rPr>
          <w:rFonts w:cs="Arial"/>
          <w:i/>
          <w:color w:val="A6A6A6" w:themeColor="background1" w:themeShade="A6"/>
        </w:rPr>
        <w:t>“</w:t>
      </w:r>
      <w:r w:rsidRPr="000F2AD4">
        <w:rPr>
          <w:rFonts w:cs="Arial"/>
          <w:i/>
        </w:rPr>
        <w:t xml:space="preserve">Evaluar la gestión fiscal de </w:t>
      </w:r>
      <w:r w:rsidRPr="000F2AD4">
        <w:rPr>
          <w:rFonts w:cs="Arial"/>
          <w:i/>
          <w:color w:val="A6A6A6" w:themeColor="background1" w:themeShade="A6"/>
        </w:rPr>
        <w:t xml:space="preserve">(nombre del sujeto de vigilancia y control fiscal) </w:t>
      </w:r>
      <w:r w:rsidRPr="000F2AD4">
        <w:rPr>
          <w:rFonts w:cs="Arial"/>
          <w:i/>
        </w:rPr>
        <w:t>realizada durante la vigencia XXXX, mediante la aplicación simultánea y articulada de los sistemas de control fiscal</w:t>
      </w:r>
      <w:r w:rsidRPr="000F2AD4">
        <w:rPr>
          <w:rFonts w:cs="Arial"/>
          <w:i/>
          <w:position w:val="6"/>
        </w:rPr>
        <w:t xml:space="preserve"> </w:t>
      </w:r>
      <w:r w:rsidRPr="000F2AD4">
        <w:rPr>
          <w:rFonts w:cs="Arial"/>
          <w:i/>
        </w:rPr>
        <w:t xml:space="preserve">tales como: financiero, de legalidad, de gestión, de resultados, revisión de cuentas, evaluación del control fiscal interno y el seguimiento al plan de mejoramiento </w:t>
      </w:r>
      <w:r w:rsidRPr="000F2AD4">
        <w:rPr>
          <w:rFonts w:cs="Arial"/>
          <w:i/>
          <w:color w:val="A6A6A6" w:themeColor="background1" w:themeShade="A6"/>
        </w:rPr>
        <w:t xml:space="preserve">(precisar los que se aplicaran en desarrollo de la auditoría) </w:t>
      </w:r>
      <w:r w:rsidRPr="000F2AD4">
        <w:rPr>
          <w:rFonts w:cs="Arial"/>
          <w:i/>
        </w:rPr>
        <w:t xml:space="preserve">con el propósito de examinar si los recursos económicos, físicos, humanos y tecnológicos, entre otros, puestos a disposición del gestor fiscal, fueron utilizados de manera eficiente, eficaz, económica, con equidad y desarrollo sostenible </w:t>
      </w:r>
      <w:r w:rsidRPr="000F2AD4">
        <w:rPr>
          <w:rFonts w:cs="Arial"/>
          <w:i/>
          <w:color w:val="A6A6A6" w:themeColor="background1" w:themeShade="A6"/>
        </w:rPr>
        <w:t>(enunciar los principios de la gestión que se evaluarán)</w:t>
      </w:r>
      <w:r w:rsidRPr="000F2AD4">
        <w:rPr>
          <w:rFonts w:cs="Arial"/>
          <w:i/>
        </w:rPr>
        <w:t xml:space="preserve"> para el cumplimiento de los objetivos, planes, programas y proyectos de la entidad; de tal forma que permita opinar sobre la razonabilidad de los estados financieros y el presupuesto, conceptuar sobre el desempeño financiero, conceptuar sobre la gestión de la Inversión y el gasto, la calidad y eficiencia del control fiscal interno</w:t>
      </w:r>
      <w:r w:rsidRPr="00A84DB0">
        <w:rPr>
          <w:rFonts w:cs="Arial"/>
          <w:i/>
          <w:color w:val="A6A6A6" w:themeColor="background1" w:themeShade="A6"/>
        </w:rPr>
        <w:t>”.</w:t>
      </w:r>
      <w:r w:rsidRPr="000F2AD4">
        <w:rPr>
          <w:rFonts w:cs="Arial"/>
        </w:rPr>
        <w:t xml:space="preserve"> </w:t>
      </w:r>
    </w:p>
    <w:p w14:paraId="43D0D660" w14:textId="77777777" w:rsidR="00AC2395" w:rsidRPr="000F2AD4" w:rsidRDefault="00AC2395" w:rsidP="00AC2395">
      <w:pPr>
        <w:jc w:val="both"/>
        <w:rPr>
          <w:rFonts w:cs="Arial"/>
        </w:rPr>
      </w:pPr>
    </w:p>
    <w:p w14:paraId="3DBCE91B" w14:textId="77777777" w:rsidR="00AC2395" w:rsidRPr="000F2AD4" w:rsidRDefault="00AC2395" w:rsidP="00AC2395">
      <w:pPr>
        <w:jc w:val="both"/>
        <w:rPr>
          <w:i/>
          <w:iCs/>
        </w:rPr>
      </w:pPr>
      <w:r w:rsidRPr="00A84DB0">
        <w:rPr>
          <w:rFonts w:cs="Arial"/>
          <w:color w:val="A6A6A6" w:themeColor="background1" w:themeShade="A6"/>
        </w:rPr>
        <w:t xml:space="preserve">Para el caso de </w:t>
      </w:r>
      <w:r w:rsidRPr="00A84DB0">
        <w:rPr>
          <w:color w:val="A6A6A6" w:themeColor="background1" w:themeShade="A6"/>
        </w:rPr>
        <w:t xml:space="preserve">las </w:t>
      </w:r>
      <w:r w:rsidRPr="00A84DB0">
        <w:rPr>
          <w:b/>
          <w:bCs/>
          <w:color w:val="A6A6A6" w:themeColor="background1" w:themeShade="A6"/>
        </w:rPr>
        <w:t xml:space="preserve">Sociedades de Economía Mixta con participación </w:t>
      </w:r>
      <w:r w:rsidRPr="00A84DB0">
        <w:rPr>
          <w:b/>
          <w:bCs/>
          <w:i/>
          <w:color w:val="A6A6A6" w:themeColor="background1" w:themeShade="A6"/>
        </w:rPr>
        <w:t>Distrital menor del 50% del capital suscrito y pagado</w:t>
      </w:r>
      <w:r w:rsidRPr="00A84DB0">
        <w:rPr>
          <w:i/>
          <w:color w:val="A6A6A6" w:themeColor="background1" w:themeShade="A6"/>
        </w:rPr>
        <w:t>, el objetivo es</w:t>
      </w:r>
      <w:r w:rsidRPr="00A84DB0">
        <w:rPr>
          <w:i/>
          <w:iCs/>
          <w:color w:val="A6A6A6" w:themeColor="background1" w:themeShade="A6"/>
        </w:rPr>
        <w:t>: “</w:t>
      </w:r>
      <w:r w:rsidRPr="000F2AD4">
        <w:rPr>
          <w:i/>
          <w:iCs/>
        </w:rPr>
        <w:t xml:space="preserve">Emitir </w:t>
      </w:r>
      <w:r w:rsidRPr="000F2AD4">
        <w:rPr>
          <w:rFonts w:eastAsia="Calibri"/>
          <w:i/>
          <w:iCs/>
        </w:rPr>
        <w:t xml:space="preserve">Concepto sobre el desempeño financiero; </w:t>
      </w:r>
      <w:r w:rsidRPr="000F2AD4">
        <w:rPr>
          <w:i/>
          <w:iCs/>
        </w:rPr>
        <w:t>la gestión de inversión y</w:t>
      </w:r>
      <w:r w:rsidRPr="000F2AD4">
        <w:rPr>
          <w:i/>
          <w:iCs/>
          <w:spacing w:val="-10"/>
        </w:rPr>
        <w:t xml:space="preserve"> </w:t>
      </w:r>
      <w:r w:rsidRPr="000F2AD4">
        <w:rPr>
          <w:i/>
          <w:iCs/>
        </w:rPr>
        <w:t>gasto; sobre la eficiencia y eficacia del control fiscal interno y la efectividad de los controles y efectividad del plan de mejoramiento.</w:t>
      </w:r>
    </w:p>
    <w:p w14:paraId="13478E8C" w14:textId="77777777" w:rsidR="00AC2395" w:rsidRPr="000F2AD4" w:rsidRDefault="00AC2395" w:rsidP="00AC2395">
      <w:pPr>
        <w:jc w:val="both"/>
        <w:rPr>
          <w:rFonts w:cs="Arial"/>
          <w:i/>
          <w:iCs/>
        </w:rPr>
      </w:pPr>
    </w:p>
    <w:p w14:paraId="3B344D41" w14:textId="6A39B291" w:rsidR="00AC2395" w:rsidRPr="000F2AD4" w:rsidRDefault="00AC2395" w:rsidP="00A84DB0">
      <w:pPr>
        <w:adjustRightInd w:val="0"/>
        <w:ind w:right="59"/>
        <w:jc w:val="both"/>
        <w:rPr>
          <w:i/>
          <w:iCs/>
        </w:rPr>
      </w:pPr>
      <w:r w:rsidRPr="000F2AD4">
        <w:rPr>
          <w:i/>
          <w:iCs/>
        </w:rPr>
        <w:t xml:space="preserve">El cumplimiento de los anteriores objetivos determina el </w:t>
      </w:r>
      <w:r w:rsidRPr="000F2AD4">
        <w:rPr>
          <w:bCs/>
          <w:i/>
          <w:iCs/>
          <w:lang w:eastAsia="es-MX"/>
        </w:rPr>
        <w:t>concepto de la gestión y de la rentabilidad financiera de la inversión pública</w:t>
      </w:r>
      <w:r w:rsidRPr="000F2AD4">
        <w:rPr>
          <w:i/>
          <w:iCs/>
        </w:rPr>
        <w:t>, de acuerdo con la naturaleza, marco normativo y regulatorio aplicable al sujeto de vigilancia y control fiscal</w:t>
      </w:r>
      <w:r w:rsidRPr="00A84DB0">
        <w:rPr>
          <w:i/>
          <w:iCs/>
          <w:color w:val="A6A6A6" w:themeColor="background1" w:themeShade="A6"/>
        </w:rPr>
        <w:t>”.</w:t>
      </w:r>
    </w:p>
    <w:p w14:paraId="60847986" w14:textId="77777777" w:rsidR="00AC2395" w:rsidRPr="000F2AD4" w:rsidRDefault="00AC2395" w:rsidP="00AC2395">
      <w:pPr>
        <w:jc w:val="both"/>
        <w:rPr>
          <w:rFonts w:cs="Arial"/>
          <w:i/>
          <w:iCs/>
        </w:rPr>
      </w:pPr>
    </w:p>
    <w:p w14:paraId="5536EB63" w14:textId="0DDA7B0C" w:rsidR="00AC2395" w:rsidRPr="000F2AD4" w:rsidRDefault="00AC2395" w:rsidP="00AC2395">
      <w:pPr>
        <w:pStyle w:val="Default"/>
        <w:jc w:val="both"/>
      </w:pPr>
      <w:r w:rsidRPr="000F2AD4">
        <w:t xml:space="preserve">Si bien el </w:t>
      </w:r>
      <w:r w:rsidR="00BD2810">
        <w:t>factor</w:t>
      </w:r>
      <w:r w:rsidRPr="000F2AD4">
        <w:t xml:space="preserve"> auditor se focaliza en evaluar la rentabilidad del negocio, su objetivo va más allá de establecer si hubo utilidades o pérdidas pues se requiere conocer la gestión empresarial que condujo a ese resultado. En todo caso, procede la evaluación de control interno financiero y por ende, la emisión del respectivo Concepto con este enfoque. </w:t>
      </w:r>
    </w:p>
    <w:p w14:paraId="4C1A4FD5" w14:textId="77777777" w:rsidR="009F080D" w:rsidRDefault="009F080D">
      <w:pPr>
        <w:rPr>
          <w:rFonts w:cs="Arial"/>
        </w:rPr>
      </w:pPr>
    </w:p>
    <w:p w14:paraId="6778C6B7" w14:textId="77777777" w:rsidR="004E2292" w:rsidRDefault="004E2292">
      <w:pPr>
        <w:rPr>
          <w:rFonts w:cs="Arial"/>
        </w:rPr>
      </w:pPr>
    </w:p>
    <w:p w14:paraId="1F6C4CD3" w14:textId="77777777" w:rsidR="004E2292" w:rsidRDefault="004E2292">
      <w:pPr>
        <w:rPr>
          <w:rFonts w:cs="Arial"/>
        </w:rPr>
      </w:pPr>
    </w:p>
    <w:p w14:paraId="18CC0C2D" w14:textId="77777777" w:rsidR="004E2292" w:rsidRDefault="004E2292">
      <w:pPr>
        <w:rPr>
          <w:rFonts w:cs="Arial"/>
        </w:rPr>
      </w:pPr>
    </w:p>
    <w:p w14:paraId="7EEB7A7C" w14:textId="77777777" w:rsidR="00AC2395" w:rsidRPr="000F2AD4" w:rsidRDefault="00AC2395" w:rsidP="006C523C">
      <w:pPr>
        <w:widowControl w:val="0"/>
        <w:numPr>
          <w:ilvl w:val="0"/>
          <w:numId w:val="44"/>
        </w:numPr>
        <w:tabs>
          <w:tab w:val="left" w:pos="426"/>
        </w:tabs>
        <w:autoSpaceDE w:val="0"/>
        <w:autoSpaceDN w:val="0"/>
        <w:ind w:hanging="1361"/>
        <w:rPr>
          <w:rFonts w:cs="Arial"/>
        </w:rPr>
      </w:pPr>
      <w:r w:rsidRPr="000F2AD4">
        <w:rPr>
          <w:rFonts w:cs="Arial"/>
        </w:rPr>
        <w:t>OBJETIVOS ESPECÍFICOS</w:t>
      </w:r>
    </w:p>
    <w:p w14:paraId="2AC6E707" w14:textId="77777777" w:rsidR="00AC2395" w:rsidRPr="000F2AD4" w:rsidRDefault="00AC2395" w:rsidP="00AC2395">
      <w:pPr>
        <w:jc w:val="both"/>
        <w:rPr>
          <w:rFonts w:cs="Arial"/>
        </w:rPr>
      </w:pPr>
    </w:p>
    <w:p w14:paraId="2B99B450" w14:textId="1E3C44D9" w:rsidR="00AC2395" w:rsidRPr="00FF3BA6" w:rsidRDefault="00AC2395" w:rsidP="00AC2395">
      <w:pPr>
        <w:jc w:val="both"/>
        <w:rPr>
          <w:rFonts w:cs="Arial"/>
          <w:i/>
          <w:color w:val="BFBFBF" w:themeColor="background1" w:themeShade="BF"/>
        </w:rPr>
      </w:pPr>
      <w:r w:rsidRPr="00FF3BA6">
        <w:rPr>
          <w:rFonts w:cs="Arial"/>
          <w:i/>
          <w:color w:val="BFBFBF" w:themeColor="background1" w:themeShade="BF"/>
        </w:rPr>
        <w:t xml:space="preserve">Escribir los propósitos que se pretenden lograr de manera clara y precisa. Deben exponer los resultados que se desean obtener en los </w:t>
      </w:r>
      <w:r w:rsidR="00BD2810">
        <w:rPr>
          <w:rFonts w:cs="Arial"/>
          <w:i/>
          <w:color w:val="BFBFBF" w:themeColor="background1" w:themeShade="BF"/>
        </w:rPr>
        <w:t>componente</w:t>
      </w:r>
      <w:r w:rsidRPr="00FF3BA6">
        <w:rPr>
          <w:rFonts w:cs="Arial"/>
          <w:i/>
          <w:color w:val="BFBFBF" w:themeColor="background1" w:themeShade="BF"/>
        </w:rPr>
        <w:t xml:space="preserve">s, </w:t>
      </w:r>
      <w:r w:rsidR="00BD2810">
        <w:rPr>
          <w:rFonts w:cs="Arial"/>
          <w:i/>
          <w:color w:val="BFBFBF" w:themeColor="background1" w:themeShade="BF"/>
        </w:rPr>
        <w:t>factor</w:t>
      </w:r>
      <w:r w:rsidR="00AA739F">
        <w:rPr>
          <w:rFonts w:cs="Arial"/>
          <w:i/>
          <w:color w:val="BFBFBF" w:themeColor="background1" w:themeShade="BF"/>
        </w:rPr>
        <w:t>e</w:t>
      </w:r>
      <w:r w:rsidRPr="00FF3BA6">
        <w:rPr>
          <w:rFonts w:cs="Arial"/>
          <w:i/>
          <w:color w:val="BFBFBF" w:themeColor="background1" w:themeShade="BF"/>
        </w:rPr>
        <w:t xml:space="preserve">s o asuntos a auditar, alineados al cumplimiento del objetivo general. </w:t>
      </w:r>
      <w:r w:rsidR="00A933E6">
        <w:rPr>
          <w:rFonts w:cs="Arial"/>
          <w:i/>
          <w:color w:val="BFBFBF" w:themeColor="background1" w:themeShade="BF"/>
        </w:rPr>
        <w:t>Estos objetivos específicos deben apuntar claramente el criterio contra el cual se va a auditar.</w:t>
      </w:r>
    </w:p>
    <w:p w14:paraId="42A72074" w14:textId="77777777" w:rsidR="00AC2395" w:rsidRPr="00FF3BA6" w:rsidRDefault="00AC2395" w:rsidP="00AC2395">
      <w:pPr>
        <w:jc w:val="both"/>
        <w:rPr>
          <w:rFonts w:cs="Arial"/>
          <w:i/>
          <w:color w:val="BFBFBF" w:themeColor="background1" w:themeShade="BF"/>
        </w:rPr>
      </w:pPr>
    </w:p>
    <w:p w14:paraId="2094CF3E" w14:textId="12CA3A08" w:rsidR="00AC2395" w:rsidRPr="00FF3BA6" w:rsidRDefault="00AC2395" w:rsidP="00AC2395">
      <w:pPr>
        <w:jc w:val="both"/>
        <w:rPr>
          <w:rFonts w:cs="Arial"/>
          <w:i/>
          <w:color w:val="BFBFBF" w:themeColor="background1" w:themeShade="BF"/>
        </w:rPr>
      </w:pPr>
      <w:r w:rsidRPr="00FF3BA6">
        <w:rPr>
          <w:rFonts w:cs="Arial"/>
          <w:i/>
          <w:color w:val="BFBFBF" w:themeColor="background1" w:themeShade="BF"/>
        </w:rPr>
        <w:t xml:space="preserve">A manera de ejemplo, en la auditoría </w:t>
      </w:r>
      <w:r w:rsidR="00AA739F">
        <w:rPr>
          <w:rFonts w:cs="Arial"/>
          <w:i/>
          <w:color w:val="BFBFBF" w:themeColor="background1" w:themeShade="BF"/>
        </w:rPr>
        <w:t>regularidad</w:t>
      </w:r>
      <w:r w:rsidRPr="00FF3BA6">
        <w:rPr>
          <w:rFonts w:cs="Arial"/>
          <w:i/>
          <w:color w:val="BFBFBF" w:themeColor="background1" w:themeShade="BF"/>
        </w:rPr>
        <w:t xml:space="preserve"> se podrá tomar como referencia los siguientes objetivos:</w:t>
      </w:r>
    </w:p>
    <w:p w14:paraId="07DF53D8" w14:textId="77777777" w:rsidR="00AC2395" w:rsidRPr="000F2AD4" w:rsidRDefault="00AC2395" w:rsidP="00AC2395">
      <w:pPr>
        <w:jc w:val="both"/>
        <w:rPr>
          <w:rFonts w:cs="Arial"/>
          <w:i/>
        </w:rPr>
      </w:pPr>
    </w:p>
    <w:p w14:paraId="1DA0428A" w14:textId="77777777" w:rsidR="00AC2395" w:rsidRPr="00FF3BA6" w:rsidRDefault="00AC2395" w:rsidP="00AC2395">
      <w:pPr>
        <w:jc w:val="both"/>
        <w:rPr>
          <w:rFonts w:cs="Arial"/>
        </w:rPr>
      </w:pPr>
      <w:r w:rsidRPr="00FF3BA6">
        <w:rPr>
          <w:rFonts w:cs="Arial"/>
        </w:rPr>
        <w:t>Establecer si los estados financieros reflejan razonablemente el resultado de sus operaciones y los cambios en su situación financiera, comprobando que en la elaboración de los mismos y en las transacciones y operaciones que los originaron, se observaron y cumplieron las normas prescritas por las autoridades competentes y y/o prescritos por el Contador General de la Nación.</w:t>
      </w:r>
    </w:p>
    <w:p w14:paraId="28255D09" w14:textId="77777777" w:rsidR="00AC2395" w:rsidRPr="00FF3BA6" w:rsidRDefault="00AC2395" w:rsidP="00AC2395">
      <w:pPr>
        <w:jc w:val="both"/>
        <w:rPr>
          <w:rFonts w:cs="Arial"/>
        </w:rPr>
      </w:pPr>
    </w:p>
    <w:p w14:paraId="3C6EDEE3" w14:textId="77777777" w:rsidR="00AC2395" w:rsidRPr="00FF3BA6" w:rsidRDefault="00AC2395" w:rsidP="00AC2395">
      <w:pPr>
        <w:jc w:val="both"/>
        <w:rPr>
          <w:rFonts w:cs="Arial"/>
        </w:rPr>
      </w:pPr>
      <w:r w:rsidRPr="00FF3BA6">
        <w:rPr>
          <w:rFonts w:cs="Arial"/>
        </w:rPr>
        <w:t>Establecer la rentabilidad financiera de la inversión pública. En el caso de las entidades públicas, se verificará si la administración de sus recursos se realizó bajo criterios de eficiencia y eficacia y en el caso de las sociedades de economía mixta, si el manejo de los recursos se orientó a maximizar el valor de la empresa y el de sus accionistas, en términos de rentabilidad de la inversión, con el fin de conceptuar sobre el desempeño financiero.</w:t>
      </w:r>
    </w:p>
    <w:p w14:paraId="04698249" w14:textId="77777777" w:rsidR="00AC2395" w:rsidRPr="00FF3BA6" w:rsidRDefault="00AC2395" w:rsidP="00AC2395">
      <w:pPr>
        <w:jc w:val="both"/>
        <w:rPr>
          <w:rFonts w:cs="Arial"/>
        </w:rPr>
      </w:pPr>
    </w:p>
    <w:p w14:paraId="5EB7D97F" w14:textId="77777777" w:rsidR="00AC2395" w:rsidRPr="00FF3BA6" w:rsidRDefault="00AC2395" w:rsidP="00AC2395">
      <w:pPr>
        <w:pStyle w:val="xmsonormal"/>
        <w:shd w:val="clear" w:color="auto" w:fill="FFFFFF"/>
        <w:spacing w:before="0" w:beforeAutospacing="0" w:after="0" w:afterAutospacing="0" w:line="235" w:lineRule="atLeast"/>
        <w:jc w:val="both"/>
        <w:rPr>
          <w:rFonts w:ascii="Arial" w:hAnsi="Arial" w:cs="Arial"/>
          <w:iCs/>
        </w:rPr>
      </w:pPr>
      <w:r w:rsidRPr="00FF3BA6">
        <w:rPr>
          <w:rFonts w:ascii="Arial" w:hAnsi="Arial" w:cs="Arial"/>
          <w:iCs/>
          <w:bdr w:val="none" w:sz="0" w:space="0" w:color="auto" w:frame="1"/>
        </w:rPr>
        <w:t>Evaluar la gestión de registros, de ejecución y de cierre presupuestal de los rubros presupuestales con mayores riesgos identificados, frente a los montos establecidos para la gestión fiscal de la vigencia, en el acto administrativo de aprobación del Presupuesto del sujeto de control y la normatividad vigente, con el propósito de emitir opinión de razonabilidad del presupuesto de la vigencia.</w:t>
      </w:r>
    </w:p>
    <w:p w14:paraId="4E1FD911" w14:textId="77777777" w:rsidR="00AC2395" w:rsidRPr="000F2AD4" w:rsidRDefault="00AC2395" w:rsidP="00AC2395">
      <w:pPr>
        <w:jc w:val="both"/>
        <w:rPr>
          <w:rFonts w:cs="Arial"/>
          <w:i/>
        </w:rPr>
      </w:pPr>
    </w:p>
    <w:p w14:paraId="36D74BA6" w14:textId="77777777" w:rsidR="00AC2395" w:rsidRPr="000F2AD4" w:rsidRDefault="00AC2395" w:rsidP="00AC2395">
      <w:pPr>
        <w:jc w:val="both"/>
        <w:rPr>
          <w:rFonts w:cs="Arial"/>
          <w:i/>
        </w:rPr>
      </w:pPr>
      <w:r w:rsidRPr="00FF3BA6">
        <w:rPr>
          <w:rFonts w:cs="Arial"/>
        </w:rPr>
        <w:t>Evaluar y conceptuar sobre a gestión fiscal en el gasto público realizada por</w:t>
      </w:r>
      <w:r w:rsidRPr="000F2AD4">
        <w:rPr>
          <w:rFonts w:cs="Arial"/>
          <w:i/>
        </w:rPr>
        <w:t xml:space="preserve"> </w:t>
      </w:r>
      <w:r w:rsidRPr="00FF3BA6">
        <w:rPr>
          <w:rFonts w:cs="Arial"/>
          <w:i/>
          <w:color w:val="A6A6A6" w:themeColor="background1" w:themeShade="A6"/>
        </w:rPr>
        <w:t>(nombre sujeto de vigilancia y control fiscal)</w:t>
      </w:r>
      <w:r w:rsidRPr="000F2AD4">
        <w:rPr>
          <w:rFonts w:cs="Arial"/>
          <w:i/>
        </w:rPr>
        <w:t>.</w:t>
      </w:r>
    </w:p>
    <w:p w14:paraId="7C7DFD69" w14:textId="77777777" w:rsidR="00AC2395" w:rsidRPr="00BC381A" w:rsidRDefault="00AC2395" w:rsidP="00AC2395">
      <w:pPr>
        <w:jc w:val="both"/>
        <w:rPr>
          <w:rFonts w:cs="Arial"/>
        </w:rPr>
      </w:pPr>
    </w:p>
    <w:p w14:paraId="086FAABF" w14:textId="1066F6FD" w:rsidR="00AC2395" w:rsidRPr="000F2AD4" w:rsidRDefault="00AC2395" w:rsidP="00AC2395">
      <w:pPr>
        <w:pStyle w:val="Prrafodelista"/>
        <w:ind w:left="0"/>
        <w:jc w:val="both"/>
        <w:rPr>
          <w:rFonts w:cs="Arial"/>
          <w:i/>
        </w:rPr>
      </w:pPr>
      <w:r w:rsidRPr="000F2AD4">
        <w:rPr>
          <w:rFonts w:cs="Arial"/>
        </w:rPr>
        <w:t xml:space="preserve">Evaluar en términos de principios de la gestión fiscal el logro de los objetivos de los proyectos de inversión en cumplimiento del plan de acción de inversiones para conceptuar sobre los resultados de la ejecución del gasto destinado por las entidades, enmarcados en el </w:t>
      </w:r>
      <w:r w:rsidR="0098785A">
        <w:rPr>
          <w:rFonts w:cs="Arial"/>
        </w:rPr>
        <w:t>p</w:t>
      </w:r>
      <w:r w:rsidRPr="000F2AD4">
        <w:rPr>
          <w:rFonts w:cs="Arial"/>
        </w:rPr>
        <w:t>lan de desarrollo y las políticas públicas distritales, determinando el grado de cumplimiento y oportunidad de los bienes y servicios entregados</w:t>
      </w:r>
      <w:r w:rsidRPr="000F2AD4">
        <w:rPr>
          <w:rFonts w:cs="Arial"/>
          <w:i/>
        </w:rPr>
        <w:t xml:space="preserve">. </w:t>
      </w:r>
      <w:r w:rsidRPr="00FF3BA6">
        <w:rPr>
          <w:rFonts w:cs="Arial"/>
          <w:i/>
          <w:color w:val="A6A6A6" w:themeColor="background1" w:themeShade="A6"/>
        </w:rPr>
        <w:t xml:space="preserve">(Incluya este párrafo para Entidades que participan en el </w:t>
      </w:r>
      <w:r w:rsidR="0098785A">
        <w:rPr>
          <w:rFonts w:cs="Arial"/>
          <w:i/>
          <w:color w:val="A6A6A6" w:themeColor="background1" w:themeShade="A6"/>
        </w:rPr>
        <w:t>p</w:t>
      </w:r>
      <w:r w:rsidRPr="00FF3BA6">
        <w:rPr>
          <w:rFonts w:cs="Arial"/>
          <w:i/>
          <w:color w:val="A6A6A6" w:themeColor="background1" w:themeShade="A6"/>
        </w:rPr>
        <w:t>lan de desarrollo del Distrito)</w:t>
      </w:r>
      <w:r w:rsidRPr="000F2AD4">
        <w:rPr>
          <w:rFonts w:cs="Arial"/>
          <w:i/>
        </w:rPr>
        <w:t>.</w:t>
      </w:r>
    </w:p>
    <w:p w14:paraId="3EF60FC5" w14:textId="77777777" w:rsidR="00AC2395" w:rsidRPr="00BC381A" w:rsidRDefault="00AC2395" w:rsidP="00AC2395">
      <w:pPr>
        <w:jc w:val="both"/>
        <w:rPr>
          <w:rFonts w:cs="Arial"/>
        </w:rPr>
      </w:pPr>
    </w:p>
    <w:p w14:paraId="00C7BCC1" w14:textId="77777777" w:rsidR="00AC2395" w:rsidRPr="000F2AD4" w:rsidRDefault="00AC2395" w:rsidP="00AC2395">
      <w:pPr>
        <w:pStyle w:val="Prrafodelista"/>
        <w:ind w:left="0"/>
        <w:jc w:val="both"/>
        <w:rPr>
          <w:rFonts w:cs="Arial"/>
        </w:rPr>
      </w:pPr>
      <w:bookmarkStart w:id="3" w:name="_Hlk64363815"/>
      <w:r w:rsidRPr="000F2AD4">
        <w:rPr>
          <w:rFonts w:cs="Arial"/>
        </w:rPr>
        <w:t xml:space="preserve">Evaluar en términos de principios de la gestión fiscal el cumplimiento del Plan Estratégico Corporativo o el que haga sus veces para conceptuar sobre los resultados </w:t>
      </w:r>
      <w:r w:rsidRPr="000F2AD4">
        <w:rPr>
          <w:rFonts w:cs="Arial"/>
        </w:rPr>
        <w:lastRenderedPageBreak/>
        <w:t xml:space="preserve">de la gestión del gasto </w:t>
      </w:r>
      <w:r w:rsidRPr="00FF3BA6">
        <w:rPr>
          <w:rFonts w:cs="Arial"/>
          <w:i/>
          <w:color w:val="A6A6A6" w:themeColor="background1" w:themeShade="A6"/>
        </w:rPr>
        <w:t xml:space="preserve">(Incluya este párrafo para </w:t>
      </w:r>
      <w:r w:rsidRPr="00FF3BA6">
        <w:rPr>
          <w:i/>
          <w:color w:val="A6A6A6" w:themeColor="background1" w:themeShade="A6"/>
        </w:rPr>
        <w:t>Sociedades de Economía Mixta, Empresas de Servicios Públicos Mixtas y las Subredes)</w:t>
      </w:r>
      <w:r w:rsidRPr="000F2AD4">
        <w:rPr>
          <w:rFonts w:cs="Arial"/>
          <w:i/>
        </w:rPr>
        <w:t>.</w:t>
      </w:r>
    </w:p>
    <w:bookmarkEnd w:id="3"/>
    <w:p w14:paraId="09A0F6D5" w14:textId="77777777" w:rsidR="00AC2395" w:rsidRPr="00BC381A" w:rsidRDefault="00AC2395" w:rsidP="00AC2395">
      <w:pPr>
        <w:jc w:val="both"/>
        <w:rPr>
          <w:rFonts w:cs="Arial"/>
        </w:rPr>
      </w:pPr>
    </w:p>
    <w:p w14:paraId="7F29FE20" w14:textId="77777777" w:rsidR="00AC2395" w:rsidRPr="00FF3BA6" w:rsidRDefault="00AC2395" w:rsidP="00AC2395">
      <w:pPr>
        <w:jc w:val="both"/>
        <w:rPr>
          <w:rFonts w:cs="Arial"/>
          <w:iCs/>
        </w:rPr>
      </w:pPr>
      <w:r w:rsidRPr="00FF3BA6">
        <w:rPr>
          <w:rFonts w:cs="Arial"/>
          <w:iCs/>
        </w:rPr>
        <w:t xml:space="preserve">Verificar la eficacia y la efectividad de las acciones ejecutadas del plan de mejoramiento formulado por el sujeto de control </w:t>
      </w:r>
      <w:r w:rsidRPr="00FF3BA6">
        <w:rPr>
          <w:rFonts w:cs="Arial"/>
          <w:iCs/>
          <w:lang w:bidi="hi-IN"/>
        </w:rPr>
        <w:t>para eliminar la(s) causa(s) raíz que originaron los hallazgos detectados en cumplimiento de la vigilancia y control a la gestión fiscal que realiza la Contraloría de Bogotá D.C y emitir el concepto del cumplimiento del mismo.</w:t>
      </w:r>
    </w:p>
    <w:p w14:paraId="09071889" w14:textId="77777777" w:rsidR="00AC2395" w:rsidRPr="000F2AD4" w:rsidRDefault="00AC2395" w:rsidP="00AC2395">
      <w:pPr>
        <w:jc w:val="both"/>
        <w:rPr>
          <w:rFonts w:cs="Arial"/>
          <w:i/>
        </w:rPr>
      </w:pPr>
    </w:p>
    <w:p w14:paraId="70450839" w14:textId="4189456A" w:rsidR="00AC2395" w:rsidRPr="000F2AD4" w:rsidRDefault="00AC2395" w:rsidP="00AC2395">
      <w:pPr>
        <w:pStyle w:val="Default"/>
        <w:jc w:val="both"/>
        <w:rPr>
          <w:i/>
          <w:iCs/>
        </w:rPr>
      </w:pPr>
      <w:r w:rsidRPr="00FF3BA6">
        <w:rPr>
          <w:iCs/>
        </w:rPr>
        <w:t>Analizar la calidad del sistema de control fiscal interno para conceptuar sobre el nivel de confianza determinando si son eficaces y eficientes en el cumplimiento de sus objetivos.</w:t>
      </w:r>
      <w:r w:rsidRPr="000F2AD4">
        <w:rPr>
          <w:i/>
          <w:iCs/>
        </w:rPr>
        <w:t xml:space="preserve"> </w:t>
      </w:r>
      <w:r w:rsidRPr="00FF3BA6">
        <w:rPr>
          <w:i/>
          <w:iCs/>
          <w:color w:val="A6A6A6" w:themeColor="background1" w:themeShade="A6"/>
        </w:rPr>
        <w:t>(Para los sujetos de vigilancia y control fiscal con participación patrimonial Distrital menor al 50% la auditoría incluye la evaluación de control interno orientada a evaluar los tópicos relacionados con la generación de valor en la empresa, lo cual incluye el control de los riesgos financieros y operacionales y, la formulación, seguimiento y resultados del plan de negocios. En esta evaluación verifica la existencia y efectividad de los mecanismos de monitoreo y control de las inversiones, gastos e ingresos)</w:t>
      </w:r>
      <w:r w:rsidRPr="000F2AD4">
        <w:rPr>
          <w:i/>
          <w:iCs/>
        </w:rPr>
        <w:t>.</w:t>
      </w:r>
    </w:p>
    <w:p w14:paraId="3791DDE0" w14:textId="77777777" w:rsidR="00AC2395" w:rsidRPr="000F2AD4" w:rsidRDefault="00AC2395" w:rsidP="00AC2395">
      <w:pPr>
        <w:jc w:val="both"/>
        <w:rPr>
          <w:rFonts w:cs="Arial"/>
          <w:i/>
        </w:rPr>
      </w:pPr>
    </w:p>
    <w:p w14:paraId="71F9AC58" w14:textId="77777777" w:rsidR="00AC2395" w:rsidRPr="000F2AD4" w:rsidRDefault="00AC2395" w:rsidP="00AC2395">
      <w:pPr>
        <w:jc w:val="both"/>
        <w:rPr>
          <w:rFonts w:cs="Arial"/>
          <w:i/>
        </w:rPr>
      </w:pPr>
      <w:r w:rsidRPr="00183631">
        <w:rPr>
          <w:rFonts w:cs="Arial"/>
        </w:rPr>
        <w:t>Determinar si durante la vigencia examinada y basados en el diligenciamiento de la matriz para la calificación de la gestión fiscal, la gestión de los recursos públicos puestos a disposición se realizó cumpliendo los principios de la gestión fiscal</w:t>
      </w:r>
      <w:r w:rsidRPr="000F2AD4">
        <w:rPr>
          <w:rFonts w:cs="Arial"/>
          <w:i/>
        </w:rPr>
        <w:t xml:space="preserve"> </w:t>
      </w:r>
      <w:r w:rsidRPr="00183631">
        <w:rPr>
          <w:rFonts w:cs="Arial"/>
          <w:i/>
          <w:color w:val="A6A6A6" w:themeColor="background1" w:themeShade="A6"/>
        </w:rPr>
        <w:t>(enumerar los principios que aplican)</w:t>
      </w:r>
      <w:r w:rsidRPr="000F2AD4">
        <w:rPr>
          <w:rFonts w:cs="Arial"/>
          <w:i/>
        </w:rPr>
        <w:t xml:space="preserve">, </w:t>
      </w:r>
      <w:r w:rsidRPr="00183631">
        <w:rPr>
          <w:rFonts w:cs="Arial"/>
        </w:rPr>
        <w:t>de manera que garantice la adecuada y correcta adquisición, planeación, conservación, administración, custodia, explotación, enajenación, consumo, adjudicación, gasto, inversión y disposición de los bienes públicos, así como a la recaudación, manejo e inversión de sus rentas en orden a cumplir la misión institucional y los fines esenciales del Estado, con el fin de evaluar los resultados de la gestión fiscal, opinar sobre los estados financieros, emitir el fenecimiento o no de la cuenta y conceptuar sobre la calidad y eficiencia del control fiscal interno</w:t>
      </w:r>
      <w:r w:rsidRPr="000F2AD4">
        <w:rPr>
          <w:rFonts w:cs="Arial"/>
          <w:i/>
        </w:rPr>
        <w:t>.</w:t>
      </w:r>
    </w:p>
    <w:p w14:paraId="1255A13C" w14:textId="77777777" w:rsidR="00AC2395" w:rsidRPr="000F2AD4" w:rsidRDefault="00AC2395" w:rsidP="00AC2395">
      <w:pPr>
        <w:tabs>
          <w:tab w:val="left" w:pos="426"/>
        </w:tabs>
        <w:rPr>
          <w:rFonts w:cs="Arial"/>
        </w:rPr>
      </w:pPr>
    </w:p>
    <w:p w14:paraId="7A17389C" w14:textId="77777777" w:rsidR="00AC2395" w:rsidRPr="000F2AD4" w:rsidRDefault="00AC2395" w:rsidP="006C523C">
      <w:pPr>
        <w:widowControl w:val="0"/>
        <w:numPr>
          <w:ilvl w:val="0"/>
          <w:numId w:val="44"/>
        </w:numPr>
        <w:tabs>
          <w:tab w:val="left" w:pos="426"/>
        </w:tabs>
        <w:autoSpaceDE w:val="0"/>
        <w:autoSpaceDN w:val="0"/>
        <w:ind w:hanging="1361"/>
        <w:rPr>
          <w:rFonts w:cs="Arial"/>
        </w:rPr>
      </w:pPr>
      <w:r w:rsidRPr="000F2AD4">
        <w:rPr>
          <w:rFonts w:cs="Arial"/>
        </w:rPr>
        <w:t>RECURSOS Y DURACIÓN DE LA AUDITORÍA</w:t>
      </w:r>
    </w:p>
    <w:p w14:paraId="4A38D331" w14:textId="77777777" w:rsidR="00BC381A" w:rsidRDefault="00BC381A" w:rsidP="00AC2395">
      <w:pPr>
        <w:jc w:val="both"/>
        <w:rPr>
          <w:rFonts w:cs="Arial"/>
          <w:i/>
        </w:rPr>
      </w:pPr>
    </w:p>
    <w:p w14:paraId="67E3B341" w14:textId="6F8899D5" w:rsidR="00AC2395" w:rsidRPr="000F2AD4" w:rsidRDefault="00AC2395" w:rsidP="00AC2395">
      <w:pPr>
        <w:jc w:val="both"/>
        <w:rPr>
          <w:rFonts w:cs="Arial"/>
          <w:i/>
        </w:rPr>
      </w:pPr>
      <w:r w:rsidRPr="00BC381A">
        <w:rPr>
          <w:rFonts w:cs="Arial"/>
          <w:color w:val="A6A6A6" w:themeColor="background1" w:themeShade="A6"/>
        </w:rPr>
        <w:t>Diligenciar en los cuadros respectivos la asignación de los recursos de tiempo y talento humano de acuerdo al riesgo fiscal determinado en la Matriz de Impacto Relativo MIR</w:t>
      </w:r>
      <w:r w:rsidRPr="00BC381A">
        <w:rPr>
          <w:rFonts w:cs="Arial"/>
          <w:color w:val="A6A6A6" w:themeColor="background1" w:themeShade="A6"/>
          <w:vertAlign w:val="superscript"/>
        </w:rPr>
        <w:footnoteReference w:id="2"/>
      </w:r>
      <w:r w:rsidRPr="00BC381A">
        <w:rPr>
          <w:rFonts w:cs="Arial"/>
          <w:color w:val="A6A6A6" w:themeColor="background1" w:themeShade="A6"/>
        </w:rPr>
        <w:t xml:space="preserve">, especificando los nombres del equipo auditor, cargo, profesión, postgrado si se tiene y el </w:t>
      </w:r>
      <w:r w:rsidR="00BD2810">
        <w:rPr>
          <w:rFonts w:cs="Arial"/>
          <w:color w:val="A6A6A6" w:themeColor="background1" w:themeShade="A6"/>
        </w:rPr>
        <w:t>factor</w:t>
      </w:r>
      <w:r w:rsidRPr="00BC381A">
        <w:rPr>
          <w:rFonts w:cs="Arial"/>
          <w:color w:val="A6A6A6" w:themeColor="background1" w:themeShade="A6"/>
        </w:rPr>
        <w:t xml:space="preserve"> a evaluar teniendo en cuenta el perfil profesional e idoneidad de cada auditor</w:t>
      </w:r>
      <w:r w:rsidRPr="000F2AD4">
        <w:rPr>
          <w:rFonts w:cs="Arial"/>
          <w:i/>
        </w:rPr>
        <w:t>.</w:t>
      </w:r>
    </w:p>
    <w:p w14:paraId="079D0EF4" w14:textId="77777777" w:rsidR="00AC2395" w:rsidRPr="007A0F59" w:rsidRDefault="00AC2395" w:rsidP="00AC2395">
      <w:pPr>
        <w:jc w:val="center"/>
        <w:rPr>
          <w:rFonts w:cs="Arial"/>
          <w:b/>
          <w:szCs w:val="22"/>
        </w:rPr>
      </w:pPr>
      <w:r w:rsidRPr="007A0F59">
        <w:rPr>
          <w:rFonts w:cs="Arial"/>
          <w:b/>
          <w:szCs w:val="22"/>
        </w:rPr>
        <w:t>ASIGNACIÓN DE RECURSOS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25"/>
        <w:gridCol w:w="1792"/>
        <w:gridCol w:w="4545"/>
      </w:tblGrid>
      <w:tr w:rsidR="00AC2395" w:rsidRPr="004F4044" w14:paraId="193D0266" w14:textId="77777777" w:rsidTr="0098785A">
        <w:trPr>
          <w:trHeight w:val="369"/>
          <w:jc w:val="center"/>
        </w:trPr>
        <w:tc>
          <w:tcPr>
            <w:tcW w:w="1503" w:type="pct"/>
            <w:vMerge w:val="restart"/>
            <w:shd w:val="clear" w:color="auto" w:fill="002060"/>
            <w:vAlign w:val="center"/>
          </w:tcPr>
          <w:p w14:paraId="2F5358C5" w14:textId="77777777" w:rsidR="00AC2395" w:rsidRPr="00F25968" w:rsidRDefault="00AC2395" w:rsidP="00AC2395">
            <w:pPr>
              <w:widowControl w:val="0"/>
              <w:jc w:val="center"/>
              <w:rPr>
                <w:rFonts w:cs="Arial"/>
                <w:b/>
                <w:sz w:val="16"/>
                <w:lang w:eastAsia="en-US"/>
              </w:rPr>
            </w:pPr>
            <w:r w:rsidRPr="00F25968">
              <w:rPr>
                <w:rFonts w:cs="Arial"/>
                <w:b/>
                <w:sz w:val="16"/>
                <w:lang w:eastAsia="en-US"/>
              </w:rPr>
              <w:t>NIVEL DE RIESGO SEGÚN MIR</w:t>
            </w:r>
          </w:p>
        </w:tc>
        <w:tc>
          <w:tcPr>
            <w:tcW w:w="3497" w:type="pct"/>
            <w:gridSpan w:val="2"/>
            <w:shd w:val="clear" w:color="auto" w:fill="002060"/>
            <w:vAlign w:val="center"/>
          </w:tcPr>
          <w:p w14:paraId="2B8144E6" w14:textId="72F482AC" w:rsidR="00AC2395" w:rsidRPr="00F25968" w:rsidRDefault="00AC2395" w:rsidP="00AC2395">
            <w:pPr>
              <w:widowControl w:val="0"/>
              <w:jc w:val="center"/>
              <w:rPr>
                <w:rFonts w:cs="Arial"/>
                <w:b/>
                <w:sz w:val="16"/>
                <w:lang w:eastAsia="en-US"/>
              </w:rPr>
            </w:pPr>
            <w:r w:rsidRPr="00F25968">
              <w:rPr>
                <w:rFonts w:cs="Arial"/>
                <w:b/>
                <w:sz w:val="16"/>
                <w:lang w:eastAsia="en-US"/>
              </w:rPr>
              <w:t xml:space="preserve">AUDITORÍA DE </w:t>
            </w:r>
            <w:r w:rsidRPr="00F25968">
              <w:rPr>
                <w:rFonts w:cs="Arial"/>
                <w:b/>
                <w:i/>
                <w:sz w:val="16"/>
                <w:lang w:eastAsia="en-US"/>
              </w:rPr>
              <w:t xml:space="preserve">(TIPO DE </w:t>
            </w:r>
            <w:proofErr w:type="spellStart"/>
            <w:r w:rsidR="00326422">
              <w:rPr>
                <w:rFonts w:cs="Arial"/>
                <w:b/>
                <w:i/>
                <w:sz w:val="16"/>
                <w:lang w:eastAsia="en-US"/>
              </w:rPr>
              <w:t>AUDITORí</w:t>
            </w:r>
            <w:r w:rsidRPr="00F25968">
              <w:rPr>
                <w:rFonts w:cs="Arial"/>
                <w:b/>
                <w:i/>
                <w:sz w:val="16"/>
                <w:lang w:eastAsia="en-US"/>
              </w:rPr>
              <w:t>A</w:t>
            </w:r>
            <w:proofErr w:type="spellEnd"/>
            <w:r w:rsidRPr="00F25968">
              <w:rPr>
                <w:rFonts w:cs="Arial"/>
                <w:b/>
                <w:i/>
                <w:sz w:val="16"/>
                <w:lang w:eastAsia="en-US"/>
              </w:rPr>
              <w:t>)</w:t>
            </w:r>
          </w:p>
        </w:tc>
      </w:tr>
      <w:tr w:rsidR="00AC2395" w:rsidRPr="004F4044" w14:paraId="164FB266" w14:textId="77777777" w:rsidTr="0098785A">
        <w:trPr>
          <w:trHeight w:val="194"/>
          <w:jc w:val="center"/>
        </w:trPr>
        <w:tc>
          <w:tcPr>
            <w:tcW w:w="1503" w:type="pct"/>
            <w:vMerge/>
            <w:tcBorders>
              <w:top w:val="nil"/>
            </w:tcBorders>
            <w:shd w:val="clear" w:color="auto" w:fill="002060"/>
          </w:tcPr>
          <w:p w14:paraId="5491CA89" w14:textId="77777777" w:rsidR="00AC2395" w:rsidRPr="00F25968" w:rsidRDefault="00AC2395" w:rsidP="00AC2395">
            <w:pPr>
              <w:widowControl w:val="0"/>
              <w:jc w:val="center"/>
              <w:rPr>
                <w:rFonts w:cs="Arial"/>
                <w:b/>
                <w:sz w:val="16"/>
                <w:szCs w:val="2"/>
                <w:lang w:eastAsia="en-US"/>
              </w:rPr>
            </w:pPr>
          </w:p>
        </w:tc>
        <w:tc>
          <w:tcPr>
            <w:tcW w:w="989" w:type="pct"/>
            <w:shd w:val="clear" w:color="auto" w:fill="002060"/>
            <w:vAlign w:val="center"/>
          </w:tcPr>
          <w:p w14:paraId="7813CE8C" w14:textId="77777777" w:rsidR="00AC2395" w:rsidRPr="00F25968" w:rsidRDefault="00AC2395" w:rsidP="00AC2395">
            <w:pPr>
              <w:widowControl w:val="0"/>
              <w:jc w:val="center"/>
              <w:rPr>
                <w:rFonts w:cs="Arial"/>
                <w:b/>
                <w:sz w:val="16"/>
                <w:lang w:eastAsia="en-US"/>
              </w:rPr>
            </w:pPr>
            <w:r w:rsidRPr="00F25968">
              <w:rPr>
                <w:rFonts w:cs="Arial"/>
                <w:b/>
                <w:sz w:val="16"/>
                <w:lang w:eastAsia="en-US"/>
              </w:rPr>
              <w:t>Días Hábiles</w:t>
            </w:r>
          </w:p>
        </w:tc>
        <w:tc>
          <w:tcPr>
            <w:tcW w:w="2508" w:type="pct"/>
            <w:shd w:val="clear" w:color="auto" w:fill="002060"/>
            <w:vAlign w:val="center"/>
          </w:tcPr>
          <w:p w14:paraId="2AE7B677" w14:textId="77777777" w:rsidR="00AC2395" w:rsidRPr="00F25968" w:rsidRDefault="00AC2395" w:rsidP="00AC2395">
            <w:pPr>
              <w:widowControl w:val="0"/>
              <w:jc w:val="center"/>
              <w:rPr>
                <w:rFonts w:cs="Arial"/>
                <w:b/>
                <w:sz w:val="16"/>
                <w:lang w:eastAsia="en-US"/>
              </w:rPr>
            </w:pPr>
            <w:r w:rsidRPr="00F25968">
              <w:rPr>
                <w:rFonts w:cs="Arial"/>
                <w:b/>
                <w:sz w:val="16"/>
                <w:lang w:eastAsia="en-US"/>
              </w:rPr>
              <w:t>Número de Auditores</w:t>
            </w:r>
          </w:p>
        </w:tc>
      </w:tr>
      <w:tr w:rsidR="00AC2395" w:rsidRPr="004F4044" w14:paraId="16917909" w14:textId="77777777" w:rsidTr="00AC2395">
        <w:trPr>
          <w:trHeight w:val="191"/>
          <w:jc w:val="center"/>
        </w:trPr>
        <w:tc>
          <w:tcPr>
            <w:tcW w:w="1503" w:type="pct"/>
            <w:shd w:val="clear" w:color="auto" w:fill="auto"/>
          </w:tcPr>
          <w:p w14:paraId="0A7BAB41" w14:textId="77777777" w:rsidR="00AC2395" w:rsidRPr="00F25968" w:rsidRDefault="00AC2395" w:rsidP="00AC2395">
            <w:pPr>
              <w:pStyle w:val="TableParagraph"/>
              <w:spacing w:before="0"/>
              <w:ind w:left="69" w:right="0"/>
              <w:rPr>
                <w:sz w:val="16"/>
                <w:lang w:val="es-CO"/>
              </w:rPr>
            </w:pPr>
          </w:p>
        </w:tc>
        <w:tc>
          <w:tcPr>
            <w:tcW w:w="989" w:type="pct"/>
            <w:shd w:val="clear" w:color="auto" w:fill="auto"/>
          </w:tcPr>
          <w:p w14:paraId="456598EE" w14:textId="77777777" w:rsidR="00AC2395" w:rsidRPr="00F25968" w:rsidRDefault="00AC2395" w:rsidP="00AC2395">
            <w:pPr>
              <w:pStyle w:val="TableParagraph"/>
              <w:spacing w:before="0"/>
              <w:ind w:right="0"/>
              <w:rPr>
                <w:sz w:val="12"/>
                <w:lang w:val="es-CO"/>
              </w:rPr>
            </w:pPr>
          </w:p>
        </w:tc>
        <w:tc>
          <w:tcPr>
            <w:tcW w:w="2508" w:type="pct"/>
            <w:shd w:val="clear" w:color="auto" w:fill="auto"/>
          </w:tcPr>
          <w:p w14:paraId="65A8C4C4" w14:textId="77777777" w:rsidR="00AC2395" w:rsidRPr="00F25968" w:rsidRDefault="00AC2395" w:rsidP="00AC2395">
            <w:pPr>
              <w:pStyle w:val="TableParagraph"/>
              <w:spacing w:before="0"/>
              <w:ind w:right="0"/>
              <w:rPr>
                <w:sz w:val="12"/>
                <w:lang w:val="es-CO"/>
              </w:rPr>
            </w:pPr>
          </w:p>
        </w:tc>
      </w:tr>
    </w:tbl>
    <w:p w14:paraId="65DCFBF9" w14:textId="77777777" w:rsidR="00AC2395" w:rsidRPr="004F4044" w:rsidRDefault="00AC2395" w:rsidP="00AC2395">
      <w:pPr>
        <w:pStyle w:val="Textoindependiente"/>
        <w:rPr>
          <w:rFonts w:cs="Arial"/>
          <w:b/>
          <w:sz w:val="19"/>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2"/>
        <w:gridCol w:w="1957"/>
        <w:gridCol w:w="1997"/>
        <w:gridCol w:w="2053"/>
        <w:gridCol w:w="1323"/>
      </w:tblGrid>
      <w:tr w:rsidR="00AC2395" w:rsidRPr="004F4044" w14:paraId="4B643FFF" w14:textId="77777777" w:rsidTr="0098785A">
        <w:trPr>
          <w:tblHeader/>
          <w:jc w:val="center"/>
        </w:trPr>
        <w:tc>
          <w:tcPr>
            <w:tcW w:w="955" w:type="pct"/>
            <w:shd w:val="clear" w:color="auto" w:fill="002060"/>
            <w:vAlign w:val="center"/>
          </w:tcPr>
          <w:p w14:paraId="69BB7804" w14:textId="77777777" w:rsidR="00AC2395" w:rsidRPr="00F25968" w:rsidRDefault="00AC2395" w:rsidP="00AC2395">
            <w:pPr>
              <w:ind w:left="-255"/>
              <w:jc w:val="center"/>
              <w:rPr>
                <w:rFonts w:cs="Arial"/>
                <w:b/>
                <w:sz w:val="16"/>
                <w:szCs w:val="16"/>
              </w:rPr>
            </w:pPr>
            <w:r w:rsidRPr="00F25968">
              <w:rPr>
                <w:rFonts w:cs="Arial"/>
                <w:b/>
                <w:sz w:val="16"/>
                <w:szCs w:val="16"/>
              </w:rPr>
              <w:t xml:space="preserve">Auditor </w:t>
            </w:r>
          </w:p>
          <w:p w14:paraId="57F81542" w14:textId="77777777" w:rsidR="00AC2395" w:rsidRPr="00F25968" w:rsidRDefault="00AC2395" w:rsidP="00AC2395">
            <w:pPr>
              <w:ind w:left="-255"/>
              <w:jc w:val="center"/>
              <w:rPr>
                <w:rFonts w:cs="Arial"/>
                <w:b/>
                <w:sz w:val="16"/>
                <w:szCs w:val="16"/>
              </w:rPr>
            </w:pPr>
            <w:r w:rsidRPr="00F25968">
              <w:rPr>
                <w:rFonts w:cs="Arial"/>
                <w:b/>
                <w:sz w:val="16"/>
                <w:szCs w:val="16"/>
              </w:rPr>
              <w:t>(nombre)</w:t>
            </w:r>
          </w:p>
        </w:tc>
        <w:tc>
          <w:tcPr>
            <w:tcW w:w="1080" w:type="pct"/>
            <w:shd w:val="clear" w:color="auto" w:fill="002060"/>
            <w:vAlign w:val="center"/>
          </w:tcPr>
          <w:p w14:paraId="63545CB7" w14:textId="77777777" w:rsidR="00AC2395" w:rsidRPr="00F25968" w:rsidRDefault="00AC2395" w:rsidP="00AC2395">
            <w:pPr>
              <w:jc w:val="center"/>
              <w:rPr>
                <w:rFonts w:cs="Arial"/>
                <w:b/>
                <w:sz w:val="16"/>
                <w:szCs w:val="16"/>
              </w:rPr>
            </w:pPr>
            <w:r w:rsidRPr="00F25968">
              <w:rPr>
                <w:rFonts w:cs="Arial"/>
                <w:b/>
                <w:sz w:val="16"/>
                <w:szCs w:val="16"/>
              </w:rPr>
              <w:t>Cargo</w:t>
            </w:r>
          </w:p>
        </w:tc>
        <w:tc>
          <w:tcPr>
            <w:tcW w:w="1102" w:type="pct"/>
            <w:shd w:val="clear" w:color="auto" w:fill="002060"/>
            <w:vAlign w:val="center"/>
          </w:tcPr>
          <w:p w14:paraId="3675CD38" w14:textId="77777777" w:rsidR="00AC2395" w:rsidRPr="00F25968" w:rsidRDefault="00AC2395" w:rsidP="00AC2395">
            <w:pPr>
              <w:jc w:val="center"/>
              <w:rPr>
                <w:rFonts w:cs="Arial"/>
                <w:b/>
                <w:sz w:val="16"/>
                <w:szCs w:val="16"/>
              </w:rPr>
            </w:pPr>
            <w:r w:rsidRPr="00F25968">
              <w:rPr>
                <w:rFonts w:cs="Arial"/>
                <w:b/>
                <w:sz w:val="16"/>
                <w:szCs w:val="16"/>
              </w:rPr>
              <w:t>Profesión</w:t>
            </w:r>
          </w:p>
        </w:tc>
        <w:tc>
          <w:tcPr>
            <w:tcW w:w="1133" w:type="pct"/>
            <w:shd w:val="clear" w:color="auto" w:fill="002060"/>
            <w:vAlign w:val="center"/>
          </w:tcPr>
          <w:p w14:paraId="604EB708" w14:textId="77777777" w:rsidR="00AC2395" w:rsidRPr="00F25968" w:rsidRDefault="00AC2395" w:rsidP="00AC2395">
            <w:pPr>
              <w:jc w:val="center"/>
              <w:rPr>
                <w:rFonts w:cs="Arial"/>
                <w:b/>
                <w:sz w:val="16"/>
                <w:szCs w:val="16"/>
              </w:rPr>
            </w:pPr>
            <w:r w:rsidRPr="00F25968">
              <w:rPr>
                <w:rFonts w:cs="Arial"/>
                <w:b/>
                <w:sz w:val="16"/>
                <w:szCs w:val="16"/>
              </w:rPr>
              <w:t>Postgrado</w:t>
            </w:r>
          </w:p>
        </w:tc>
        <w:tc>
          <w:tcPr>
            <w:tcW w:w="730" w:type="pct"/>
            <w:shd w:val="clear" w:color="auto" w:fill="002060"/>
          </w:tcPr>
          <w:p w14:paraId="46D09801" w14:textId="3660B354" w:rsidR="00AC2395" w:rsidRPr="00F25968" w:rsidRDefault="00BD2810" w:rsidP="00AC2395">
            <w:pPr>
              <w:jc w:val="center"/>
              <w:rPr>
                <w:rFonts w:cs="Arial"/>
                <w:b/>
                <w:sz w:val="16"/>
                <w:szCs w:val="16"/>
              </w:rPr>
            </w:pPr>
            <w:r>
              <w:rPr>
                <w:rFonts w:cs="Arial"/>
                <w:b/>
                <w:sz w:val="16"/>
                <w:szCs w:val="16"/>
              </w:rPr>
              <w:t>Factor</w:t>
            </w:r>
            <w:r w:rsidR="00AC2395" w:rsidRPr="00F25968">
              <w:rPr>
                <w:rFonts w:cs="Arial"/>
                <w:b/>
                <w:sz w:val="16"/>
                <w:szCs w:val="16"/>
              </w:rPr>
              <w:t xml:space="preserve"> a evaluar</w:t>
            </w:r>
          </w:p>
        </w:tc>
      </w:tr>
      <w:tr w:rsidR="00AC2395" w:rsidRPr="004F4044" w14:paraId="19B8D564" w14:textId="77777777" w:rsidTr="00AC2395">
        <w:trPr>
          <w:jc w:val="center"/>
        </w:trPr>
        <w:tc>
          <w:tcPr>
            <w:tcW w:w="955" w:type="pct"/>
            <w:shd w:val="clear" w:color="auto" w:fill="auto"/>
          </w:tcPr>
          <w:p w14:paraId="5FF7E71C" w14:textId="77777777" w:rsidR="00AC2395" w:rsidRPr="00F25968" w:rsidRDefault="00AC2395" w:rsidP="00AC2395">
            <w:pPr>
              <w:pStyle w:val="Textoindependiente"/>
              <w:ind w:left="-255"/>
              <w:rPr>
                <w:rFonts w:cs="Arial"/>
                <w:b/>
                <w:sz w:val="16"/>
                <w:szCs w:val="16"/>
              </w:rPr>
            </w:pPr>
          </w:p>
        </w:tc>
        <w:tc>
          <w:tcPr>
            <w:tcW w:w="1080" w:type="pct"/>
            <w:shd w:val="clear" w:color="auto" w:fill="auto"/>
          </w:tcPr>
          <w:p w14:paraId="446A1655" w14:textId="77777777" w:rsidR="00AC2395" w:rsidRPr="00F25968" w:rsidRDefault="00AC2395" w:rsidP="00AC2395">
            <w:pPr>
              <w:pStyle w:val="Textoindependiente"/>
              <w:rPr>
                <w:rFonts w:cs="Arial"/>
                <w:b/>
                <w:sz w:val="16"/>
                <w:szCs w:val="16"/>
              </w:rPr>
            </w:pPr>
          </w:p>
        </w:tc>
        <w:tc>
          <w:tcPr>
            <w:tcW w:w="1102" w:type="pct"/>
            <w:shd w:val="clear" w:color="auto" w:fill="auto"/>
          </w:tcPr>
          <w:p w14:paraId="34E789B4" w14:textId="77777777" w:rsidR="00AC2395" w:rsidRPr="00F25968" w:rsidRDefault="00AC2395" w:rsidP="00AC2395">
            <w:pPr>
              <w:pStyle w:val="Textoindependiente"/>
              <w:rPr>
                <w:rFonts w:cs="Arial"/>
                <w:b/>
                <w:sz w:val="16"/>
                <w:szCs w:val="16"/>
              </w:rPr>
            </w:pPr>
          </w:p>
        </w:tc>
        <w:tc>
          <w:tcPr>
            <w:tcW w:w="1133" w:type="pct"/>
            <w:shd w:val="clear" w:color="auto" w:fill="auto"/>
          </w:tcPr>
          <w:p w14:paraId="319A9B87" w14:textId="77777777" w:rsidR="00AC2395" w:rsidRPr="00F25968" w:rsidRDefault="00AC2395" w:rsidP="00AC2395">
            <w:pPr>
              <w:pStyle w:val="Textoindependiente"/>
              <w:rPr>
                <w:rFonts w:cs="Arial"/>
                <w:b/>
                <w:sz w:val="16"/>
                <w:szCs w:val="16"/>
              </w:rPr>
            </w:pPr>
          </w:p>
        </w:tc>
        <w:tc>
          <w:tcPr>
            <w:tcW w:w="730" w:type="pct"/>
            <w:shd w:val="clear" w:color="auto" w:fill="auto"/>
          </w:tcPr>
          <w:p w14:paraId="134D5B6B" w14:textId="77777777" w:rsidR="00AC2395" w:rsidRPr="00F25968" w:rsidRDefault="00AC2395" w:rsidP="00AC2395">
            <w:pPr>
              <w:pStyle w:val="Textoindependiente"/>
              <w:rPr>
                <w:rFonts w:cs="Arial"/>
                <w:b/>
                <w:sz w:val="16"/>
                <w:szCs w:val="16"/>
              </w:rPr>
            </w:pPr>
          </w:p>
        </w:tc>
      </w:tr>
      <w:tr w:rsidR="00AC2395" w:rsidRPr="004F4044" w14:paraId="5230C8A2" w14:textId="77777777" w:rsidTr="00AC2395">
        <w:trPr>
          <w:jc w:val="center"/>
        </w:trPr>
        <w:tc>
          <w:tcPr>
            <w:tcW w:w="955" w:type="pct"/>
            <w:shd w:val="clear" w:color="auto" w:fill="auto"/>
          </w:tcPr>
          <w:p w14:paraId="62DF15AC" w14:textId="77777777" w:rsidR="00AC2395" w:rsidRPr="00F25968" w:rsidRDefault="00AC2395" w:rsidP="00AC2395">
            <w:pPr>
              <w:pStyle w:val="Textoindependiente"/>
              <w:ind w:left="-255"/>
              <w:rPr>
                <w:rFonts w:cs="Arial"/>
                <w:b/>
                <w:sz w:val="20"/>
                <w:szCs w:val="20"/>
              </w:rPr>
            </w:pPr>
          </w:p>
        </w:tc>
        <w:tc>
          <w:tcPr>
            <w:tcW w:w="1080" w:type="pct"/>
            <w:shd w:val="clear" w:color="auto" w:fill="auto"/>
          </w:tcPr>
          <w:p w14:paraId="234F581B" w14:textId="77777777" w:rsidR="00AC2395" w:rsidRPr="00F25968" w:rsidRDefault="00AC2395" w:rsidP="00AC2395">
            <w:pPr>
              <w:pStyle w:val="Textoindependiente"/>
              <w:rPr>
                <w:rFonts w:cs="Arial"/>
                <w:b/>
                <w:sz w:val="20"/>
                <w:szCs w:val="20"/>
              </w:rPr>
            </w:pPr>
          </w:p>
        </w:tc>
        <w:tc>
          <w:tcPr>
            <w:tcW w:w="1102" w:type="pct"/>
            <w:shd w:val="clear" w:color="auto" w:fill="auto"/>
          </w:tcPr>
          <w:p w14:paraId="35F3B783" w14:textId="77777777" w:rsidR="00AC2395" w:rsidRPr="00F25968" w:rsidRDefault="00AC2395" w:rsidP="00AC2395">
            <w:pPr>
              <w:pStyle w:val="Textoindependiente"/>
              <w:rPr>
                <w:rFonts w:cs="Arial"/>
                <w:b/>
                <w:sz w:val="20"/>
                <w:szCs w:val="20"/>
              </w:rPr>
            </w:pPr>
          </w:p>
        </w:tc>
        <w:tc>
          <w:tcPr>
            <w:tcW w:w="1133" w:type="pct"/>
            <w:shd w:val="clear" w:color="auto" w:fill="auto"/>
          </w:tcPr>
          <w:p w14:paraId="61D3DCCD" w14:textId="77777777" w:rsidR="00AC2395" w:rsidRPr="00F25968" w:rsidRDefault="00AC2395" w:rsidP="00AC2395">
            <w:pPr>
              <w:pStyle w:val="Textoindependiente"/>
              <w:rPr>
                <w:rFonts w:cs="Arial"/>
                <w:b/>
                <w:sz w:val="20"/>
                <w:szCs w:val="20"/>
              </w:rPr>
            </w:pPr>
          </w:p>
        </w:tc>
        <w:tc>
          <w:tcPr>
            <w:tcW w:w="730" w:type="pct"/>
            <w:shd w:val="clear" w:color="auto" w:fill="auto"/>
          </w:tcPr>
          <w:p w14:paraId="17CA97DD" w14:textId="77777777" w:rsidR="00AC2395" w:rsidRPr="00F25968" w:rsidRDefault="00AC2395" w:rsidP="00AC2395">
            <w:pPr>
              <w:pStyle w:val="Textoindependiente"/>
              <w:rPr>
                <w:rFonts w:cs="Arial"/>
                <w:b/>
                <w:sz w:val="20"/>
                <w:szCs w:val="20"/>
              </w:rPr>
            </w:pPr>
          </w:p>
        </w:tc>
      </w:tr>
      <w:tr w:rsidR="00AC2395" w:rsidRPr="004F4044" w14:paraId="3E6890BF" w14:textId="77777777" w:rsidTr="00AC2395">
        <w:trPr>
          <w:jc w:val="center"/>
        </w:trPr>
        <w:tc>
          <w:tcPr>
            <w:tcW w:w="955" w:type="pct"/>
            <w:shd w:val="clear" w:color="auto" w:fill="auto"/>
          </w:tcPr>
          <w:p w14:paraId="348DD667" w14:textId="77777777" w:rsidR="00AC2395" w:rsidRPr="00F25968" w:rsidRDefault="00AC2395" w:rsidP="00AC2395">
            <w:pPr>
              <w:pStyle w:val="Textoindependiente"/>
              <w:ind w:left="-255"/>
              <w:rPr>
                <w:rFonts w:cs="Arial"/>
                <w:b/>
                <w:sz w:val="20"/>
                <w:szCs w:val="20"/>
              </w:rPr>
            </w:pPr>
          </w:p>
        </w:tc>
        <w:tc>
          <w:tcPr>
            <w:tcW w:w="1080" w:type="pct"/>
            <w:shd w:val="clear" w:color="auto" w:fill="auto"/>
          </w:tcPr>
          <w:p w14:paraId="4067084E" w14:textId="77777777" w:rsidR="00AC2395" w:rsidRPr="00F25968" w:rsidRDefault="00AC2395" w:rsidP="00AC2395">
            <w:pPr>
              <w:pStyle w:val="Textoindependiente"/>
              <w:rPr>
                <w:rFonts w:cs="Arial"/>
                <w:b/>
                <w:sz w:val="20"/>
                <w:szCs w:val="20"/>
              </w:rPr>
            </w:pPr>
          </w:p>
        </w:tc>
        <w:tc>
          <w:tcPr>
            <w:tcW w:w="1102" w:type="pct"/>
            <w:shd w:val="clear" w:color="auto" w:fill="auto"/>
          </w:tcPr>
          <w:p w14:paraId="4BB67ED6" w14:textId="77777777" w:rsidR="00AC2395" w:rsidRPr="00F25968" w:rsidRDefault="00AC2395" w:rsidP="00AC2395">
            <w:pPr>
              <w:pStyle w:val="Textoindependiente"/>
              <w:rPr>
                <w:rFonts w:cs="Arial"/>
                <w:b/>
                <w:sz w:val="20"/>
                <w:szCs w:val="20"/>
              </w:rPr>
            </w:pPr>
          </w:p>
        </w:tc>
        <w:tc>
          <w:tcPr>
            <w:tcW w:w="1133" w:type="pct"/>
            <w:shd w:val="clear" w:color="auto" w:fill="auto"/>
          </w:tcPr>
          <w:p w14:paraId="332CC42A" w14:textId="77777777" w:rsidR="00AC2395" w:rsidRPr="00F25968" w:rsidRDefault="00AC2395" w:rsidP="00AC2395">
            <w:pPr>
              <w:pStyle w:val="Textoindependiente"/>
              <w:rPr>
                <w:rFonts w:cs="Arial"/>
                <w:b/>
                <w:sz w:val="20"/>
                <w:szCs w:val="20"/>
              </w:rPr>
            </w:pPr>
          </w:p>
        </w:tc>
        <w:tc>
          <w:tcPr>
            <w:tcW w:w="730" w:type="pct"/>
            <w:shd w:val="clear" w:color="auto" w:fill="auto"/>
          </w:tcPr>
          <w:p w14:paraId="576E52BA" w14:textId="77777777" w:rsidR="00AC2395" w:rsidRPr="00F25968" w:rsidRDefault="00AC2395" w:rsidP="00AC2395">
            <w:pPr>
              <w:pStyle w:val="Textoindependiente"/>
              <w:rPr>
                <w:rFonts w:cs="Arial"/>
                <w:b/>
                <w:sz w:val="20"/>
                <w:szCs w:val="20"/>
              </w:rPr>
            </w:pPr>
          </w:p>
        </w:tc>
      </w:tr>
      <w:tr w:rsidR="00AC2395" w:rsidRPr="004F4044" w14:paraId="34C7C8FE" w14:textId="77777777" w:rsidTr="00AC2395">
        <w:trPr>
          <w:jc w:val="center"/>
        </w:trPr>
        <w:tc>
          <w:tcPr>
            <w:tcW w:w="955" w:type="pct"/>
            <w:shd w:val="clear" w:color="auto" w:fill="auto"/>
          </w:tcPr>
          <w:p w14:paraId="4C85CDCC" w14:textId="77777777" w:rsidR="00AC2395" w:rsidRPr="00F25968" w:rsidRDefault="00AC2395" w:rsidP="00AC2395">
            <w:pPr>
              <w:pStyle w:val="Textoindependiente"/>
              <w:ind w:left="-255"/>
              <w:rPr>
                <w:rFonts w:cs="Arial"/>
                <w:b/>
                <w:sz w:val="20"/>
                <w:szCs w:val="20"/>
              </w:rPr>
            </w:pPr>
          </w:p>
        </w:tc>
        <w:tc>
          <w:tcPr>
            <w:tcW w:w="1080" w:type="pct"/>
            <w:shd w:val="clear" w:color="auto" w:fill="auto"/>
          </w:tcPr>
          <w:p w14:paraId="4434DFDA" w14:textId="77777777" w:rsidR="00AC2395" w:rsidRPr="00F25968" w:rsidRDefault="00AC2395" w:rsidP="00AC2395">
            <w:pPr>
              <w:pStyle w:val="Textoindependiente"/>
              <w:rPr>
                <w:rFonts w:cs="Arial"/>
                <w:b/>
                <w:sz w:val="20"/>
                <w:szCs w:val="20"/>
              </w:rPr>
            </w:pPr>
          </w:p>
        </w:tc>
        <w:tc>
          <w:tcPr>
            <w:tcW w:w="1102" w:type="pct"/>
            <w:shd w:val="clear" w:color="auto" w:fill="auto"/>
          </w:tcPr>
          <w:p w14:paraId="3B7C98BE" w14:textId="77777777" w:rsidR="00AC2395" w:rsidRPr="00F25968" w:rsidRDefault="00AC2395" w:rsidP="00AC2395">
            <w:pPr>
              <w:pStyle w:val="Textoindependiente"/>
              <w:rPr>
                <w:rFonts w:cs="Arial"/>
                <w:b/>
                <w:sz w:val="20"/>
                <w:szCs w:val="20"/>
              </w:rPr>
            </w:pPr>
          </w:p>
        </w:tc>
        <w:tc>
          <w:tcPr>
            <w:tcW w:w="1133" w:type="pct"/>
            <w:shd w:val="clear" w:color="auto" w:fill="auto"/>
          </w:tcPr>
          <w:p w14:paraId="35FC961A" w14:textId="77777777" w:rsidR="00AC2395" w:rsidRPr="00F25968" w:rsidRDefault="00AC2395" w:rsidP="00AC2395">
            <w:pPr>
              <w:pStyle w:val="Textoindependiente"/>
              <w:rPr>
                <w:rFonts w:cs="Arial"/>
                <w:b/>
                <w:sz w:val="20"/>
                <w:szCs w:val="20"/>
              </w:rPr>
            </w:pPr>
          </w:p>
        </w:tc>
        <w:tc>
          <w:tcPr>
            <w:tcW w:w="730" w:type="pct"/>
            <w:shd w:val="clear" w:color="auto" w:fill="auto"/>
          </w:tcPr>
          <w:p w14:paraId="36173E8F" w14:textId="77777777" w:rsidR="00AC2395" w:rsidRPr="00F25968" w:rsidRDefault="00AC2395" w:rsidP="00AC2395">
            <w:pPr>
              <w:pStyle w:val="Textoindependiente"/>
              <w:rPr>
                <w:rFonts w:cs="Arial"/>
                <w:b/>
                <w:sz w:val="20"/>
                <w:szCs w:val="20"/>
              </w:rPr>
            </w:pPr>
          </w:p>
        </w:tc>
      </w:tr>
      <w:tr w:rsidR="00AC2395" w:rsidRPr="004F4044" w14:paraId="4A98874A" w14:textId="77777777" w:rsidTr="00AC2395">
        <w:trPr>
          <w:jc w:val="center"/>
        </w:trPr>
        <w:tc>
          <w:tcPr>
            <w:tcW w:w="955" w:type="pct"/>
            <w:shd w:val="clear" w:color="auto" w:fill="auto"/>
          </w:tcPr>
          <w:p w14:paraId="6F769854" w14:textId="77777777" w:rsidR="00AC2395" w:rsidRPr="00F25968" w:rsidRDefault="00AC2395" w:rsidP="00AC2395">
            <w:pPr>
              <w:pStyle w:val="Textoindependiente"/>
              <w:ind w:left="-255"/>
              <w:rPr>
                <w:rFonts w:cs="Arial"/>
                <w:b/>
                <w:sz w:val="20"/>
                <w:szCs w:val="20"/>
              </w:rPr>
            </w:pPr>
          </w:p>
        </w:tc>
        <w:tc>
          <w:tcPr>
            <w:tcW w:w="1080" w:type="pct"/>
            <w:shd w:val="clear" w:color="auto" w:fill="auto"/>
          </w:tcPr>
          <w:p w14:paraId="33BEC979" w14:textId="77777777" w:rsidR="00AC2395" w:rsidRPr="00F25968" w:rsidRDefault="00AC2395" w:rsidP="00AC2395">
            <w:pPr>
              <w:pStyle w:val="Textoindependiente"/>
              <w:rPr>
                <w:rFonts w:cs="Arial"/>
                <w:b/>
                <w:sz w:val="20"/>
                <w:szCs w:val="20"/>
              </w:rPr>
            </w:pPr>
          </w:p>
        </w:tc>
        <w:tc>
          <w:tcPr>
            <w:tcW w:w="1102" w:type="pct"/>
            <w:shd w:val="clear" w:color="auto" w:fill="auto"/>
          </w:tcPr>
          <w:p w14:paraId="394403A5" w14:textId="77777777" w:rsidR="00AC2395" w:rsidRPr="00F25968" w:rsidRDefault="00AC2395" w:rsidP="00AC2395">
            <w:pPr>
              <w:pStyle w:val="Textoindependiente"/>
              <w:rPr>
                <w:rFonts w:cs="Arial"/>
                <w:b/>
                <w:sz w:val="20"/>
                <w:szCs w:val="20"/>
              </w:rPr>
            </w:pPr>
          </w:p>
        </w:tc>
        <w:tc>
          <w:tcPr>
            <w:tcW w:w="1133" w:type="pct"/>
            <w:shd w:val="clear" w:color="auto" w:fill="auto"/>
          </w:tcPr>
          <w:p w14:paraId="014C9EDF" w14:textId="77777777" w:rsidR="00AC2395" w:rsidRPr="00F25968" w:rsidRDefault="00AC2395" w:rsidP="00AC2395">
            <w:pPr>
              <w:pStyle w:val="Textoindependiente"/>
              <w:rPr>
                <w:rFonts w:cs="Arial"/>
                <w:b/>
                <w:sz w:val="20"/>
                <w:szCs w:val="20"/>
              </w:rPr>
            </w:pPr>
          </w:p>
        </w:tc>
        <w:tc>
          <w:tcPr>
            <w:tcW w:w="730" w:type="pct"/>
            <w:shd w:val="clear" w:color="auto" w:fill="auto"/>
          </w:tcPr>
          <w:p w14:paraId="737780E3" w14:textId="77777777" w:rsidR="00AC2395" w:rsidRPr="00F25968" w:rsidRDefault="00AC2395" w:rsidP="00AC2395">
            <w:pPr>
              <w:pStyle w:val="Textoindependiente"/>
              <w:rPr>
                <w:rFonts w:cs="Arial"/>
                <w:b/>
                <w:sz w:val="20"/>
                <w:szCs w:val="20"/>
              </w:rPr>
            </w:pPr>
          </w:p>
        </w:tc>
      </w:tr>
    </w:tbl>
    <w:p w14:paraId="588B0CCE" w14:textId="77777777" w:rsidR="00AC2395" w:rsidRPr="004F4044" w:rsidRDefault="00AC2395" w:rsidP="00AC2395">
      <w:pPr>
        <w:pStyle w:val="Textoindependiente"/>
        <w:rPr>
          <w:rFonts w:cs="Arial"/>
          <w:b/>
          <w:sz w:val="20"/>
        </w:rPr>
      </w:pPr>
    </w:p>
    <w:p w14:paraId="69771C64" w14:textId="77777777" w:rsidR="00AC2395" w:rsidRPr="00BC381A" w:rsidRDefault="00AC2395" w:rsidP="00AC2395">
      <w:pPr>
        <w:jc w:val="both"/>
        <w:rPr>
          <w:rFonts w:cs="Arial"/>
          <w:i/>
          <w:color w:val="A6A6A6" w:themeColor="background1" w:themeShade="A6"/>
          <w:szCs w:val="22"/>
        </w:rPr>
      </w:pPr>
      <w:r w:rsidRPr="00BC381A">
        <w:rPr>
          <w:rFonts w:cs="Arial"/>
          <w:i/>
          <w:color w:val="A6A6A6" w:themeColor="background1" w:themeShade="A6"/>
          <w:szCs w:val="22"/>
        </w:rPr>
        <w:t>Igualmente se establece los siguientes porcentajes para cada fase de la auditoría:</w:t>
      </w:r>
    </w:p>
    <w:p w14:paraId="19891534" w14:textId="47B51C71" w:rsidR="00AC2395" w:rsidRPr="00BC381A" w:rsidRDefault="00AC2395" w:rsidP="00AC2395">
      <w:pPr>
        <w:jc w:val="both"/>
        <w:rPr>
          <w:rFonts w:cs="Arial"/>
          <w:i/>
          <w:color w:val="A6A6A6" w:themeColor="background1" w:themeShade="A6"/>
          <w:szCs w:val="22"/>
        </w:rPr>
      </w:pPr>
      <w:r w:rsidRPr="00BC381A">
        <w:rPr>
          <w:rFonts w:cs="Arial"/>
          <w:i/>
          <w:color w:val="A6A6A6" w:themeColor="background1" w:themeShade="A6"/>
          <w:szCs w:val="22"/>
        </w:rPr>
        <w:t xml:space="preserve">(El porcentaje corresponde a la cantidad de días hábiles programados para cada fase sobre el total de días hábiles de la duración de la auditoría y que están definidos en los lineamientos de la alta dirección, el </w:t>
      </w:r>
      <w:r w:rsidR="00465FB1">
        <w:rPr>
          <w:rFonts w:cs="Arial"/>
          <w:i/>
          <w:color w:val="A6A6A6" w:themeColor="background1" w:themeShade="A6"/>
          <w:szCs w:val="22"/>
        </w:rPr>
        <w:t>PAD</w:t>
      </w:r>
      <w:r w:rsidRPr="00BC381A">
        <w:rPr>
          <w:rFonts w:cs="Arial"/>
          <w:i/>
          <w:color w:val="A6A6A6" w:themeColor="background1" w:themeShade="A6"/>
          <w:szCs w:val="22"/>
        </w:rPr>
        <w:t xml:space="preserve"> y/o la herramienta de planeación y programación):</w:t>
      </w:r>
    </w:p>
    <w:p w14:paraId="010AD6EC" w14:textId="77777777" w:rsidR="00BC381A" w:rsidRPr="00BC381A" w:rsidRDefault="00BC381A" w:rsidP="00AC2395">
      <w:pPr>
        <w:jc w:val="both"/>
        <w:rPr>
          <w:rFonts w:cs="Arial"/>
          <w:i/>
          <w:szCs w:val="22"/>
        </w:rPr>
      </w:pPr>
    </w:p>
    <w:p w14:paraId="3AFF1C72" w14:textId="77777777" w:rsidR="00AC2395" w:rsidRPr="00BC381A" w:rsidRDefault="00AC2395" w:rsidP="00AC2395">
      <w:pPr>
        <w:jc w:val="center"/>
        <w:rPr>
          <w:rFonts w:cs="Arial"/>
          <w:b/>
          <w:szCs w:val="22"/>
        </w:rPr>
      </w:pPr>
      <w:r w:rsidRPr="00BC381A">
        <w:rPr>
          <w:rFonts w:cs="Arial"/>
          <w:b/>
          <w:szCs w:val="22"/>
        </w:rPr>
        <w:t>DURACIÓN DE LA AUDITORÍA</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985"/>
        <w:gridCol w:w="901"/>
        <w:gridCol w:w="5176"/>
      </w:tblGrid>
      <w:tr w:rsidR="0098785A" w:rsidRPr="0098785A" w14:paraId="587AED1F" w14:textId="77777777" w:rsidTr="0098785A">
        <w:trPr>
          <w:trHeight w:val="228"/>
          <w:tblHeader/>
          <w:jc w:val="center"/>
        </w:trPr>
        <w:tc>
          <w:tcPr>
            <w:tcW w:w="1647" w:type="pct"/>
            <w:shd w:val="clear" w:color="auto" w:fill="002060"/>
            <w:vAlign w:val="center"/>
          </w:tcPr>
          <w:p w14:paraId="67F30FDD" w14:textId="77777777" w:rsidR="00AC2395" w:rsidRPr="0098785A" w:rsidRDefault="00AC2395" w:rsidP="00AC2395">
            <w:pPr>
              <w:pStyle w:val="TableParagraph"/>
              <w:spacing w:before="0"/>
              <w:ind w:left="0" w:right="0"/>
              <w:jc w:val="center"/>
              <w:rPr>
                <w:b/>
                <w:color w:val="FFFFFF" w:themeColor="background1"/>
                <w:sz w:val="16"/>
                <w:lang w:val="es-CO"/>
              </w:rPr>
            </w:pPr>
            <w:r w:rsidRPr="0098785A">
              <w:rPr>
                <w:b/>
                <w:color w:val="FFFFFF" w:themeColor="background1"/>
                <w:sz w:val="16"/>
                <w:lang w:val="es-CO"/>
              </w:rPr>
              <w:t>FASE</w:t>
            </w:r>
          </w:p>
        </w:tc>
        <w:tc>
          <w:tcPr>
            <w:tcW w:w="497" w:type="pct"/>
            <w:shd w:val="clear" w:color="auto" w:fill="002060"/>
            <w:vAlign w:val="center"/>
          </w:tcPr>
          <w:p w14:paraId="72B471F1" w14:textId="77777777" w:rsidR="00AC2395" w:rsidRPr="0098785A" w:rsidRDefault="00AC2395" w:rsidP="00AC2395">
            <w:pPr>
              <w:pStyle w:val="TableParagraph"/>
              <w:spacing w:before="0"/>
              <w:ind w:left="0" w:right="0"/>
              <w:jc w:val="center"/>
              <w:rPr>
                <w:b/>
                <w:color w:val="FFFFFF" w:themeColor="background1"/>
                <w:sz w:val="16"/>
                <w:lang w:val="es-CO"/>
              </w:rPr>
            </w:pPr>
            <w:r w:rsidRPr="0098785A">
              <w:rPr>
                <w:b/>
                <w:color w:val="FFFFFF" w:themeColor="background1"/>
                <w:sz w:val="16"/>
                <w:lang w:val="es-CO"/>
              </w:rPr>
              <w:t>%</w:t>
            </w:r>
          </w:p>
        </w:tc>
        <w:tc>
          <w:tcPr>
            <w:tcW w:w="2855" w:type="pct"/>
            <w:shd w:val="clear" w:color="auto" w:fill="002060"/>
            <w:vAlign w:val="center"/>
          </w:tcPr>
          <w:p w14:paraId="0F841088" w14:textId="77777777" w:rsidR="00AC2395" w:rsidRPr="0098785A" w:rsidRDefault="00AC2395" w:rsidP="00AC2395">
            <w:pPr>
              <w:pStyle w:val="TableParagraph"/>
              <w:spacing w:before="0"/>
              <w:ind w:left="0" w:right="0"/>
              <w:jc w:val="center"/>
              <w:rPr>
                <w:b/>
                <w:color w:val="FFFFFF" w:themeColor="background1"/>
                <w:sz w:val="16"/>
                <w:lang w:val="es-CO"/>
              </w:rPr>
            </w:pPr>
            <w:r w:rsidRPr="0098785A">
              <w:rPr>
                <w:b/>
                <w:color w:val="FFFFFF" w:themeColor="background1"/>
                <w:sz w:val="16"/>
                <w:lang w:val="es-CO"/>
              </w:rPr>
              <w:t>PERIODO</w:t>
            </w:r>
          </w:p>
        </w:tc>
      </w:tr>
      <w:tr w:rsidR="00AC2395" w:rsidRPr="004F4044" w14:paraId="651F83AA" w14:textId="77777777" w:rsidTr="00AC2395">
        <w:trPr>
          <w:trHeight w:val="193"/>
          <w:jc w:val="center"/>
        </w:trPr>
        <w:tc>
          <w:tcPr>
            <w:tcW w:w="1647" w:type="pct"/>
            <w:shd w:val="clear" w:color="auto" w:fill="auto"/>
          </w:tcPr>
          <w:p w14:paraId="7EE7B58B" w14:textId="77777777" w:rsidR="00AC2395" w:rsidRPr="00F25968" w:rsidRDefault="00AC2395" w:rsidP="00AC2395">
            <w:pPr>
              <w:pStyle w:val="TableParagraph"/>
              <w:spacing w:before="0"/>
              <w:ind w:left="0" w:right="0"/>
              <w:rPr>
                <w:sz w:val="16"/>
                <w:lang w:val="es-CO"/>
              </w:rPr>
            </w:pPr>
            <w:r w:rsidRPr="00F25968">
              <w:rPr>
                <w:sz w:val="16"/>
                <w:lang w:val="es-CO"/>
              </w:rPr>
              <w:t>Planeación</w:t>
            </w:r>
          </w:p>
        </w:tc>
        <w:tc>
          <w:tcPr>
            <w:tcW w:w="497" w:type="pct"/>
            <w:shd w:val="clear" w:color="auto" w:fill="auto"/>
          </w:tcPr>
          <w:p w14:paraId="1A2C9C4B" w14:textId="77777777" w:rsidR="00AC2395" w:rsidRPr="00F25968" w:rsidRDefault="00AC2395" w:rsidP="00AC2395">
            <w:pPr>
              <w:pStyle w:val="TableParagraph"/>
              <w:spacing w:before="0"/>
              <w:ind w:left="0" w:right="0"/>
              <w:rPr>
                <w:sz w:val="12"/>
                <w:lang w:val="es-CO"/>
              </w:rPr>
            </w:pPr>
          </w:p>
        </w:tc>
        <w:tc>
          <w:tcPr>
            <w:tcW w:w="2855" w:type="pct"/>
            <w:shd w:val="clear" w:color="auto" w:fill="auto"/>
          </w:tcPr>
          <w:p w14:paraId="3C74BA65" w14:textId="77777777" w:rsidR="00AC2395" w:rsidRPr="00F25968" w:rsidRDefault="00AC2395" w:rsidP="00AC2395">
            <w:pPr>
              <w:pStyle w:val="TableParagraph"/>
              <w:spacing w:before="0"/>
              <w:ind w:left="0" w:right="0"/>
              <w:rPr>
                <w:sz w:val="16"/>
                <w:lang w:val="es-CO"/>
              </w:rPr>
            </w:pPr>
            <w:r w:rsidRPr="00F25968">
              <w:rPr>
                <w:sz w:val="16"/>
                <w:lang w:val="es-CO"/>
              </w:rPr>
              <w:t xml:space="preserve">Del </w:t>
            </w:r>
            <w:r w:rsidRPr="00F25968">
              <w:rPr>
                <w:color w:val="A6A6A6"/>
                <w:sz w:val="16"/>
                <w:lang w:val="es-CO"/>
              </w:rPr>
              <w:t>XX</w:t>
            </w:r>
            <w:r w:rsidRPr="00F25968">
              <w:rPr>
                <w:sz w:val="16"/>
                <w:lang w:val="es-CO"/>
              </w:rPr>
              <w:t xml:space="preserve"> de </w:t>
            </w:r>
            <w:r w:rsidRPr="00F25968">
              <w:rPr>
                <w:color w:val="A6A6A6"/>
                <w:sz w:val="16"/>
                <w:lang w:val="es-CO"/>
              </w:rPr>
              <w:t>xxx</w:t>
            </w:r>
            <w:r w:rsidRPr="00F25968">
              <w:rPr>
                <w:sz w:val="16"/>
                <w:lang w:val="es-CO"/>
              </w:rPr>
              <w:t xml:space="preserve"> hasta el </w:t>
            </w:r>
            <w:r w:rsidRPr="00F25968">
              <w:rPr>
                <w:color w:val="A6A6A6"/>
                <w:sz w:val="16"/>
                <w:lang w:val="es-CO"/>
              </w:rPr>
              <w:t>XX</w:t>
            </w:r>
            <w:r w:rsidRPr="00F25968">
              <w:rPr>
                <w:sz w:val="16"/>
                <w:lang w:val="es-CO"/>
              </w:rPr>
              <w:t xml:space="preserve"> de xxx de </w:t>
            </w:r>
            <w:r w:rsidRPr="00F25968">
              <w:rPr>
                <w:color w:val="A6A6A6"/>
                <w:sz w:val="16"/>
                <w:lang w:val="es-CO"/>
              </w:rPr>
              <w:t>XXXX</w:t>
            </w:r>
          </w:p>
        </w:tc>
      </w:tr>
      <w:tr w:rsidR="00AC2395" w:rsidRPr="004F4044" w14:paraId="75566739" w14:textId="77777777" w:rsidTr="00AC2395">
        <w:trPr>
          <w:trHeight w:val="184"/>
          <w:jc w:val="center"/>
        </w:trPr>
        <w:tc>
          <w:tcPr>
            <w:tcW w:w="1647" w:type="pct"/>
            <w:shd w:val="clear" w:color="auto" w:fill="auto"/>
          </w:tcPr>
          <w:p w14:paraId="050AFBD6" w14:textId="77777777" w:rsidR="00AC2395" w:rsidRPr="00F25968" w:rsidRDefault="00AC2395" w:rsidP="00AC2395">
            <w:pPr>
              <w:pStyle w:val="TableParagraph"/>
              <w:spacing w:before="0"/>
              <w:ind w:left="0" w:right="0"/>
              <w:rPr>
                <w:sz w:val="16"/>
                <w:lang w:val="es-CO"/>
              </w:rPr>
            </w:pPr>
            <w:r w:rsidRPr="00F25968">
              <w:rPr>
                <w:sz w:val="16"/>
                <w:lang w:val="es-CO"/>
              </w:rPr>
              <w:t>Ejecución</w:t>
            </w:r>
          </w:p>
        </w:tc>
        <w:tc>
          <w:tcPr>
            <w:tcW w:w="497" w:type="pct"/>
            <w:shd w:val="clear" w:color="auto" w:fill="auto"/>
          </w:tcPr>
          <w:p w14:paraId="116BE383" w14:textId="77777777" w:rsidR="00AC2395" w:rsidRPr="00F25968" w:rsidRDefault="00AC2395" w:rsidP="00AC2395">
            <w:pPr>
              <w:pStyle w:val="TableParagraph"/>
              <w:spacing w:before="0"/>
              <w:ind w:left="0" w:right="0"/>
              <w:rPr>
                <w:sz w:val="12"/>
                <w:lang w:val="es-CO"/>
              </w:rPr>
            </w:pPr>
          </w:p>
        </w:tc>
        <w:tc>
          <w:tcPr>
            <w:tcW w:w="2855" w:type="pct"/>
            <w:shd w:val="clear" w:color="auto" w:fill="auto"/>
          </w:tcPr>
          <w:p w14:paraId="7303D6DA" w14:textId="77777777" w:rsidR="00AC2395" w:rsidRPr="00F25968" w:rsidRDefault="00AC2395" w:rsidP="00AC2395">
            <w:pPr>
              <w:widowControl w:val="0"/>
              <w:rPr>
                <w:rFonts w:cs="Arial"/>
                <w:lang w:eastAsia="en-US"/>
              </w:rPr>
            </w:pPr>
            <w:r w:rsidRPr="00F25968">
              <w:rPr>
                <w:rFonts w:cs="Arial"/>
                <w:sz w:val="16"/>
                <w:lang w:eastAsia="en-US"/>
              </w:rPr>
              <w:t xml:space="preserve">Del </w:t>
            </w:r>
            <w:r w:rsidRPr="00F25968">
              <w:rPr>
                <w:rFonts w:cs="Arial"/>
                <w:color w:val="A6A6A6"/>
                <w:sz w:val="16"/>
                <w:lang w:eastAsia="en-US"/>
              </w:rPr>
              <w:t>XX</w:t>
            </w:r>
            <w:r w:rsidRPr="00F25968">
              <w:rPr>
                <w:rFonts w:cs="Arial"/>
                <w:sz w:val="16"/>
                <w:lang w:eastAsia="en-US"/>
              </w:rPr>
              <w:t xml:space="preserve"> de </w:t>
            </w:r>
            <w:r w:rsidRPr="00F25968">
              <w:rPr>
                <w:rFonts w:cs="Arial"/>
                <w:color w:val="A6A6A6"/>
                <w:sz w:val="16"/>
                <w:lang w:eastAsia="en-US"/>
              </w:rPr>
              <w:t>xxx</w:t>
            </w:r>
            <w:r w:rsidRPr="00F25968">
              <w:rPr>
                <w:rFonts w:cs="Arial"/>
                <w:sz w:val="16"/>
                <w:lang w:eastAsia="en-US"/>
              </w:rPr>
              <w:t xml:space="preserve"> hasta el </w:t>
            </w:r>
            <w:r w:rsidRPr="00F25968">
              <w:rPr>
                <w:rFonts w:cs="Arial"/>
                <w:color w:val="A6A6A6"/>
                <w:sz w:val="16"/>
                <w:lang w:eastAsia="en-US"/>
              </w:rPr>
              <w:t>XX</w:t>
            </w:r>
            <w:r w:rsidRPr="00F25968">
              <w:rPr>
                <w:rFonts w:cs="Arial"/>
                <w:sz w:val="16"/>
                <w:lang w:eastAsia="en-US"/>
              </w:rPr>
              <w:t xml:space="preserve"> de xxx de </w:t>
            </w:r>
            <w:r w:rsidRPr="00F25968">
              <w:rPr>
                <w:rFonts w:cs="Arial"/>
                <w:color w:val="A6A6A6"/>
                <w:sz w:val="16"/>
                <w:lang w:eastAsia="en-US"/>
              </w:rPr>
              <w:t>XXXX</w:t>
            </w:r>
          </w:p>
        </w:tc>
      </w:tr>
      <w:tr w:rsidR="00AC2395" w:rsidRPr="004F4044" w14:paraId="54AF0991" w14:textId="77777777" w:rsidTr="00AC2395">
        <w:trPr>
          <w:trHeight w:val="196"/>
          <w:jc w:val="center"/>
        </w:trPr>
        <w:tc>
          <w:tcPr>
            <w:tcW w:w="1647" w:type="pct"/>
            <w:shd w:val="clear" w:color="auto" w:fill="auto"/>
          </w:tcPr>
          <w:p w14:paraId="0EC2E3A1" w14:textId="77777777" w:rsidR="00AC2395" w:rsidRPr="00F25968" w:rsidRDefault="00AC2395" w:rsidP="00AC2395">
            <w:pPr>
              <w:pStyle w:val="TableParagraph"/>
              <w:spacing w:before="0"/>
              <w:ind w:left="0" w:right="0"/>
              <w:rPr>
                <w:sz w:val="16"/>
                <w:lang w:val="es-CO"/>
              </w:rPr>
            </w:pPr>
            <w:r w:rsidRPr="00F25968">
              <w:rPr>
                <w:sz w:val="16"/>
                <w:lang w:val="es-CO"/>
              </w:rPr>
              <w:t>Informe</w:t>
            </w:r>
          </w:p>
        </w:tc>
        <w:tc>
          <w:tcPr>
            <w:tcW w:w="497" w:type="pct"/>
            <w:shd w:val="clear" w:color="auto" w:fill="auto"/>
          </w:tcPr>
          <w:p w14:paraId="65A35CF2" w14:textId="77777777" w:rsidR="00AC2395" w:rsidRPr="00F25968" w:rsidRDefault="00AC2395" w:rsidP="00AC2395">
            <w:pPr>
              <w:pStyle w:val="TableParagraph"/>
              <w:spacing w:before="0"/>
              <w:ind w:left="0" w:right="0"/>
              <w:rPr>
                <w:sz w:val="12"/>
                <w:lang w:val="es-CO"/>
              </w:rPr>
            </w:pPr>
          </w:p>
        </w:tc>
        <w:tc>
          <w:tcPr>
            <w:tcW w:w="2855" w:type="pct"/>
            <w:shd w:val="clear" w:color="auto" w:fill="auto"/>
          </w:tcPr>
          <w:p w14:paraId="4731985D" w14:textId="77777777" w:rsidR="00AC2395" w:rsidRPr="00F25968" w:rsidRDefault="00AC2395" w:rsidP="00AC2395">
            <w:pPr>
              <w:widowControl w:val="0"/>
              <w:rPr>
                <w:rFonts w:cs="Arial"/>
                <w:lang w:eastAsia="en-US"/>
              </w:rPr>
            </w:pPr>
            <w:r w:rsidRPr="00F25968">
              <w:rPr>
                <w:rFonts w:cs="Arial"/>
                <w:sz w:val="16"/>
                <w:lang w:eastAsia="en-US"/>
              </w:rPr>
              <w:t xml:space="preserve">Del </w:t>
            </w:r>
            <w:r w:rsidRPr="00F25968">
              <w:rPr>
                <w:rFonts w:cs="Arial"/>
                <w:color w:val="A6A6A6"/>
                <w:sz w:val="16"/>
                <w:lang w:eastAsia="en-US"/>
              </w:rPr>
              <w:t>XX</w:t>
            </w:r>
            <w:r w:rsidRPr="00F25968">
              <w:rPr>
                <w:rFonts w:cs="Arial"/>
                <w:sz w:val="16"/>
                <w:lang w:eastAsia="en-US"/>
              </w:rPr>
              <w:t xml:space="preserve"> de </w:t>
            </w:r>
            <w:r w:rsidRPr="00F25968">
              <w:rPr>
                <w:rFonts w:cs="Arial"/>
                <w:color w:val="A6A6A6"/>
                <w:sz w:val="16"/>
                <w:lang w:eastAsia="en-US"/>
              </w:rPr>
              <w:t>xxx</w:t>
            </w:r>
            <w:r w:rsidRPr="00F25968">
              <w:rPr>
                <w:rFonts w:cs="Arial"/>
                <w:sz w:val="16"/>
                <w:lang w:eastAsia="en-US"/>
              </w:rPr>
              <w:t xml:space="preserve"> hasta el </w:t>
            </w:r>
            <w:r w:rsidRPr="00F25968">
              <w:rPr>
                <w:rFonts w:cs="Arial"/>
                <w:color w:val="A6A6A6"/>
                <w:sz w:val="16"/>
                <w:lang w:eastAsia="en-US"/>
              </w:rPr>
              <w:t>XX</w:t>
            </w:r>
            <w:r w:rsidRPr="00F25968">
              <w:rPr>
                <w:rFonts w:cs="Arial"/>
                <w:sz w:val="16"/>
                <w:lang w:eastAsia="en-US"/>
              </w:rPr>
              <w:t xml:space="preserve"> de xxx de </w:t>
            </w:r>
            <w:r w:rsidRPr="00F25968">
              <w:rPr>
                <w:rFonts w:cs="Arial"/>
                <w:color w:val="A6A6A6"/>
                <w:sz w:val="16"/>
                <w:lang w:eastAsia="en-US"/>
              </w:rPr>
              <w:t>XXXX</w:t>
            </w:r>
          </w:p>
        </w:tc>
      </w:tr>
      <w:tr w:rsidR="00AC2395" w:rsidRPr="004F4044" w14:paraId="6F752F6F" w14:textId="77777777" w:rsidTr="00AC2395">
        <w:trPr>
          <w:trHeight w:val="196"/>
          <w:jc w:val="center"/>
        </w:trPr>
        <w:tc>
          <w:tcPr>
            <w:tcW w:w="1647" w:type="pct"/>
            <w:shd w:val="clear" w:color="auto" w:fill="auto"/>
          </w:tcPr>
          <w:p w14:paraId="5A0EDB16" w14:textId="77777777" w:rsidR="00AC2395" w:rsidRPr="00F25968" w:rsidRDefault="00AC2395" w:rsidP="00AC2395">
            <w:pPr>
              <w:pStyle w:val="TableParagraph"/>
              <w:spacing w:before="0"/>
              <w:ind w:left="0" w:right="0"/>
              <w:rPr>
                <w:sz w:val="16"/>
                <w:lang w:val="es-CO"/>
              </w:rPr>
            </w:pPr>
            <w:r w:rsidRPr="00F25968">
              <w:rPr>
                <w:sz w:val="16"/>
                <w:lang w:val="es-CO"/>
              </w:rPr>
              <w:t>Cierre de Auditoría:</w:t>
            </w:r>
          </w:p>
        </w:tc>
        <w:tc>
          <w:tcPr>
            <w:tcW w:w="497" w:type="pct"/>
            <w:shd w:val="clear" w:color="auto" w:fill="auto"/>
          </w:tcPr>
          <w:p w14:paraId="06F7CBEA" w14:textId="77777777" w:rsidR="00AC2395" w:rsidRPr="00F25968" w:rsidRDefault="00AC2395" w:rsidP="00AC2395">
            <w:pPr>
              <w:pStyle w:val="TableParagraph"/>
              <w:spacing w:before="0"/>
              <w:ind w:left="0" w:right="0"/>
              <w:rPr>
                <w:sz w:val="12"/>
                <w:lang w:val="es-CO"/>
              </w:rPr>
            </w:pPr>
          </w:p>
        </w:tc>
        <w:tc>
          <w:tcPr>
            <w:tcW w:w="2855" w:type="pct"/>
            <w:shd w:val="clear" w:color="auto" w:fill="auto"/>
          </w:tcPr>
          <w:p w14:paraId="6B567937" w14:textId="77777777" w:rsidR="00AC2395" w:rsidRPr="00F25968" w:rsidRDefault="00AC2395" w:rsidP="00AC2395">
            <w:pPr>
              <w:widowControl w:val="0"/>
              <w:rPr>
                <w:rFonts w:cs="Arial"/>
                <w:lang w:eastAsia="en-US"/>
              </w:rPr>
            </w:pPr>
            <w:r w:rsidRPr="00F25968">
              <w:rPr>
                <w:rFonts w:cs="Arial"/>
                <w:sz w:val="16"/>
                <w:lang w:eastAsia="en-US"/>
              </w:rPr>
              <w:t xml:space="preserve">Del </w:t>
            </w:r>
            <w:r w:rsidRPr="00F25968">
              <w:rPr>
                <w:rFonts w:cs="Arial"/>
                <w:color w:val="A6A6A6"/>
                <w:sz w:val="16"/>
                <w:lang w:eastAsia="en-US"/>
              </w:rPr>
              <w:t>XX</w:t>
            </w:r>
            <w:r w:rsidRPr="00F25968">
              <w:rPr>
                <w:rFonts w:cs="Arial"/>
                <w:sz w:val="16"/>
                <w:lang w:eastAsia="en-US"/>
              </w:rPr>
              <w:t xml:space="preserve"> de </w:t>
            </w:r>
            <w:r w:rsidRPr="00F25968">
              <w:rPr>
                <w:rFonts w:cs="Arial"/>
                <w:color w:val="A6A6A6"/>
                <w:sz w:val="16"/>
                <w:lang w:eastAsia="en-US"/>
              </w:rPr>
              <w:t>xxx</w:t>
            </w:r>
            <w:r w:rsidRPr="00F25968">
              <w:rPr>
                <w:rFonts w:cs="Arial"/>
                <w:sz w:val="16"/>
                <w:lang w:eastAsia="en-US"/>
              </w:rPr>
              <w:t xml:space="preserve"> hasta el </w:t>
            </w:r>
            <w:r w:rsidRPr="00F25968">
              <w:rPr>
                <w:rFonts w:cs="Arial"/>
                <w:color w:val="A6A6A6"/>
                <w:sz w:val="16"/>
                <w:lang w:eastAsia="en-US"/>
              </w:rPr>
              <w:t>XX</w:t>
            </w:r>
            <w:r w:rsidRPr="00F25968">
              <w:rPr>
                <w:rFonts w:cs="Arial"/>
                <w:sz w:val="16"/>
                <w:lang w:eastAsia="en-US"/>
              </w:rPr>
              <w:t xml:space="preserve"> de xxx de </w:t>
            </w:r>
            <w:r w:rsidRPr="00F25968">
              <w:rPr>
                <w:rFonts w:cs="Arial"/>
                <w:color w:val="A6A6A6"/>
                <w:sz w:val="16"/>
                <w:lang w:eastAsia="en-US"/>
              </w:rPr>
              <w:t>XXXX</w:t>
            </w:r>
          </w:p>
        </w:tc>
      </w:tr>
    </w:tbl>
    <w:p w14:paraId="7DA9AA49" w14:textId="77777777" w:rsidR="00AC2395" w:rsidRDefault="00AC2395" w:rsidP="00AC2395">
      <w:pPr>
        <w:pStyle w:val="Textoindependiente"/>
        <w:rPr>
          <w:rFonts w:cs="Arial"/>
          <w:b/>
          <w:sz w:val="19"/>
        </w:rPr>
      </w:pPr>
    </w:p>
    <w:p w14:paraId="3C137F37" w14:textId="0A90D2D7" w:rsidR="009F080D" w:rsidRPr="00624EB3" w:rsidRDefault="00624EB3" w:rsidP="00624EB3">
      <w:pPr>
        <w:tabs>
          <w:tab w:val="left" w:pos="8492"/>
        </w:tabs>
        <w:jc w:val="both"/>
        <w:rPr>
          <w:rFonts w:cs="Arial"/>
          <w:color w:val="A6A6A6" w:themeColor="background1" w:themeShade="A6"/>
          <w:szCs w:val="22"/>
        </w:rPr>
      </w:pPr>
      <w:r w:rsidRPr="00624EB3">
        <w:rPr>
          <w:rFonts w:cs="Arial"/>
          <w:color w:val="A6A6A6" w:themeColor="background1" w:themeShade="A6"/>
          <w:szCs w:val="22"/>
        </w:rPr>
        <w:t>Es importante tener en cuenta no superar los tiempos definidos en el PAD.</w:t>
      </w:r>
    </w:p>
    <w:p w14:paraId="5DA47E5E" w14:textId="77777777" w:rsidR="00624EB3" w:rsidRDefault="00624EB3" w:rsidP="00AC2395">
      <w:pPr>
        <w:pStyle w:val="Textoindependiente"/>
        <w:rPr>
          <w:rFonts w:cs="Arial"/>
          <w:b/>
          <w:sz w:val="19"/>
        </w:rPr>
      </w:pPr>
    </w:p>
    <w:p w14:paraId="70F6A130" w14:textId="77777777" w:rsidR="00AC2395" w:rsidRPr="00BC381A" w:rsidRDefault="00AC2395" w:rsidP="006C523C">
      <w:pPr>
        <w:pStyle w:val="Prrafodelista"/>
        <w:widowControl w:val="0"/>
        <w:numPr>
          <w:ilvl w:val="0"/>
          <w:numId w:val="44"/>
        </w:numPr>
        <w:tabs>
          <w:tab w:val="left" w:pos="426"/>
        </w:tabs>
        <w:autoSpaceDE w:val="0"/>
        <w:autoSpaceDN w:val="0"/>
        <w:ind w:left="0" w:firstLine="0"/>
        <w:rPr>
          <w:rFonts w:cs="Arial"/>
          <w:szCs w:val="22"/>
        </w:rPr>
      </w:pPr>
      <w:r w:rsidRPr="00BC381A">
        <w:rPr>
          <w:rFonts w:cs="Arial"/>
          <w:szCs w:val="22"/>
        </w:rPr>
        <w:t>ASPECTOS A CONSIDERAR PARA LA EVALUACIÓN</w:t>
      </w:r>
    </w:p>
    <w:p w14:paraId="40929337" w14:textId="77777777" w:rsidR="00AC2395" w:rsidRPr="00BC381A" w:rsidRDefault="00AC2395" w:rsidP="00AC2395">
      <w:pPr>
        <w:tabs>
          <w:tab w:val="left" w:pos="8492"/>
        </w:tabs>
        <w:jc w:val="both"/>
        <w:rPr>
          <w:rFonts w:cs="Arial"/>
          <w:sz w:val="20"/>
          <w:szCs w:val="22"/>
        </w:rPr>
      </w:pPr>
    </w:p>
    <w:p w14:paraId="52268AA8" w14:textId="77777777" w:rsidR="00AC2395" w:rsidRPr="00BC381A" w:rsidRDefault="00AC2395" w:rsidP="00AC2395">
      <w:pPr>
        <w:tabs>
          <w:tab w:val="left" w:pos="8492"/>
        </w:tabs>
        <w:jc w:val="both"/>
        <w:rPr>
          <w:rFonts w:cs="Arial"/>
          <w:color w:val="A6A6A6" w:themeColor="background1" w:themeShade="A6"/>
          <w:szCs w:val="22"/>
        </w:rPr>
      </w:pPr>
      <w:r w:rsidRPr="00BC381A">
        <w:rPr>
          <w:rFonts w:cs="Arial"/>
          <w:color w:val="A6A6A6" w:themeColor="background1" w:themeShade="A6"/>
          <w:szCs w:val="22"/>
        </w:rPr>
        <w:t xml:space="preserve">El nivel directivo sectorial, con base en los lineamientos emitidos por la alta dirección y el entendimiento del sujeto de vigilancia y control fiscal, debe registrar los aspectos puntuales para orientar al equipo auditor hacia la obtención de los resultados esperados y facilitar la focalización de la auditoría. </w:t>
      </w:r>
    </w:p>
    <w:p w14:paraId="2BA23B87" w14:textId="77777777" w:rsidR="00AC2395" w:rsidRPr="00BC381A" w:rsidRDefault="00AC2395" w:rsidP="00AC2395">
      <w:pPr>
        <w:jc w:val="both"/>
        <w:rPr>
          <w:rFonts w:cs="Arial"/>
          <w:szCs w:val="22"/>
        </w:rPr>
      </w:pPr>
    </w:p>
    <w:p w14:paraId="09D2847C" w14:textId="77777777" w:rsidR="00AC2395" w:rsidRPr="00BC381A" w:rsidRDefault="00AC2395" w:rsidP="00AC2395">
      <w:pPr>
        <w:jc w:val="both"/>
        <w:rPr>
          <w:rFonts w:cs="Arial"/>
          <w:color w:val="A6A6A6" w:themeColor="background1" w:themeShade="A6"/>
          <w:szCs w:val="22"/>
        </w:rPr>
      </w:pPr>
      <w:r w:rsidRPr="00BC381A">
        <w:rPr>
          <w:rFonts w:cs="Arial"/>
          <w:color w:val="A6A6A6" w:themeColor="background1" w:themeShade="A6"/>
          <w:szCs w:val="22"/>
        </w:rPr>
        <w:t>Debe ser breve y conciso evitando transcripciones textuales. El equipo auditor podrá incluir nuevos elementos en el plan de trabajo.</w:t>
      </w:r>
    </w:p>
    <w:p w14:paraId="6C3145BD" w14:textId="77777777" w:rsidR="00AC2395" w:rsidRDefault="00AC2395" w:rsidP="00AC2395">
      <w:pPr>
        <w:jc w:val="both"/>
        <w:rPr>
          <w:rFonts w:cs="Arial"/>
          <w:color w:val="A6A6A6" w:themeColor="background1" w:themeShade="A6"/>
          <w:szCs w:val="22"/>
        </w:rPr>
      </w:pPr>
    </w:p>
    <w:p w14:paraId="28756E41" w14:textId="53044562" w:rsidR="009F080D" w:rsidRDefault="009F080D">
      <w:pPr>
        <w:rPr>
          <w:rFonts w:cs="Arial"/>
          <w:color w:val="A6A6A6" w:themeColor="background1" w:themeShade="A6"/>
          <w:szCs w:val="22"/>
        </w:rPr>
      </w:pPr>
      <w:r>
        <w:rPr>
          <w:rFonts w:cs="Arial"/>
          <w:color w:val="A6A6A6" w:themeColor="background1" w:themeShade="A6"/>
          <w:szCs w:val="22"/>
        </w:rPr>
        <w:br w:type="page"/>
      </w:r>
    </w:p>
    <w:p w14:paraId="394D4272" w14:textId="77777777" w:rsidR="00AC2395" w:rsidRPr="00BC381A" w:rsidRDefault="00AC2395" w:rsidP="00AC2395">
      <w:pPr>
        <w:rPr>
          <w:rFonts w:cs="Arial"/>
          <w:szCs w:val="22"/>
        </w:rPr>
      </w:pPr>
      <w:r w:rsidRPr="00BC381A">
        <w:rPr>
          <w:rFonts w:cs="Arial"/>
          <w:szCs w:val="22"/>
        </w:rPr>
        <w:lastRenderedPageBreak/>
        <w:t>5 PLAN DE</w:t>
      </w:r>
      <w:r w:rsidRPr="00BC381A">
        <w:rPr>
          <w:rFonts w:cs="Arial"/>
          <w:spacing w:val="-3"/>
          <w:szCs w:val="22"/>
        </w:rPr>
        <w:t xml:space="preserve"> </w:t>
      </w:r>
      <w:r w:rsidRPr="00BC381A">
        <w:rPr>
          <w:rFonts w:cs="Arial"/>
          <w:szCs w:val="22"/>
        </w:rPr>
        <w:t>TRABAJO</w:t>
      </w:r>
    </w:p>
    <w:p w14:paraId="63FAE0B6" w14:textId="77777777" w:rsidR="00AC2395" w:rsidRPr="00BC381A" w:rsidRDefault="00AC2395" w:rsidP="00AC2395">
      <w:pPr>
        <w:tabs>
          <w:tab w:val="left" w:pos="0"/>
        </w:tabs>
        <w:jc w:val="both"/>
        <w:rPr>
          <w:rFonts w:cs="Arial"/>
          <w:sz w:val="20"/>
          <w:szCs w:val="22"/>
        </w:rPr>
      </w:pPr>
    </w:p>
    <w:p w14:paraId="2A8B8308" w14:textId="275A0BA8" w:rsidR="00AC2395" w:rsidRPr="00BC381A" w:rsidRDefault="00AC2395" w:rsidP="00AC2395">
      <w:pPr>
        <w:tabs>
          <w:tab w:val="left" w:pos="0"/>
        </w:tabs>
        <w:jc w:val="both"/>
        <w:rPr>
          <w:rFonts w:cs="Arial"/>
          <w:color w:val="A6A6A6" w:themeColor="background1" w:themeShade="A6"/>
          <w:szCs w:val="22"/>
        </w:rPr>
      </w:pPr>
      <w:r w:rsidRPr="00BC381A">
        <w:rPr>
          <w:rFonts w:cs="Arial"/>
          <w:color w:val="A6A6A6" w:themeColor="background1" w:themeShade="A6"/>
          <w:szCs w:val="22"/>
        </w:rPr>
        <w:t>El equipo de auditoría debe elaborar y presentar al Director Sectorial el plan de trabajo, programas de auditoría y cronograma (incluye la entrega oportuna de los papeles de trabajo</w:t>
      </w:r>
      <w:r w:rsidR="00C43A0E">
        <w:rPr>
          <w:rFonts w:cs="Arial"/>
          <w:color w:val="A6A6A6" w:themeColor="background1" w:themeShade="A6"/>
          <w:szCs w:val="22"/>
        </w:rPr>
        <w:t>, fecha de entrega de los informes preliminar y final al Director, plan de trabajo, posibles solicitudes de prórroga y/o contingencias</w:t>
      </w:r>
      <w:r w:rsidRPr="00BC381A">
        <w:rPr>
          <w:rFonts w:cs="Arial"/>
          <w:color w:val="A6A6A6" w:themeColor="background1" w:themeShade="A6"/>
          <w:szCs w:val="22"/>
        </w:rPr>
        <w:t xml:space="preserve"> y </w:t>
      </w:r>
      <w:r w:rsidR="00C43A0E">
        <w:rPr>
          <w:rFonts w:cs="Arial"/>
          <w:color w:val="A6A6A6" w:themeColor="background1" w:themeShade="A6"/>
          <w:szCs w:val="22"/>
        </w:rPr>
        <w:t xml:space="preserve">entrega </w:t>
      </w:r>
      <w:r w:rsidRPr="00BC381A">
        <w:rPr>
          <w:rFonts w:cs="Arial"/>
          <w:color w:val="A6A6A6" w:themeColor="background1" w:themeShade="A6"/>
          <w:szCs w:val="22"/>
        </w:rPr>
        <w:t xml:space="preserve">del expediente de auditoría) a más tardar el xx de xxx de </w:t>
      </w:r>
      <w:proofErr w:type="spellStart"/>
      <w:r w:rsidRPr="00BC381A">
        <w:rPr>
          <w:rFonts w:cs="Arial"/>
          <w:color w:val="A6A6A6" w:themeColor="background1" w:themeShade="A6"/>
          <w:szCs w:val="22"/>
        </w:rPr>
        <w:t>xxxx</w:t>
      </w:r>
      <w:proofErr w:type="spellEnd"/>
      <w:r w:rsidRPr="00BC381A">
        <w:rPr>
          <w:rFonts w:cs="Arial"/>
          <w:color w:val="A6A6A6" w:themeColor="background1" w:themeShade="A6"/>
          <w:szCs w:val="22"/>
        </w:rPr>
        <w:t xml:space="preserve"> para aprobación del Comité Técnico.</w:t>
      </w:r>
    </w:p>
    <w:p w14:paraId="452E8660" w14:textId="77777777" w:rsidR="00AC2395" w:rsidRPr="00BC381A" w:rsidRDefault="00AC2395" w:rsidP="00AC2395">
      <w:pPr>
        <w:pStyle w:val="Textoindependiente"/>
        <w:tabs>
          <w:tab w:val="left" w:pos="0"/>
        </w:tabs>
        <w:rPr>
          <w:rFonts w:cs="Arial"/>
          <w:szCs w:val="22"/>
        </w:rPr>
      </w:pPr>
    </w:p>
    <w:p w14:paraId="24E5DAC2" w14:textId="05CFCDD0" w:rsidR="00AC2395" w:rsidRDefault="00AC2395" w:rsidP="00AC2395">
      <w:pPr>
        <w:tabs>
          <w:tab w:val="left" w:pos="0"/>
        </w:tabs>
        <w:rPr>
          <w:rFonts w:cs="Arial"/>
          <w:szCs w:val="22"/>
        </w:rPr>
      </w:pPr>
      <w:r w:rsidRPr="00BC381A">
        <w:rPr>
          <w:rFonts w:cs="Arial"/>
          <w:szCs w:val="22"/>
        </w:rPr>
        <w:t>Cordialmente,</w:t>
      </w:r>
    </w:p>
    <w:p w14:paraId="688F3C88" w14:textId="729374F5" w:rsidR="009F080D" w:rsidRDefault="009F080D" w:rsidP="00AC2395">
      <w:pPr>
        <w:tabs>
          <w:tab w:val="left" w:pos="0"/>
        </w:tabs>
        <w:rPr>
          <w:rFonts w:cs="Arial"/>
          <w:szCs w:val="22"/>
        </w:rPr>
      </w:pPr>
    </w:p>
    <w:p w14:paraId="3FDBB763" w14:textId="77777777" w:rsidR="009F080D" w:rsidRPr="00BC381A" w:rsidRDefault="009F080D" w:rsidP="00AC2395">
      <w:pPr>
        <w:tabs>
          <w:tab w:val="left" w:pos="0"/>
        </w:tabs>
        <w:rPr>
          <w:rFonts w:cs="Arial"/>
          <w:szCs w:val="22"/>
        </w:rPr>
      </w:pPr>
    </w:p>
    <w:p w14:paraId="2105FBB3" w14:textId="10176A06" w:rsidR="00AC2395" w:rsidRDefault="009F080D" w:rsidP="00AC2395">
      <w:pPr>
        <w:pStyle w:val="Textoindependiente"/>
        <w:tabs>
          <w:tab w:val="left" w:pos="0"/>
        </w:tabs>
        <w:rPr>
          <w:rFonts w:cs="Arial"/>
          <w:szCs w:val="22"/>
        </w:rPr>
      </w:pPr>
      <w:r w:rsidRPr="00BC381A">
        <w:rPr>
          <w:noProof/>
          <w:sz w:val="28"/>
        </w:rPr>
        <mc:AlternateContent>
          <mc:Choice Requires="wps">
            <w:drawing>
              <wp:anchor distT="0" distB="0" distL="0" distR="0" simplePos="0" relativeHeight="251761664" behindDoc="1" locked="0" layoutInCell="1" allowOverlap="1" wp14:anchorId="407F16C4" wp14:editId="1693D193">
                <wp:simplePos x="0" y="0"/>
                <wp:positionH relativeFrom="page">
                  <wp:posOffset>2551430</wp:posOffset>
                </wp:positionH>
                <wp:positionV relativeFrom="paragraph">
                  <wp:posOffset>103505</wp:posOffset>
                </wp:positionV>
                <wp:extent cx="3820795" cy="45085"/>
                <wp:effectExtent l="0" t="0" r="27305" b="0"/>
                <wp:wrapTopAndBottom/>
                <wp:docPr id="506" name="Forma libre 5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0795" cy="45085"/>
                        </a:xfrm>
                        <a:custGeom>
                          <a:avLst/>
                          <a:gdLst>
                            <a:gd name="T0" fmla="+- 0 5879 5879"/>
                            <a:gd name="T1" fmla="*/ T0 w 5225"/>
                            <a:gd name="T2" fmla="+- 0 8210 5879"/>
                            <a:gd name="T3" fmla="*/ T2 w 5225"/>
                            <a:gd name="T4" fmla="+- 0 8214 5879"/>
                            <a:gd name="T5" fmla="*/ T4 w 5225"/>
                            <a:gd name="T6" fmla="+- 0 11104 5879"/>
                            <a:gd name="T7" fmla="*/ T6 w 5225"/>
                          </a:gdLst>
                          <a:ahLst/>
                          <a:cxnLst>
                            <a:cxn ang="0">
                              <a:pos x="T1" y="0"/>
                            </a:cxn>
                            <a:cxn ang="0">
                              <a:pos x="T3" y="0"/>
                            </a:cxn>
                            <a:cxn ang="0">
                              <a:pos x="T5" y="0"/>
                            </a:cxn>
                            <a:cxn ang="0">
                              <a:pos x="T7" y="0"/>
                            </a:cxn>
                          </a:cxnLst>
                          <a:rect l="0" t="0" r="r" b="b"/>
                          <a:pathLst>
                            <a:path w="5225">
                              <a:moveTo>
                                <a:pt x="0" y="0"/>
                              </a:moveTo>
                              <a:lnTo>
                                <a:pt x="2331" y="0"/>
                              </a:lnTo>
                              <a:moveTo>
                                <a:pt x="2335" y="0"/>
                              </a:moveTo>
                              <a:lnTo>
                                <a:pt x="5225" y="0"/>
                              </a:lnTo>
                            </a:path>
                          </a:pathLst>
                        </a:custGeom>
                        <a:noFill/>
                        <a:ln w="7969">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330A6C25" id="Forma libre 506" o:spid="_x0000_s1026" style="position:absolute;margin-left:200.9pt;margin-top:8.15pt;width:300.85pt;height:3.55pt;z-index:-25155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2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" path="m,l2331,t4,l5225,e" filled="f" strokeweight=".22136mm">
                <v:path arrowok="t" o:connecttype="custom" o:connectlocs="0,0;1704550,0;1707475,0;3820795,0" o:connectangles="0,0,0,0"/>
                <w10:wrap type="topAndBottom" anchorx="page"/>
              </v:shape>
            </w:pict>
          </mc:Fallback>
        </mc:AlternateContent>
      </w:r>
      <w:r w:rsidR="00AC2395" w:rsidRPr="00BC381A">
        <w:rPr>
          <w:rFonts w:cs="Arial"/>
          <w:szCs w:val="22"/>
        </w:rPr>
        <w:tab/>
      </w:r>
      <w:r w:rsidR="00AC2395" w:rsidRPr="00BC381A">
        <w:rPr>
          <w:rFonts w:cs="Arial"/>
          <w:szCs w:val="22"/>
        </w:rPr>
        <w:tab/>
      </w:r>
      <w:r w:rsidR="00AC2395" w:rsidRPr="00BC381A">
        <w:rPr>
          <w:rFonts w:cs="Arial"/>
          <w:szCs w:val="22"/>
        </w:rPr>
        <w:tab/>
        <w:t>DIRECTOR TÉCNICO SECTORIAL DE FISCALIZACIÓN</w:t>
      </w:r>
    </w:p>
    <w:p w14:paraId="303DA937" w14:textId="77777777" w:rsidR="00FB1FDA" w:rsidRDefault="00FB1FDA" w:rsidP="00AC2395">
      <w:pPr>
        <w:pStyle w:val="Textoindependiente"/>
        <w:tabs>
          <w:tab w:val="left" w:pos="0"/>
        </w:tabs>
        <w:rPr>
          <w:rFonts w:cs="Arial"/>
          <w:szCs w:val="22"/>
        </w:rPr>
      </w:pPr>
    </w:p>
    <w:p w14:paraId="48917B2C" w14:textId="77777777" w:rsidR="00FB1FDA" w:rsidRDefault="00FB1FDA" w:rsidP="00AC2395">
      <w:pPr>
        <w:pStyle w:val="Textoindependiente"/>
        <w:tabs>
          <w:tab w:val="left" w:pos="0"/>
        </w:tabs>
        <w:rPr>
          <w:rFonts w:cs="Arial"/>
          <w:szCs w:val="22"/>
        </w:rPr>
      </w:pPr>
    </w:p>
    <w:p w14:paraId="102F18CF" w14:textId="77777777" w:rsidR="00FB1FDA" w:rsidRDefault="00FB1FDA" w:rsidP="00AC2395">
      <w:pPr>
        <w:pStyle w:val="Textoindependiente"/>
        <w:tabs>
          <w:tab w:val="left" w:pos="0"/>
        </w:tabs>
        <w:rPr>
          <w:rFonts w:cs="Arial"/>
          <w:szCs w:val="22"/>
        </w:rPr>
      </w:pPr>
    </w:p>
    <w:p w14:paraId="79D77E29" w14:textId="77777777" w:rsidR="00FB1FDA" w:rsidRPr="00BC381A" w:rsidRDefault="00FB1FDA" w:rsidP="00AC2395">
      <w:pPr>
        <w:pStyle w:val="Textoindependiente"/>
        <w:tabs>
          <w:tab w:val="left" w:pos="0"/>
        </w:tabs>
        <w:rPr>
          <w:rFonts w:cs="Arial"/>
          <w:szCs w:val="22"/>
        </w:rPr>
      </w:pPr>
    </w:p>
    <w:p w14:paraId="7D95D6D8" w14:textId="6B93CEA1" w:rsidR="00AC2395" w:rsidRDefault="00AC2395" w:rsidP="00AC2395">
      <w:pPr>
        <w:rPr>
          <w:rFonts w:cs="Arial"/>
          <w:sz w:val="16"/>
          <w:szCs w:val="16"/>
        </w:rPr>
      </w:pPr>
    </w:p>
    <w:tbl>
      <w:tblPr>
        <w:tblW w:w="0" w:type="dxa"/>
        <w:jc w:val="center"/>
        <w:tblLayout w:type="fixed"/>
        <w:tblCellMar>
          <w:left w:w="0" w:type="dxa"/>
          <w:right w:w="0" w:type="dxa"/>
        </w:tblCellMar>
        <w:tblLook w:val="04A0" w:firstRow="1" w:lastRow="0" w:firstColumn="1" w:lastColumn="0" w:noHBand="0" w:noVBand="1"/>
      </w:tblPr>
      <w:tblGrid>
        <w:gridCol w:w="851"/>
        <w:gridCol w:w="1701"/>
        <w:gridCol w:w="709"/>
        <w:gridCol w:w="1843"/>
        <w:gridCol w:w="850"/>
        <w:gridCol w:w="1844"/>
        <w:gridCol w:w="992"/>
      </w:tblGrid>
      <w:tr w:rsidR="00FB1FDA" w14:paraId="67C08C8F" w14:textId="77777777" w:rsidTr="00FB1FDA">
        <w:trPr>
          <w:trHeight w:val="270"/>
          <w:jc w:val="center"/>
        </w:trPr>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BE73D3" w14:textId="77777777" w:rsidR="00FB1FDA" w:rsidRDefault="00FB1FDA">
            <w:pPr>
              <w:spacing w:line="256" w:lineRule="auto"/>
              <w:jc w:val="both"/>
              <w:rPr>
                <w:rFonts w:ascii="Times New Roman" w:hAnsi="Times New Roman"/>
                <w:b/>
                <w:sz w:val="14"/>
                <w:szCs w:val="22"/>
              </w:rPr>
            </w:pPr>
            <w:r>
              <w:rPr>
                <w:sz w:val="16"/>
                <w:szCs w:val="16"/>
              </w:rPr>
              <w:t xml:space="preserve">                    </w:t>
            </w:r>
            <w:bookmarkStart w:id="4" w:name="_Hlk70955886"/>
          </w:p>
        </w:tc>
        <w:tc>
          <w:tcPr>
            <w:tcW w:w="241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6E117C" w14:textId="77777777" w:rsidR="00FB1FDA" w:rsidRDefault="00FB1FDA">
            <w:pPr>
              <w:spacing w:line="256" w:lineRule="auto"/>
              <w:jc w:val="center"/>
              <w:rPr>
                <w:rFonts w:ascii="Times New Roman" w:hAnsi="Times New Roman"/>
                <w:b/>
                <w:sz w:val="16"/>
                <w:szCs w:val="22"/>
              </w:rPr>
            </w:pPr>
            <w:r>
              <w:rPr>
                <w:rFonts w:ascii="Times New Roman" w:hAnsi="Times New Roman"/>
                <w:b/>
                <w:sz w:val="16"/>
                <w:szCs w:val="22"/>
              </w:rPr>
              <w:t>PROYECTÓ</w:t>
            </w:r>
          </w:p>
        </w:tc>
        <w:tc>
          <w:tcPr>
            <w:tcW w:w="269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3A1A5D9" w14:textId="77777777" w:rsidR="00FB1FDA" w:rsidRDefault="00FB1FDA">
            <w:pPr>
              <w:spacing w:line="256" w:lineRule="auto"/>
              <w:jc w:val="center"/>
              <w:rPr>
                <w:rFonts w:ascii="Times New Roman" w:hAnsi="Times New Roman"/>
                <w:b/>
                <w:sz w:val="16"/>
                <w:szCs w:val="22"/>
              </w:rPr>
            </w:pPr>
            <w:r>
              <w:rPr>
                <w:rFonts w:ascii="Times New Roman" w:hAnsi="Times New Roman"/>
                <w:b/>
                <w:sz w:val="16"/>
                <w:szCs w:val="22"/>
              </w:rPr>
              <w:t>APROBÓ</w:t>
            </w:r>
          </w:p>
        </w:tc>
        <w:tc>
          <w:tcPr>
            <w:tcW w:w="28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B6473F0" w14:textId="77777777" w:rsidR="00FB1FDA" w:rsidRDefault="00FB1FDA">
            <w:pPr>
              <w:spacing w:line="256" w:lineRule="auto"/>
              <w:jc w:val="center"/>
              <w:rPr>
                <w:rFonts w:ascii="Times New Roman" w:hAnsi="Times New Roman"/>
                <w:b/>
                <w:sz w:val="16"/>
                <w:szCs w:val="22"/>
              </w:rPr>
            </w:pPr>
            <w:r>
              <w:rPr>
                <w:rFonts w:ascii="Times New Roman" w:hAnsi="Times New Roman"/>
                <w:b/>
                <w:sz w:val="16"/>
                <w:szCs w:val="22"/>
              </w:rPr>
              <w:t>REVISÓ</w:t>
            </w:r>
          </w:p>
        </w:tc>
      </w:tr>
      <w:tr w:rsidR="00FB1FDA" w14:paraId="58F2922A" w14:textId="77777777" w:rsidTr="00FB1FDA">
        <w:trPr>
          <w:trHeight w:val="402"/>
          <w:jc w:val="center"/>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DD4A00" w14:textId="77777777" w:rsidR="00FB1FDA" w:rsidRDefault="00FB1FDA">
            <w:pPr>
              <w:spacing w:line="256" w:lineRule="auto"/>
              <w:jc w:val="center"/>
              <w:rPr>
                <w:rFonts w:ascii="Times New Roman" w:hAnsi="Times New Roman"/>
                <w:sz w:val="14"/>
                <w:szCs w:val="16"/>
              </w:rPr>
            </w:pPr>
            <w:r>
              <w:rPr>
                <w:rFonts w:ascii="Times New Roman" w:hAnsi="Times New Roman"/>
                <w:sz w:val="14"/>
                <w:szCs w:val="16"/>
              </w:rPr>
              <w:t>Firma y Fecha</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246CCC1A" w14:textId="77777777" w:rsidR="00FB1FDA" w:rsidRDefault="00FB1FDA">
            <w:pPr>
              <w:spacing w:line="256" w:lineRule="auto"/>
              <w:jc w:val="center"/>
              <w:rPr>
                <w:rFonts w:ascii="Times New Roman" w:hAnsi="Times New Roman"/>
                <w:sz w:val="14"/>
                <w:szCs w:val="22"/>
              </w:rPr>
            </w:pPr>
          </w:p>
        </w:tc>
        <w:tc>
          <w:tcPr>
            <w:tcW w:w="709" w:type="dxa"/>
            <w:tcBorders>
              <w:top w:val="nil"/>
              <w:left w:val="nil"/>
              <w:bottom w:val="single" w:sz="8" w:space="0" w:color="auto"/>
              <w:right w:val="single" w:sz="8" w:space="0" w:color="auto"/>
            </w:tcBorders>
            <w:vAlign w:val="center"/>
            <w:hideMark/>
          </w:tcPr>
          <w:p w14:paraId="7CDEBCB6" w14:textId="77777777" w:rsidR="00FB1FDA" w:rsidRDefault="00FB1FDA">
            <w:pPr>
              <w:spacing w:line="256" w:lineRule="auto"/>
              <w:jc w:val="center"/>
              <w:rPr>
                <w:rFonts w:ascii="Times New Roman" w:hAnsi="Times New Roman"/>
                <w:sz w:val="14"/>
                <w:szCs w:val="22"/>
              </w:rPr>
            </w:pPr>
            <w:r>
              <w:rPr>
                <w:rFonts w:ascii="Times New Roman" w:hAnsi="Times New Roman"/>
                <w:sz w:val="14"/>
                <w:szCs w:val="22"/>
              </w:rPr>
              <w:t>01-Ene-21</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07FA85F6" w14:textId="77777777" w:rsidR="00FB1FDA" w:rsidRDefault="00FB1FDA">
            <w:pPr>
              <w:spacing w:line="256" w:lineRule="auto"/>
              <w:jc w:val="center"/>
              <w:rPr>
                <w:rFonts w:ascii="Times New Roman" w:hAnsi="Times New Roman"/>
                <w:sz w:val="14"/>
                <w:szCs w:val="22"/>
              </w:rPr>
            </w:pPr>
          </w:p>
        </w:tc>
        <w:tc>
          <w:tcPr>
            <w:tcW w:w="850" w:type="dxa"/>
            <w:tcBorders>
              <w:top w:val="nil"/>
              <w:left w:val="nil"/>
              <w:bottom w:val="single" w:sz="8" w:space="0" w:color="auto"/>
              <w:right w:val="single" w:sz="8" w:space="0" w:color="auto"/>
            </w:tcBorders>
            <w:vAlign w:val="center"/>
            <w:hideMark/>
          </w:tcPr>
          <w:p w14:paraId="30F1DAF3" w14:textId="77777777" w:rsidR="00FB1FDA" w:rsidRDefault="00FB1FDA">
            <w:pPr>
              <w:spacing w:line="256" w:lineRule="auto"/>
              <w:jc w:val="center"/>
              <w:rPr>
                <w:rFonts w:ascii="Times New Roman" w:hAnsi="Times New Roman"/>
                <w:sz w:val="14"/>
                <w:szCs w:val="22"/>
              </w:rPr>
            </w:pPr>
            <w:r>
              <w:rPr>
                <w:rFonts w:ascii="Times New Roman" w:hAnsi="Times New Roman"/>
                <w:sz w:val="14"/>
                <w:szCs w:val="22"/>
              </w:rPr>
              <w:t>01-Ene-21</w:t>
            </w:r>
          </w:p>
        </w:tc>
        <w:tc>
          <w:tcPr>
            <w:tcW w:w="1844" w:type="dxa"/>
            <w:tcBorders>
              <w:top w:val="nil"/>
              <w:left w:val="nil"/>
              <w:bottom w:val="single" w:sz="8" w:space="0" w:color="auto"/>
              <w:right w:val="single" w:sz="8" w:space="0" w:color="auto"/>
            </w:tcBorders>
            <w:tcMar>
              <w:top w:w="0" w:type="dxa"/>
              <w:left w:w="108" w:type="dxa"/>
              <w:bottom w:w="0" w:type="dxa"/>
              <w:right w:w="108" w:type="dxa"/>
            </w:tcMar>
            <w:vAlign w:val="center"/>
          </w:tcPr>
          <w:p w14:paraId="4969790A" w14:textId="77777777" w:rsidR="00FB1FDA" w:rsidRDefault="00FB1FDA">
            <w:pPr>
              <w:spacing w:line="256" w:lineRule="auto"/>
              <w:jc w:val="center"/>
              <w:rPr>
                <w:rFonts w:ascii="Times New Roman" w:hAnsi="Times New Roman"/>
                <w:sz w:val="14"/>
                <w:szCs w:val="22"/>
              </w:rPr>
            </w:pPr>
          </w:p>
        </w:tc>
        <w:tc>
          <w:tcPr>
            <w:tcW w:w="992" w:type="dxa"/>
            <w:tcBorders>
              <w:top w:val="nil"/>
              <w:left w:val="nil"/>
              <w:bottom w:val="single" w:sz="8" w:space="0" w:color="auto"/>
              <w:right w:val="single" w:sz="8" w:space="0" w:color="auto"/>
            </w:tcBorders>
            <w:vAlign w:val="center"/>
            <w:hideMark/>
          </w:tcPr>
          <w:p w14:paraId="6E554986" w14:textId="77777777" w:rsidR="00FB1FDA" w:rsidRDefault="00FB1FDA">
            <w:pPr>
              <w:spacing w:line="256" w:lineRule="auto"/>
              <w:jc w:val="center"/>
              <w:rPr>
                <w:rFonts w:ascii="Times New Roman" w:hAnsi="Times New Roman"/>
                <w:sz w:val="14"/>
                <w:szCs w:val="22"/>
              </w:rPr>
            </w:pPr>
            <w:r>
              <w:rPr>
                <w:rFonts w:ascii="Times New Roman" w:hAnsi="Times New Roman"/>
                <w:sz w:val="14"/>
                <w:szCs w:val="22"/>
              </w:rPr>
              <w:t>01-Ene-21</w:t>
            </w:r>
          </w:p>
        </w:tc>
      </w:tr>
      <w:tr w:rsidR="00FB1FDA" w14:paraId="1C5A4D88" w14:textId="77777777" w:rsidTr="00FB1FDA">
        <w:trPr>
          <w:jc w:val="center"/>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DE3217" w14:textId="77777777" w:rsidR="00FB1FDA" w:rsidRDefault="00FB1FDA">
            <w:pPr>
              <w:spacing w:line="256" w:lineRule="auto"/>
              <w:jc w:val="center"/>
              <w:rPr>
                <w:rFonts w:ascii="Times New Roman" w:hAnsi="Times New Roman"/>
                <w:sz w:val="14"/>
                <w:szCs w:val="16"/>
              </w:rPr>
            </w:pPr>
            <w:r>
              <w:rPr>
                <w:rFonts w:ascii="Times New Roman" w:hAnsi="Times New Roman"/>
                <w:sz w:val="14"/>
                <w:szCs w:val="16"/>
              </w:rPr>
              <w:t>Nombre</w:t>
            </w:r>
          </w:p>
          <w:p w14:paraId="23349E95" w14:textId="77777777" w:rsidR="00FB1FDA" w:rsidRDefault="00FB1FDA">
            <w:pPr>
              <w:spacing w:line="256" w:lineRule="auto"/>
              <w:jc w:val="center"/>
              <w:rPr>
                <w:rFonts w:ascii="Times New Roman" w:hAnsi="Times New Roman"/>
                <w:sz w:val="14"/>
                <w:szCs w:val="16"/>
              </w:rPr>
            </w:pPr>
            <w:r>
              <w:rPr>
                <w:rFonts w:ascii="Times New Roman" w:hAnsi="Times New Roman"/>
                <w:sz w:val="14"/>
                <w:szCs w:val="16"/>
              </w:rPr>
              <w:t>E-Mail</w:t>
            </w:r>
          </w:p>
          <w:p w14:paraId="34B48848" w14:textId="77777777" w:rsidR="00FB1FDA" w:rsidRDefault="00FB1FDA">
            <w:pPr>
              <w:spacing w:line="256" w:lineRule="auto"/>
              <w:jc w:val="center"/>
              <w:rPr>
                <w:rFonts w:ascii="Times New Roman" w:hAnsi="Times New Roman"/>
                <w:sz w:val="14"/>
                <w:szCs w:val="16"/>
              </w:rPr>
            </w:pPr>
            <w:r>
              <w:rPr>
                <w:rFonts w:ascii="Times New Roman" w:hAnsi="Times New Roman"/>
                <w:sz w:val="14"/>
                <w:szCs w:val="16"/>
              </w:rPr>
              <w:t>Cargo</w:t>
            </w:r>
          </w:p>
        </w:tc>
        <w:tc>
          <w:tcPr>
            <w:tcW w:w="241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DCF6F2" w14:textId="77777777" w:rsidR="00FB1FDA" w:rsidRDefault="00FB1FDA">
            <w:pPr>
              <w:spacing w:line="256" w:lineRule="auto"/>
              <w:ind w:left="-114" w:right="-96"/>
              <w:jc w:val="center"/>
              <w:rPr>
                <w:rFonts w:ascii="Times New Roman" w:hAnsi="Times New Roman"/>
                <w:sz w:val="14"/>
                <w:szCs w:val="22"/>
              </w:rPr>
            </w:pPr>
            <w:r>
              <w:rPr>
                <w:rFonts w:ascii="Times New Roman" w:hAnsi="Times New Roman"/>
                <w:sz w:val="14"/>
                <w:szCs w:val="22"/>
              </w:rPr>
              <w:t>Nombre del funcionario que proyectó</w:t>
            </w:r>
          </w:p>
          <w:p w14:paraId="13FA4BA7" w14:textId="77777777" w:rsidR="00FB1FDA" w:rsidRDefault="00EE210C">
            <w:pPr>
              <w:spacing w:line="256" w:lineRule="auto"/>
              <w:ind w:left="-114" w:right="-96"/>
              <w:jc w:val="center"/>
              <w:rPr>
                <w:rFonts w:ascii="Times New Roman" w:hAnsi="Times New Roman"/>
                <w:sz w:val="14"/>
                <w:szCs w:val="22"/>
              </w:rPr>
            </w:pPr>
            <w:hyperlink r:id="rId11" w:history="1">
              <w:r w:rsidR="00FB1FDA">
                <w:rPr>
                  <w:rStyle w:val="Hipervnculo"/>
                  <w:rFonts w:ascii="Times New Roman" w:hAnsi="Times New Roman"/>
                  <w:sz w:val="14"/>
                  <w:szCs w:val="22"/>
                </w:rPr>
                <w:t>correo</w:t>
              </w:r>
            </w:hyperlink>
            <w:r w:rsidR="00FB1FDA">
              <w:rPr>
                <w:rStyle w:val="Hipervnculo"/>
                <w:rFonts w:ascii="Times New Roman" w:hAnsi="Times New Roman"/>
                <w:sz w:val="14"/>
                <w:szCs w:val="22"/>
              </w:rPr>
              <w:t xml:space="preserve"> electrónico institucional</w:t>
            </w:r>
          </w:p>
          <w:p w14:paraId="0434FFD1" w14:textId="77777777" w:rsidR="00FB1FDA" w:rsidRDefault="00FB1FDA">
            <w:pPr>
              <w:spacing w:line="256" w:lineRule="auto"/>
              <w:ind w:left="-114" w:right="-96"/>
              <w:jc w:val="center"/>
              <w:rPr>
                <w:rFonts w:ascii="Times New Roman" w:hAnsi="Times New Roman"/>
                <w:sz w:val="14"/>
                <w:szCs w:val="22"/>
              </w:rPr>
            </w:pPr>
            <w:r>
              <w:rPr>
                <w:rFonts w:ascii="Times New Roman" w:hAnsi="Times New Roman"/>
                <w:sz w:val="14"/>
                <w:szCs w:val="22"/>
              </w:rPr>
              <w:t>Cargo y dependencia del funcionario</w:t>
            </w:r>
          </w:p>
        </w:tc>
        <w:tc>
          <w:tcPr>
            <w:tcW w:w="269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46A69C" w14:textId="77777777" w:rsidR="00FB1FDA" w:rsidRDefault="00FB1FDA">
            <w:pPr>
              <w:spacing w:line="256" w:lineRule="auto"/>
              <w:ind w:left="-122" w:right="-100"/>
              <w:jc w:val="center"/>
              <w:rPr>
                <w:rFonts w:ascii="Times New Roman" w:hAnsi="Times New Roman"/>
                <w:sz w:val="14"/>
                <w:szCs w:val="22"/>
              </w:rPr>
            </w:pPr>
            <w:r>
              <w:rPr>
                <w:rFonts w:ascii="Times New Roman" w:hAnsi="Times New Roman"/>
                <w:sz w:val="14"/>
                <w:szCs w:val="22"/>
              </w:rPr>
              <w:t>Nombre del funcionario que aprobó</w:t>
            </w:r>
          </w:p>
          <w:p w14:paraId="31724C32" w14:textId="77777777" w:rsidR="00FB1FDA" w:rsidRDefault="00EE210C">
            <w:pPr>
              <w:spacing w:line="256" w:lineRule="auto"/>
              <w:ind w:left="-122" w:right="-100"/>
              <w:jc w:val="center"/>
              <w:rPr>
                <w:rFonts w:ascii="Times New Roman" w:hAnsi="Times New Roman"/>
                <w:sz w:val="14"/>
                <w:szCs w:val="22"/>
              </w:rPr>
            </w:pPr>
            <w:hyperlink r:id="rId12" w:history="1">
              <w:r w:rsidR="00FB1FDA">
                <w:rPr>
                  <w:rStyle w:val="Hipervnculo"/>
                  <w:rFonts w:ascii="Times New Roman" w:hAnsi="Times New Roman"/>
                  <w:sz w:val="14"/>
                  <w:szCs w:val="22"/>
                </w:rPr>
                <w:t>correo</w:t>
              </w:r>
            </w:hyperlink>
            <w:r w:rsidR="00FB1FDA">
              <w:rPr>
                <w:rStyle w:val="Hipervnculo"/>
                <w:rFonts w:ascii="Times New Roman" w:hAnsi="Times New Roman"/>
                <w:sz w:val="14"/>
                <w:szCs w:val="22"/>
              </w:rPr>
              <w:t xml:space="preserve"> electrónico institucional</w:t>
            </w:r>
            <w:r w:rsidR="00FB1FDA">
              <w:rPr>
                <w:rFonts w:ascii="Times New Roman" w:hAnsi="Times New Roman"/>
                <w:sz w:val="14"/>
                <w:szCs w:val="22"/>
              </w:rPr>
              <w:t xml:space="preserve"> </w:t>
            </w:r>
          </w:p>
          <w:p w14:paraId="08E1E360" w14:textId="77777777" w:rsidR="00FB1FDA" w:rsidRDefault="00FB1FDA">
            <w:pPr>
              <w:spacing w:line="256" w:lineRule="auto"/>
              <w:ind w:left="-122" w:right="-100"/>
              <w:jc w:val="center"/>
              <w:rPr>
                <w:rFonts w:ascii="Times New Roman" w:hAnsi="Times New Roman"/>
                <w:sz w:val="14"/>
                <w:szCs w:val="22"/>
              </w:rPr>
            </w:pPr>
            <w:r>
              <w:rPr>
                <w:rFonts w:ascii="Times New Roman" w:hAnsi="Times New Roman"/>
                <w:sz w:val="14"/>
                <w:szCs w:val="22"/>
              </w:rPr>
              <w:t>Cargo y dependencia del funcionario</w:t>
            </w:r>
          </w:p>
        </w:tc>
        <w:tc>
          <w:tcPr>
            <w:tcW w:w="283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DC8721" w14:textId="77777777" w:rsidR="00FB1FDA" w:rsidRDefault="00FB1FDA">
            <w:pPr>
              <w:spacing w:line="256" w:lineRule="auto"/>
              <w:ind w:left="-118"/>
              <w:jc w:val="center"/>
              <w:rPr>
                <w:rFonts w:ascii="Times New Roman" w:hAnsi="Times New Roman"/>
                <w:sz w:val="14"/>
                <w:szCs w:val="22"/>
              </w:rPr>
            </w:pPr>
            <w:r>
              <w:rPr>
                <w:rFonts w:ascii="Times New Roman" w:hAnsi="Times New Roman"/>
                <w:sz w:val="14"/>
                <w:szCs w:val="22"/>
              </w:rPr>
              <w:t>Nombre del funcionario que revisó</w:t>
            </w:r>
          </w:p>
          <w:p w14:paraId="1338F21B" w14:textId="77777777" w:rsidR="00FB1FDA" w:rsidRDefault="00EE210C">
            <w:pPr>
              <w:spacing w:line="256" w:lineRule="auto"/>
              <w:ind w:left="-118"/>
              <w:jc w:val="center"/>
              <w:rPr>
                <w:rFonts w:ascii="Times New Roman" w:hAnsi="Times New Roman"/>
                <w:sz w:val="14"/>
                <w:szCs w:val="22"/>
              </w:rPr>
            </w:pPr>
            <w:hyperlink r:id="rId13" w:history="1">
              <w:r w:rsidR="00FB1FDA">
                <w:rPr>
                  <w:rStyle w:val="Hipervnculo"/>
                  <w:rFonts w:ascii="Times New Roman" w:hAnsi="Times New Roman"/>
                  <w:sz w:val="14"/>
                  <w:szCs w:val="22"/>
                </w:rPr>
                <w:t>correo</w:t>
              </w:r>
            </w:hyperlink>
            <w:r w:rsidR="00FB1FDA">
              <w:rPr>
                <w:rStyle w:val="Hipervnculo"/>
                <w:rFonts w:ascii="Times New Roman" w:hAnsi="Times New Roman"/>
                <w:sz w:val="14"/>
                <w:szCs w:val="22"/>
              </w:rPr>
              <w:t xml:space="preserve"> electrónico institucional</w:t>
            </w:r>
            <w:r w:rsidR="00FB1FDA">
              <w:rPr>
                <w:rFonts w:ascii="Times New Roman" w:hAnsi="Times New Roman"/>
                <w:sz w:val="14"/>
                <w:szCs w:val="22"/>
              </w:rPr>
              <w:t xml:space="preserve"> </w:t>
            </w:r>
          </w:p>
          <w:p w14:paraId="0AACA59E" w14:textId="77777777" w:rsidR="00FB1FDA" w:rsidRDefault="00FB1FDA">
            <w:pPr>
              <w:spacing w:line="256" w:lineRule="auto"/>
              <w:ind w:left="-118"/>
              <w:jc w:val="center"/>
              <w:rPr>
                <w:rFonts w:ascii="Times New Roman" w:hAnsi="Times New Roman"/>
                <w:sz w:val="14"/>
                <w:szCs w:val="22"/>
              </w:rPr>
            </w:pPr>
            <w:r>
              <w:rPr>
                <w:rFonts w:ascii="Times New Roman" w:hAnsi="Times New Roman"/>
                <w:sz w:val="14"/>
                <w:szCs w:val="22"/>
              </w:rPr>
              <w:t>Cargo y dependencia del funcionario</w:t>
            </w:r>
          </w:p>
        </w:tc>
      </w:tr>
      <w:tr w:rsidR="00FB1FDA" w14:paraId="415D3817" w14:textId="77777777" w:rsidTr="00FB1FDA">
        <w:trPr>
          <w:trHeight w:val="233"/>
          <w:jc w:val="center"/>
        </w:trPr>
        <w:tc>
          <w:tcPr>
            <w:tcW w:w="8790"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5D178C" w14:textId="77777777" w:rsidR="00FB1FDA" w:rsidRDefault="00FB1FDA">
            <w:pPr>
              <w:spacing w:line="256" w:lineRule="auto"/>
              <w:jc w:val="both"/>
              <w:rPr>
                <w:rFonts w:ascii="Times New Roman" w:hAnsi="Times New Roman"/>
                <w:sz w:val="13"/>
                <w:szCs w:val="13"/>
              </w:rPr>
            </w:pPr>
            <w:r>
              <w:rPr>
                <w:rFonts w:cs="Arial"/>
                <w:sz w:val="13"/>
                <w:szCs w:val="13"/>
              </w:rPr>
              <w:t>Los arriba firmantes declaramos que el presente documento cumple con las disposiciones legales vigentes y bajo nuestra responsabilidad lo pasamos para firma.  La firma escaneada/digitalizada impuesta, por la contingencia del COVID-19 es válida según la Ley 527 de 1999 y el Decreto 491 de 2021</w:t>
            </w:r>
          </w:p>
        </w:tc>
        <w:bookmarkEnd w:id="4"/>
      </w:tr>
    </w:tbl>
    <w:p w14:paraId="1AE0DD6F" w14:textId="77777777" w:rsidR="007A0F59" w:rsidRDefault="007A0F59" w:rsidP="00AC2395">
      <w:pPr>
        <w:rPr>
          <w:rFonts w:cs="Arial"/>
          <w:sz w:val="16"/>
          <w:szCs w:val="16"/>
        </w:rPr>
      </w:pPr>
    </w:p>
    <w:sectPr w:rsidR="007A0F59" w:rsidSect="00BB2C44">
      <w:headerReference w:type="default" r:id="rId14"/>
      <w:footerReference w:type="default" r:id="rId15"/>
      <w:type w:val="continuous"/>
      <w:pgSz w:w="12240" w:h="15840"/>
      <w:pgMar w:top="2268" w:right="1467" w:bottom="1418"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45BE85F" w16cid:durableId="23F3048E"/>
  <w16cid:commentId w16cid:paraId="64EE768D" w16cid:durableId="23F3048F"/>
  <w16cid:commentId w16cid:paraId="2B46EA99" w16cid:durableId="23F30490"/>
  <w16cid:commentId w16cid:paraId="586881A4" w16cid:durableId="23F30491"/>
  <w16cid:commentId w16cid:paraId="189C08BE" w16cid:durableId="23F30492"/>
  <w16cid:commentId w16cid:paraId="3FE478DE" w16cid:durableId="23F30493"/>
  <w16cid:commentId w16cid:paraId="48430C56" w16cid:durableId="23F30494"/>
  <w16cid:commentId w16cid:paraId="063641A7" w16cid:durableId="23F30495"/>
  <w16cid:commentId w16cid:paraId="32E4F31D" w16cid:durableId="23F30496"/>
  <w16cid:commentId w16cid:paraId="04C6B8C2" w16cid:durableId="23F30497"/>
  <w16cid:commentId w16cid:paraId="26400621" w16cid:durableId="23F30498"/>
  <w16cid:commentId w16cid:paraId="67A6E0E9" w16cid:durableId="23F30499"/>
  <w16cid:commentId w16cid:paraId="45F23D8F" w16cid:durableId="23F3049A"/>
  <w16cid:commentId w16cid:paraId="05EE2A76" w16cid:durableId="23F3049B"/>
  <w16cid:commentId w16cid:paraId="09FE8B09" w16cid:durableId="23F3049C"/>
  <w16cid:commentId w16cid:paraId="2DE51289" w16cid:durableId="23F3049D"/>
  <w16cid:commentId w16cid:paraId="6C4CC150" w16cid:durableId="23F3049E"/>
  <w16cid:commentId w16cid:paraId="432CE0B8" w16cid:durableId="23F3049F"/>
  <w16cid:commentId w16cid:paraId="531C3B41" w16cid:durableId="23F304A0"/>
  <w16cid:commentId w16cid:paraId="3F9E0431" w16cid:durableId="23F304A1"/>
  <w16cid:commentId w16cid:paraId="43CB9289" w16cid:durableId="23F304A2"/>
  <w16cid:commentId w16cid:paraId="62BFB3E5" w16cid:durableId="23F304A3"/>
  <w16cid:commentId w16cid:paraId="73186CA0" w16cid:durableId="23F304A4"/>
  <w16cid:commentId w16cid:paraId="1ADA1BF2" w16cid:durableId="23F304A5"/>
  <w16cid:commentId w16cid:paraId="75D527C1" w16cid:durableId="23F304A6"/>
  <w16cid:commentId w16cid:paraId="0B532867" w16cid:durableId="23F304A7"/>
  <w16cid:commentId w16cid:paraId="72F8018D" w16cid:durableId="23F304A8"/>
  <w16cid:commentId w16cid:paraId="295D01A9" w16cid:durableId="23F304A9"/>
  <w16cid:commentId w16cid:paraId="7F03F290" w16cid:durableId="23F304AA"/>
  <w16cid:commentId w16cid:paraId="025EE16A" w16cid:durableId="23F304AB"/>
  <w16cid:commentId w16cid:paraId="4C47F1C3" w16cid:durableId="23F304AC"/>
  <w16cid:commentId w16cid:paraId="41DC4191" w16cid:durableId="23F304AD"/>
  <w16cid:commentId w16cid:paraId="7E1B2B4E" w16cid:durableId="23F304AE"/>
  <w16cid:commentId w16cid:paraId="4FF31F8E" w16cid:durableId="23F304AF"/>
  <w16cid:commentId w16cid:paraId="0D367EFB" w16cid:durableId="23F304B0"/>
  <w16cid:commentId w16cid:paraId="3A855BD5" w16cid:durableId="23F304B1"/>
  <w16cid:commentId w16cid:paraId="01058E7D" w16cid:durableId="23F304B2"/>
  <w16cid:commentId w16cid:paraId="13FCE053" w16cid:durableId="23F304B3"/>
  <w16cid:commentId w16cid:paraId="4A7F668E" w16cid:durableId="23F304B4"/>
  <w16cid:commentId w16cid:paraId="76382F1E" w16cid:durableId="23F304B5"/>
  <w16cid:commentId w16cid:paraId="35366F73" w16cid:durableId="23F304B6"/>
  <w16cid:commentId w16cid:paraId="22EB65AB" w16cid:durableId="23F304B7"/>
  <w16cid:commentId w16cid:paraId="6DFC6E2E" w16cid:durableId="23F304B8"/>
  <w16cid:commentId w16cid:paraId="2BF966E0" w16cid:durableId="23F304B9"/>
  <w16cid:commentId w16cid:paraId="31D9B544" w16cid:durableId="23F304BA"/>
  <w16cid:commentId w16cid:paraId="1F67DF56" w16cid:durableId="23F304BB"/>
  <w16cid:commentId w16cid:paraId="31062314" w16cid:durableId="23F304BC"/>
  <w16cid:commentId w16cid:paraId="5D263399" w16cid:durableId="23F304BD"/>
  <w16cid:commentId w16cid:paraId="7F831853" w16cid:durableId="23F304BE"/>
  <w16cid:commentId w16cid:paraId="06BAF611" w16cid:durableId="23F304BF"/>
  <w16cid:commentId w16cid:paraId="394EE7D0" w16cid:durableId="23F304C0"/>
  <w16cid:commentId w16cid:paraId="2F11B88E" w16cid:durableId="23F304C1"/>
  <w16cid:commentId w16cid:paraId="4BB95A40" w16cid:durableId="23F304C2"/>
  <w16cid:commentId w16cid:paraId="17763FFC" w16cid:durableId="23F304C3"/>
  <w16cid:commentId w16cid:paraId="00F89237" w16cid:durableId="23F304C4"/>
  <w16cid:commentId w16cid:paraId="38D425D9" w16cid:durableId="23F304C5"/>
  <w16cid:commentId w16cid:paraId="7A3D23C5" w16cid:durableId="23F304C6"/>
  <w16cid:commentId w16cid:paraId="6E937C2A" w16cid:durableId="23F304C7"/>
  <w16cid:commentId w16cid:paraId="4F701C18" w16cid:durableId="23F304C8"/>
  <w16cid:commentId w16cid:paraId="5B15AC6F" w16cid:durableId="23F304C9"/>
  <w16cid:commentId w16cid:paraId="4362905B" w16cid:durableId="23F304CA"/>
  <w16cid:commentId w16cid:paraId="1B1EBCD8" w16cid:durableId="23F304CB"/>
  <w16cid:commentId w16cid:paraId="479C157F" w16cid:durableId="23F304CC"/>
  <w16cid:commentId w16cid:paraId="752ED929" w16cid:durableId="23F304CD"/>
  <w16cid:commentId w16cid:paraId="2B34971F" w16cid:durableId="23F304CE"/>
  <w16cid:commentId w16cid:paraId="4A4D072B" w16cid:durableId="23F304CF"/>
  <w16cid:commentId w16cid:paraId="10FB5DF8" w16cid:durableId="23F304D0"/>
  <w16cid:commentId w16cid:paraId="2B81FD30" w16cid:durableId="23F304D1"/>
  <w16cid:commentId w16cid:paraId="60EF7A80" w16cid:durableId="23F304D2"/>
  <w16cid:commentId w16cid:paraId="081E4DAA" w16cid:durableId="23F304D3"/>
  <w16cid:commentId w16cid:paraId="263D404B" w16cid:durableId="23F304D4"/>
  <w16cid:commentId w16cid:paraId="21FB019C" w16cid:durableId="23F304D5"/>
  <w16cid:commentId w16cid:paraId="74A1D014" w16cid:durableId="23F304D6"/>
  <w16cid:commentId w16cid:paraId="3230FF9C" w16cid:durableId="23F304D7"/>
  <w16cid:commentId w16cid:paraId="394B1640" w16cid:durableId="23F304D8"/>
  <w16cid:commentId w16cid:paraId="226D12C6" w16cid:durableId="23F304D9"/>
  <w16cid:commentId w16cid:paraId="2EE6D27A" w16cid:durableId="23F304DA"/>
  <w16cid:commentId w16cid:paraId="050A751E" w16cid:durableId="23F304DB"/>
  <w16cid:commentId w16cid:paraId="53692086" w16cid:durableId="23F304DC"/>
  <w16cid:commentId w16cid:paraId="6F49B9A5" w16cid:durableId="23F304DD"/>
  <w16cid:commentId w16cid:paraId="7A63DA93" w16cid:durableId="23F304DE"/>
  <w16cid:commentId w16cid:paraId="63C523B9" w16cid:durableId="23F304DF"/>
  <w16cid:commentId w16cid:paraId="1CF866D2" w16cid:durableId="23F304E0"/>
  <w16cid:commentId w16cid:paraId="25FF6D2C" w16cid:durableId="23F304E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78D090" w14:textId="77777777" w:rsidR="00EE210C" w:rsidRDefault="00EE210C" w:rsidP="00477CB4">
      <w:r>
        <w:separator/>
      </w:r>
    </w:p>
  </w:endnote>
  <w:endnote w:type="continuationSeparator" w:id="0">
    <w:p w14:paraId="25F9248D" w14:textId="77777777" w:rsidR="00EE210C" w:rsidRDefault="00EE210C" w:rsidP="0047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Noto Sans Symbols">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ldine721 BT">
    <w:altName w:val="Aldine721 BT"/>
    <w:panose1 w:val="00000000000000000000"/>
    <w:charset w:val="00"/>
    <w:family w:val="roman"/>
    <w:notTrueType/>
    <w:pitch w:val="default"/>
    <w:sig w:usb0="00000003" w:usb1="00000000" w:usb2="00000000" w:usb3="00000000" w:csb0="00000001" w:csb1="00000000"/>
  </w:font>
  <w:font w:name="ZapfHumnst Dm BT">
    <w:altName w:val="ZapfHumnst Dm BT"/>
    <w:panose1 w:val="00000000000000000000"/>
    <w:charset w:val="00"/>
    <w:family w:val="swiss"/>
    <w:notTrueType/>
    <w:pitch w:val="default"/>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Hero">
    <w:altName w:val="Franklin Gothic Medium Cond"/>
    <w:panose1 w:val="00000000000000000000"/>
    <w:charset w:val="00"/>
    <w:family w:val="moder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38682" w14:textId="77777777" w:rsidR="00FF1A4A" w:rsidRDefault="00EE210C" w:rsidP="00FF1A4A">
    <w:pPr>
      <w:autoSpaceDE w:val="0"/>
      <w:autoSpaceDN w:val="0"/>
      <w:adjustRightInd w:val="0"/>
      <w:jc w:val="center"/>
      <w:rPr>
        <w:rFonts w:cs="Arial"/>
        <w:sz w:val="18"/>
        <w:szCs w:val="22"/>
      </w:rPr>
    </w:pPr>
    <w:hyperlink r:id="rId1" w:history="1">
      <w:r w:rsidR="00FF1A4A" w:rsidRPr="00FA2FB6">
        <w:rPr>
          <w:rStyle w:val="Hipervnculo"/>
          <w:rFonts w:cs="Arial"/>
          <w:sz w:val="18"/>
        </w:rPr>
        <w:t>www.contraloriabogota.gov.co</w:t>
      </w:r>
    </w:hyperlink>
  </w:p>
  <w:p w14:paraId="173BE672" w14:textId="77777777" w:rsidR="00FF1A4A" w:rsidRPr="0042735A" w:rsidRDefault="00FF1A4A" w:rsidP="00FF1A4A">
    <w:pPr>
      <w:autoSpaceDE w:val="0"/>
      <w:autoSpaceDN w:val="0"/>
      <w:adjustRightInd w:val="0"/>
      <w:jc w:val="center"/>
      <w:rPr>
        <w:rFonts w:cs="Arial"/>
        <w:color w:val="000000"/>
        <w:sz w:val="18"/>
        <w:szCs w:val="22"/>
      </w:rPr>
    </w:pPr>
    <w:r w:rsidRPr="0042735A">
      <w:rPr>
        <w:rFonts w:cs="Arial"/>
        <w:color w:val="000000"/>
        <w:sz w:val="18"/>
        <w:szCs w:val="22"/>
      </w:rPr>
      <w:t>C</w:t>
    </w:r>
    <w:r>
      <w:rPr>
        <w:rFonts w:cs="Arial"/>
        <w:color w:val="000000"/>
        <w:sz w:val="18"/>
        <w:szCs w:val="22"/>
      </w:rPr>
      <w:t>arre</w:t>
    </w:r>
    <w:r w:rsidRPr="0042735A">
      <w:rPr>
        <w:rFonts w:cs="Arial"/>
        <w:color w:val="000000"/>
        <w:sz w:val="18"/>
        <w:szCs w:val="22"/>
      </w:rPr>
      <w:t>ra 32</w:t>
    </w:r>
    <w:r>
      <w:rPr>
        <w:rFonts w:cs="Arial"/>
        <w:color w:val="000000"/>
        <w:sz w:val="18"/>
        <w:szCs w:val="22"/>
      </w:rPr>
      <w:t xml:space="preserve"> A N°</w:t>
    </w:r>
    <w:r w:rsidRPr="0042735A">
      <w:rPr>
        <w:rFonts w:cs="Arial"/>
        <w:color w:val="000000"/>
        <w:sz w:val="18"/>
        <w:szCs w:val="22"/>
      </w:rPr>
      <w:t xml:space="preserve"> 26</w:t>
    </w:r>
    <w:r>
      <w:rPr>
        <w:rFonts w:cs="Arial"/>
        <w:color w:val="000000"/>
        <w:sz w:val="18"/>
        <w:szCs w:val="22"/>
      </w:rPr>
      <w:t xml:space="preserve"> </w:t>
    </w:r>
    <w:r w:rsidRPr="0042735A">
      <w:rPr>
        <w:rFonts w:cs="Arial"/>
        <w:color w:val="000000"/>
        <w:sz w:val="18"/>
        <w:szCs w:val="22"/>
      </w:rPr>
      <w:t>A</w:t>
    </w:r>
    <w:r>
      <w:rPr>
        <w:rFonts w:cs="Arial"/>
        <w:color w:val="000000"/>
        <w:sz w:val="18"/>
        <w:szCs w:val="22"/>
      </w:rPr>
      <w:t xml:space="preserve"> - </w:t>
    </w:r>
    <w:r w:rsidRPr="0042735A">
      <w:rPr>
        <w:rFonts w:cs="Arial"/>
        <w:color w:val="000000"/>
        <w:sz w:val="18"/>
        <w:szCs w:val="22"/>
      </w:rPr>
      <w:t>10</w:t>
    </w:r>
    <w:r>
      <w:rPr>
        <w:rFonts w:cs="Arial"/>
        <w:color w:val="000000"/>
        <w:sz w:val="18"/>
        <w:szCs w:val="22"/>
      </w:rPr>
      <w:t xml:space="preserve"> - Código</w:t>
    </w:r>
    <w:r w:rsidRPr="0042735A">
      <w:rPr>
        <w:rFonts w:cs="Arial"/>
        <w:color w:val="000000"/>
        <w:sz w:val="18"/>
        <w:szCs w:val="22"/>
      </w:rPr>
      <w:t xml:space="preserve"> Postal 111321</w:t>
    </w:r>
  </w:p>
  <w:p w14:paraId="7004663F" w14:textId="77777777" w:rsidR="00FF1A4A" w:rsidRDefault="00FF1A4A" w:rsidP="00FF1A4A">
    <w:pPr>
      <w:pStyle w:val="Piedepgina"/>
      <w:tabs>
        <w:tab w:val="clear" w:pos="4419"/>
        <w:tab w:val="clear" w:pos="8838"/>
        <w:tab w:val="center" w:pos="4860"/>
        <w:tab w:val="right" w:pos="9639"/>
      </w:tabs>
      <w:jc w:val="center"/>
    </w:pPr>
    <w:r>
      <w:rPr>
        <w:rFonts w:cs="Arial"/>
        <w:color w:val="000000"/>
        <w:sz w:val="18"/>
        <w:szCs w:val="22"/>
      </w:rPr>
      <w:tab/>
    </w:r>
    <w:r w:rsidRPr="0042735A">
      <w:rPr>
        <w:rFonts w:cs="Arial"/>
        <w:color w:val="000000"/>
        <w:sz w:val="18"/>
        <w:szCs w:val="22"/>
      </w:rPr>
      <w:t>PBX: 3358888</w:t>
    </w:r>
    <w:r>
      <w:rPr>
        <w:rFonts w:cs="Arial"/>
        <w:color w:val="000000"/>
        <w:sz w:val="18"/>
        <w:szCs w:val="22"/>
      </w:rPr>
      <w:t xml:space="preserve"> </w:t>
    </w:r>
    <w:r>
      <w:rPr>
        <w:rFonts w:cs="Arial"/>
        <w:color w:val="000000"/>
        <w:sz w:val="18"/>
        <w:szCs w:val="22"/>
      </w:rPr>
      <w:tab/>
      <w:t xml:space="preserve">      </w:t>
    </w:r>
    <w:r w:rsidRPr="00E846AF">
      <w:rPr>
        <w:sz w:val="18"/>
        <w:szCs w:val="18"/>
      </w:rPr>
      <w:t xml:space="preserve">Página </w:t>
    </w:r>
    <w:r w:rsidRPr="00E846AF">
      <w:rPr>
        <w:rStyle w:val="Nmerodepgina"/>
        <w:sz w:val="18"/>
        <w:szCs w:val="18"/>
      </w:rPr>
      <w:fldChar w:fldCharType="begin"/>
    </w:r>
    <w:r w:rsidRPr="00E846AF">
      <w:rPr>
        <w:rStyle w:val="Nmerodepgina"/>
        <w:sz w:val="18"/>
        <w:szCs w:val="18"/>
      </w:rPr>
      <w:instrText xml:space="preserve"> PAGE </w:instrText>
    </w:r>
    <w:r w:rsidRPr="00E846AF">
      <w:rPr>
        <w:rStyle w:val="Nmerodepgina"/>
        <w:sz w:val="18"/>
        <w:szCs w:val="18"/>
      </w:rPr>
      <w:fldChar w:fldCharType="separate"/>
    </w:r>
    <w:r w:rsidR="00995104">
      <w:rPr>
        <w:rStyle w:val="Nmerodepgina"/>
        <w:noProof/>
        <w:sz w:val="18"/>
        <w:szCs w:val="18"/>
      </w:rPr>
      <w:t>6</w:t>
    </w:r>
    <w:r w:rsidRPr="00E846AF">
      <w:rPr>
        <w:rStyle w:val="Nmerodepgina"/>
        <w:sz w:val="18"/>
        <w:szCs w:val="18"/>
      </w:rPr>
      <w:fldChar w:fldCharType="end"/>
    </w:r>
    <w:r w:rsidRPr="00E846AF">
      <w:rPr>
        <w:sz w:val="18"/>
        <w:szCs w:val="18"/>
      </w:rPr>
      <w:t xml:space="preserve"> de </w:t>
    </w:r>
    <w:r w:rsidRPr="00E846AF">
      <w:rPr>
        <w:sz w:val="18"/>
        <w:szCs w:val="18"/>
      </w:rPr>
      <w:fldChar w:fldCharType="begin"/>
    </w:r>
    <w:r w:rsidRPr="00E846AF">
      <w:rPr>
        <w:sz w:val="18"/>
        <w:szCs w:val="18"/>
      </w:rPr>
      <w:instrText xml:space="preserve"> NUMPAGES </w:instrText>
    </w:r>
    <w:r w:rsidRPr="00E846AF">
      <w:rPr>
        <w:sz w:val="18"/>
        <w:szCs w:val="18"/>
      </w:rPr>
      <w:fldChar w:fldCharType="separate"/>
    </w:r>
    <w:r w:rsidR="00995104">
      <w:rPr>
        <w:noProof/>
        <w:sz w:val="18"/>
        <w:szCs w:val="18"/>
      </w:rPr>
      <w:t>6</w:t>
    </w:r>
    <w:r w:rsidRPr="00E846AF">
      <w:rPr>
        <w:sz w:val="18"/>
        <w:szCs w:val="18"/>
      </w:rPr>
      <w:fldChar w:fldCharType="end"/>
    </w:r>
  </w:p>
  <w:p w14:paraId="4998AA89" w14:textId="77777777" w:rsidR="00FF1A4A" w:rsidRDefault="00FF1A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BCBCC6" w14:textId="77777777" w:rsidR="00EE210C" w:rsidRDefault="00EE210C" w:rsidP="00477CB4">
      <w:r>
        <w:separator/>
      </w:r>
    </w:p>
  </w:footnote>
  <w:footnote w:type="continuationSeparator" w:id="0">
    <w:p w14:paraId="5D79F341" w14:textId="77777777" w:rsidR="00EE210C" w:rsidRDefault="00EE210C" w:rsidP="00477CB4">
      <w:r>
        <w:continuationSeparator/>
      </w:r>
    </w:p>
  </w:footnote>
  <w:footnote w:id="1">
    <w:p w14:paraId="530C0760" w14:textId="6A57CC62" w:rsidR="0016686C" w:rsidRDefault="0016686C" w:rsidP="00AC2395">
      <w:pPr>
        <w:ind w:left="112" w:right="344"/>
        <w:jc w:val="both"/>
      </w:pPr>
      <w:r>
        <w:rPr>
          <w:rStyle w:val="Refdenotaalpie"/>
        </w:rPr>
        <w:footnoteRef/>
      </w:r>
      <w:r>
        <w:t xml:space="preserve"> </w:t>
      </w:r>
      <w:r>
        <w:rPr>
          <w:sz w:val="16"/>
        </w:rPr>
        <w:t>Corresponde</w:t>
      </w:r>
      <w:r>
        <w:rPr>
          <w:spacing w:val="-12"/>
          <w:sz w:val="16"/>
        </w:rPr>
        <w:t xml:space="preserve"> </w:t>
      </w:r>
      <w:r>
        <w:rPr>
          <w:sz w:val="16"/>
        </w:rPr>
        <w:t>al</w:t>
      </w:r>
      <w:r>
        <w:rPr>
          <w:spacing w:val="-9"/>
          <w:sz w:val="16"/>
        </w:rPr>
        <w:t xml:space="preserve"> </w:t>
      </w:r>
      <w:r>
        <w:rPr>
          <w:sz w:val="16"/>
        </w:rPr>
        <w:t>código</w:t>
      </w:r>
      <w:r>
        <w:rPr>
          <w:spacing w:val="-13"/>
          <w:sz w:val="16"/>
        </w:rPr>
        <w:t xml:space="preserve"> </w:t>
      </w:r>
      <w:r>
        <w:rPr>
          <w:sz w:val="16"/>
        </w:rPr>
        <w:t>asignado</w:t>
      </w:r>
      <w:r>
        <w:rPr>
          <w:spacing w:val="-12"/>
          <w:sz w:val="16"/>
        </w:rPr>
        <w:t xml:space="preserve"> </w:t>
      </w:r>
      <w:r>
        <w:rPr>
          <w:sz w:val="16"/>
        </w:rPr>
        <w:t>en</w:t>
      </w:r>
      <w:r>
        <w:rPr>
          <w:spacing w:val="-11"/>
          <w:sz w:val="16"/>
        </w:rPr>
        <w:t xml:space="preserve"> </w:t>
      </w:r>
      <w:r>
        <w:rPr>
          <w:sz w:val="16"/>
        </w:rPr>
        <w:t>el</w:t>
      </w:r>
      <w:r>
        <w:rPr>
          <w:spacing w:val="-12"/>
          <w:sz w:val="16"/>
        </w:rPr>
        <w:t xml:space="preserve"> </w:t>
      </w:r>
      <w:r w:rsidRPr="00E91F5F">
        <w:rPr>
          <w:sz w:val="16"/>
        </w:rPr>
        <w:t xml:space="preserve">Plan de </w:t>
      </w:r>
      <w:r w:rsidR="00465FB1">
        <w:rPr>
          <w:sz w:val="16"/>
        </w:rPr>
        <w:t>Auditoría Distrital - PAD</w:t>
      </w:r>
      <w:r>
        <w:rPr>
          <w:spacing w:val="-14"/>
          <w:sz w:val="16"/>
        </w:rPr>
        <w:t xml:space="preserve"> </w:t>
      </w:r>
      <w:r>
        <w:rPr>
          <w:sz w:val="16"/>
        </w:rPr>
        <w:t>de</w:t>
      </w:r>
      <w:r>
        <w:rPr>
          <w:spacing w:val="-11"/>
          <w:sz w:val="16"/>
        </w:rPr>
        <w:t xml:space="preserve"> </w:t>
      </w:r>
      <w:r>
        <w:rPr>
          <w:sz w:val="16"/>
        </w:rPr>
        <w:t>la</w:t>
      </w:r>
      <w:r>
        <w:rPr>
          <w:spacing w:val="-13"/>
          <w:sz w:val="16"/>
        </w:rPr>
        <w:t xml:space="preserve"> </w:t>
      </w:r>
      <w:r>
        <w:rPr>
          <w:sz w:val="16"/>
        </w:rPr>
        <w:t>vigencia</w:t>
      </w:r>
      <w:r>
        <w:rPr>
          <w:spacing w:val="-11"/>
          <w:sz w:val="16"/>
        </w:rPr>
        <w:t xml:space="preserve"> </w:t>
      </w:r>
      <w:r>
        <w:rPr>
          <w:sz w:val="16"/>
        </w:rPr>
        <w:t>respectiva.</w:t>
      </w:r>
      <w:r>
        <w:rPr>
          <w:spacing w:val="-9"/>
          <w:sz w:val="16"/>
        </w:rPr>
        <w:t xml:space="preserve"> |</w:t>
      </w:r>
    </w:p>
  </w:footnote>
  <w:footnote w:id="2">
    <w:p w14:paraId="0F83D847" w14:textId="77777777" w:rsidR="0016686C" w:rsidRPr="00AD4B0D" w:rsidRDefault="0016686C" w:rsidP="00AC2395">
      <w:pPr>
        <w:ind w:left="112"/>
        <w:rPr>
          <w:sz w:val="16"/>
          <w:szCs w:val="16"/>
        </w:rPr>
      </w:pPr>
      <w:r w:rsidRPr="00AD4B0D">
        <w:rPr>
          <w:rStyle w:val="Refdenotaalpie"/>
          <w:sz w:val="16"/>
          <w:szCs w:val="16"/>
        </w:rPr>
        <w:footnoteRef/>
      </w:r>
      <w:r w:rsidRPr="00AD4B0D">
        <w:rPr>
          <w:sz w:val="16"/>
          <w:szCs w:val="16"/>
        </w:rPr>
        <w:t xml:space="preserve"> De conformidad con lo establecido en los lineamientos de la Alta Dirección, a través de la Circular que se encuentre vigente.</w:t>
      </w:r>
    </w:p>
    <w:p w14:paraId="500CCC92" w14:textId="77777777" w:rsidR="0016686C" w:rsidRDefault="0016686C" w:rsidP="00AC2395">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EEC53" w14:textId="77777777" w:rsidR="0016686C" w:rsidRPr="00210F5B" w:rsidRDefault="0016686C" w:rsidP="00D06ADF">
    <w:pPr>
      <w:pStyle w:val="Encabezado"/>
      <w:tabs>
        <w:tab w:val="clear" w:pos="4419"/>
        <w:tab w:val="clear" w:pos="8838"/>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6095"/>
      <w:gridCol w:w="1553"/>
    </w:tblGrid>
    <w:tr w:rsidR="0016686C" w:rsidRPr="00210F5B" w14:paraId="0BFA3F74" w14:textId="77777777" w:rsidTr="0098785A">
      <w:trPr>
        <w:trHeight w:val="350"/>
      </w:trPr>
      <w:tc>
        <w:tcPr>
          <w:tcW w:w="780" w:type="pct"/>
          <w:vMerge w:val="restart"/>
          <w:shd w:val="clear" w:color="auto" w:fill="auto"/>
          <w:vAlign w:val="center"/>
        </w:tcPr>
        <w:p w14:paraId="45ACCF4B" w14:textId="77777777" w:rsidR="0016686C" w:rsidRPr="00210F5B" w:rsidRDefault="0016686C" w:rsidP="00825A51">
          <w:pPr>
            <w:ind w:firstLine="708"/>
            <w:jc w:val="center"/>
          </w:pPr>
          <w:r w:rsidRPr="00210F5B">
            <w:rPr>
              <w:noProof/>
            </w:rPr>
            <w:drawing>
              <wp:anchor distT="0" distB="0" distL="114300" distR="114300" simplePos="0" relativeHeight="251661824" behindDoc="0" locked="0" layoutInCell="1" allowOverlap="1" wp14:anchorId="601034FB" wp14:editId="2456C326">
                <wp:simplePos x="0" y="0"/>
                <wp:positionH relativeFrom="column">
                  <wp:posOffset>194310</wp:posOffset>
                </wp:positionH>
                <wp:positionV relativeFrom="paragraph">
                  <wp:posOffset>-12065</wp:posOffset>
                </wp:positionV>
                <wp:extent cx="453390" cy="409575"/>
                <wp:effectExtent l="0" t="0" r="3810" b="0"/>
                <wp:wrapNone/>
                <wp:docPr id="577473434" name="Imagen 577473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 cy="409575"/>
                        </a:xfrm>
                        <a:prstGeom prst="rect">
                          <a:avLst/>
                        </a:prstGeom>
                        <a:noFill/>
                      </pic:spPr>
                    </pic:pic>
                  </a:graphicData>
                </a:graphic>
                <wp14:sizeRelH relativeFrom="page">
                  <wp14:pctWidth>0</wp14:pctWidth>
                </wp14:sizeRelH>
                <wp14:sizeRelV relativeFrom="page">
                  <wp14:pctHeight>0</wp14:pctHeight>
                </wp14:sizeRelV>
              </wp:anchor>
            </w:drawing>
          </w:r>
        </w:p>
      </w:tc>
      <w:tc>
        <w:tcPr>
          <w:tcW w:w="3363" w:type="pct"/>
          <w:vMerge w:val="restart"/>
          <w:shd w:val="clear" w:color="auto" w:fill="auto"/>
          <w:vAlign w:val="center"/>
        </w:tcPr>
        <w:p w14:paraId="41D2D31F" w14:textId="3E54E55D" w:rsidR="0016686C" w:rsidRPr="00D06ADF" w:rsidRDefault="001D3069" w:rsidP="00D42119">
          <w:pPr>
            <w:jc w:val="center"/>
            <w:rPr>
              <w:b/>
              <w:sz w:val="20"/>
              <w:szCs w:val="20"/>
            </w:rPr>
          </w:pPr>
          <w:r w:rsidRPr="001D3069">
            <w:rPr>
              <w:rFonts w:eastAsia="Arial" w:cs="Arial"/>
              <w:sz w:val="22"/>
              <w:shd w:val="clear" w:color="auto" w:fill="FFFFFF"/>
            </w:rPr>
            <w:t>A</w:t>
          </w:r>
          <w:r w:rsidR="00FF1A4A" w:rsidRPr="001D3069">
            <w:rPr>
              <w:rFonts w:eastAsia="Arial" w:cs="Arial"/>
              <w:sz w:val="22"/>
              <w:shd w:val="clear" w:color="auto" w:fill="FFFFFF"/>
            </w:rPr>
            <w:t>signación de equipo para auditoría y/o asignación de actividades preliminares</w:t>
          </w:r>
        </w:p>
      </w:tc>
      <w:tc>
        <w:tcPr>
          <w:tcW w:w="857" w:type="pct"/>
          <w:vAlign w:val="center"/>
        </w:tcPr>
        <w:p w14:paraId="2C0A2113" w14:textId="77777777" w:rsidR="00FF1A4A" w:rsidRDefault="0016686C" w:rsidP="00825A51">
          <w:pPr>
            <w:tabs>
              <w:tab w:val="center" w:pos="4419"/>
              <w:tab w:val="right" w:pos="8838"/>
            </w:tabs>
            <w:rPr>
              <w:rFonts w:cs="Arial"/>
              <w:sz w:val="18"/>
              <w:szCs w:val="20"/>
            </w:rPr>
          </w:pPr>
          <w:r w:rsidRPr="00FF1A4A">
            <w:rPr>
              <w:rFonts w:cs="Arial"/>
              <w:sz w:val="18"/>
              <w:szCs w:val="20"/>
            </w:rPr>
            <w:t>Código formato</w:t>
          </w:r>
        </w:p>
        <w:p w14:paraId="481941B3" w14:textId="3F8E6545" w:rsidR="0016686C" w:rsidRPr="00FF1A4A" w:rsidRDefault="001D3069" w:rsidP="00FF1A4A">
          <w:pPr>
            <w:tabs>
              <w:tab w:val="center" w:pos="4419"/>
              <w:tab w:val="right" w:pos="8838"/>
            </w:tabs>
            <w:rPr>
              <w:rFonts w:cs="Arial"/>
              <w:sz w:val="18"/>
              <w:szCs w:val="20"/>
            </w:rPr>
          </w:pPr>
          <w:r w:rsidRPr="00FF1A4A">
            <w:rPr>
              <w:rFonts w:cs="Arial"/>
              <w:sz w:val="18"/>
              <w:szCs w:val="20"/>
            </w:rPr>
            <w:t>PVCGF-15-01</w:t>
          </w:r>
        </w:p>
      </w:tc>
    </w:tr>
    <w:tr w:rsidR="0016686C" w:rsidRPr="00210F5B" w14:paraId="05AF0B89" w14:textId="77777777" w:rsidTr="0098785A">
      <w:trPr>
        <w:trHeight w:val="350"/>
      </w:trPr>
      <w:tc>
        <w:tcPr>
          <w:tcW w:w="780" w:type="pct"/>
          <w:vMerge/>
          <w:shd w:val="clear" w:color="auto" w:fill="auto"/>
        </w:tcPr>
        <w:p w14:paraId="1A610D4D" w14:textId="77777777" w:rsidR="0016686C" w:rsidRPr="00210F5B" w:rsidRDefault="0016686C" w:rsidP="00825A51">
          <w:pPr>
            <w:pStyle w:val="Encabezado"/>
          </w:pPr>
        </w:p>
      </w:tc>
      <w:tc>
        <w:tcPr>
          <w:tcW w:w="3363" w:type="pct"/>
          <w:vMerge/>
          <w:shd w:val="clear" w:color="auto" w:fill="auto"/>
        </w:tcPr>
        <w:p w14:paraId="1847F361" w14:textId="77777777" w:rsidR="0016686C" w:rsidRPr="00210F5B" w:rsidRDefault="0016686C" w:rsidP="00825A51">
          <w:pPr>
            <w:pStyle w:val="Encabezado"/>
          </w:pPr>
        </w:p>
      </w:tc>
      <w:tc>
        <w:tcPr>
          <w:tcW w:w="857" w:type="pct"/>
          <w:vAlign w:val="center"/>
        </w:tcPr>
        <w:p w14:paraId="7CCDFEA5" w14:textId="77777777" w:rsidR="0016686C" w:rsidRPr="00FF1A4A" w:rsidRDefault="0016686C" w:rsidP="00825A51">
          <w:pPr>
            <w:pStyle w:val="Textoindependiente"/>
            <w:spacing w:before="3"/>
            <w:rPr>
              <w:rFonts w:cs="Arial"/>
              <w:b/>
              <w:sz w:val="18"/>
              <w:szCs w:val="20"/>
            </w:rPr>
          </w:pPr>
          <w:r w:rsidRPr="00FF1A4A">
            <w:rPr>
              <w:rFonts w:cs="Arial"/>
              <w:sz w:val="18"/>
              <w:szCs w:val="20"/>
            </w:rPr>
            <w:t>Versión:1.0</w:t>
          </w:r>
        </w:p>
      </w:tc>
    </w:tr>
  </w:tbl>
  <w:p w14:paraId="25F8D469" w14:textId="77777777" w:rsidR="0016686C" w:rsidRPr="00210F5B" w:rsidRDefault="0016686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0ACACB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2EF2EC8"/>
    <w:multiLevelType w:val="hybridMultilevel"/>
    <w:tmpl w:val="CC04473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02FC33F0"/>
    <w:multiLevelType w:val="hybridMultilevel"/>
    <w:tmpl w:val="75F262E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047B0570"/>
    <w:multiLevelType w:val="hybridMultilevel"/>
    <w:tmpl w:val="94F6353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360" w:hanging="360"/>
      </w:pPr>
      <w:rPr>
        <w:rFonts w:ascii="Courier New" w:hAnsi="Courier New" w:cs="Courier New" w:hint="default"/>
      </w:rPr>
    </w:lvl>
    <w:lvl w:ilvl="2" w:tplc="240A0005" w:tentative="1">
      <w:start w:val="1"/>
      <w:numFmt w:val="bullet"/>
      <w:lvlText w:val=""/>
      <w:lvlJc w:val="left"/>
      <w:pPr>
        <w:ind w:left="1080" w:hanging="360"/>
      </w:pPr>
      <w:rPr>
        <w:rFonts w:ascii="Wingdings" w:hAnsi="Wingdings" w:hint="default"/>
      </w:rPr>
    </w:lvl>
    <w:lvl w:ilvl="3" w:tplc="240A0001" w:tentative="1">
      <w:start w:val="1"/>
      <w:numFmt w:val="bullet"/>
      <w:lvlText w:val=""/>
      <w:lvlJc w:val="left"/>
      <w:pPr>
        <w:ind w:left="1800" w:hanging="360"/>
      </w:pPr>
      <w:rPr>
        <w:rFonts w:ascii="Symbol" w:hAnsi="Symbol" w:hint="default"/>
      </w:rPr>
    </w:lvl>
    <w:lvl w:ilvl="4" w:tplc="240A0003" w:tentative="1">
      <w:start w:val="1"/>
      <w:numFmt w:val="bullet"/>
      <w:lvlText w:val="o"/>
      <w:lvlJc w:val="left"/>
      <w:pPr>
        <w:ind w:left="2520" w:hanging="360"/>
      </w:pPr>
      <w:rPr>
        <w:rFonts w:ascii="Courier New" w:hAnsi="Courier New" w:cs="Courier New" w:hint="default"/>
      </w:rPr>
    </w:lvl>
    <w:lvl w:ilvl="5" w:tplc="240A0005" w:tentative="1">
      <w:start w:val="1"/>
      <w:numFmt w:val="bullet"/>
      <w:lvlText w:val=""/>
      <w:lvlJc w:val="left"/>
      <w:pPr>
        <w:ind w:left="3240" w:hanging="360"/>
      </w:pPr>
      <w:rPr>
        <w:rFonts w:ascii="Wingdings" w:hAnsi="Wingdings" w:hint="default"/>
      </w:rPr>
    </w:lvl>
    <w:lvl w:ilvl="6" w:tplc="240A0001" w:tentative="1">
      <w:start w:val="1"/>
      <w:numFmt w:val="bullet"/>
      <w:lvlText w:val=""/>
      <w:lvlJc w:val="left"/>
      <w:pPr>
        <w:ind w:left="3960" w:hanging="360"/>
      </w:pPr>
      <w:rPr>
        <w:rFonts w:ascii="Symbol" w:hAnsi="Symbol" w:hint="default"/>
      </w:rPr>
    </w:lvl>
    <w:lvl w:ilvl="7" w:tplc="240A0003" w:tentative="1">
      <w:start w:val="1"/>
      <w:numFmt w:val="bullet"/>
      <w:lvlText w:val="o"/>
      <w:lvlJc w:val="left"/>
      <w:pPr>
        <w:ind w:left="4680" w:hanging="360"/>
      </w:pPr>
      <w:rPr>
        <w:rFonts w:ascii="Courier New" w:hAnsi="Courier New" w:cs="Courier New" w:hint="default"/>
      </w:rPr>
    </w:lvl>
    <w:lvl w:ilvl="8" w:tplc="240A0005" w:tentative="1">
      <w:start w:val="1"/>
      <w:numFmt w:val="bullet"/>
      <w:lvlText w:val=""/>
      <w:lvlJc w:val="left"/>
      <w:pPr>
        <w:ind w:left="5400" w:hanging="360"/>
      </w:pPr>
      <w:rPr>
        <w:rFonts w:ascii="Wingdings" w:hAnsi="Wingdings" w:hint="default"/>
      </w:rPr>
    </w:lvl>
  </w:abstractNum>
  <w:abstractNum w:abstractNumId="4">
    <w:nsid w:val="05302BFE"/>
    <w:multiLevelType w:val="hybridMultilevel"/>
    <w:tmpl w:val="EF2C23F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nsid w:val="0755664C"/>
    <w:multiLevelType w:val="hybridMultilevel"/>
    <w:tmpl w:val="9DD0B37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08706AA7"/>
    <w:multiLevelType w:val="hybridMultilevel"/>
    <w:tmpl w:val="C172E294"/>
    <w:lvl w:ilvl="0" w:tplc="240A000B">
      <w:start w:val="1"/>
      <w:numFmt w:val="bullet"/>
      <w:lvlText w:val=""/>
      <w:lvlJc w:val="left"/>
      <w:pPr>
        <w:ind w:left="740" w:hanging="360"/>
      </w:pPr>
      <w:rPr>
        <w:rFonts w:ascii="Wingdings" w:hAnsi="Wingdings" w:hint="default"/>
      </w:rPr>
    </w:lvl>
    <w:lvl w:ilvl="1" w:tplc="240A0003" w:tentative="1">
      <w:start w:val="1"/>
      <w:numFmt w:val="bullet"/>
      <w:lvlText w:val="o"/>
      <w:lvlJc w:val="left"/>
      <w:pPr>
        <w:ind w:left="1460" w:hanging="360"/>
      </w:pPr>
      <w:rPr>
        <w:rFonts w:ascii="Courier New" w:hAnsi="Courier New" w:cs="Courier New" w:hint="default"/>
      </w:rPr>
    </w:lvl>
    <w:lvl w:ilvl="2" w:tplc="240A0005" w:tentative="1">
      <w:start w:val="1"/>
      <w:numFmt w:val="bullet"/>
      <w:lvlText w:val=""/>
      <w:lvlJc w:val="left"/>
      <w:pPr>
        <w:ind w:left="2180" w:hanging="360"/>
      </w:pPr>
      <w:rPr>
        <w:rFonts w:ascii="Wingdings" w:hAnsi="Wingdings" w:hint="default"/>
      </w:rPr>
    </w:lvl>
    <w:lvl w:ilvl="3" w:tplc="240A0001" w:tentative="1">
      <w:start w:val="1"/>
      <w:numFmt w:val="bullet"/>
      <w:lvlText w:val=""/>
      <w:lvlJc w:val="left"/>
      <w:pPr>
        <w:ind w:left="2900" w:hanging="360"/>
      </w:pPr>
      <w:rPr>
        <w:rFonts w:ascii="Symbol" w:hAnsi="Symbol" w:hint="default"/>
      </w:rPr>
    </w:lvl>
    <w:lvl w:ilvl="4" w:tplc="240A0003" w:tentative="1">
      <w:start w:val="1"/>
      <w:numFmt w:val="bullet"/>
      <w:lvlText w:val="o"/>
      <w:lvlJc w:val="left"/>
      <w:pPr>
        <w:ind w:left="3620" w:hanging="360"/>
      </w:pPr>
      <w:rPr>
        <w:rFonts w:ascii="Courier New" w:hAnsi="Courier New" w:cs="Courier New" w:hint="default"/>
      </w:rPr>
    </w:lvl>
    <w:lvl w:ilvl="5" w:tplc="240A0005" w:tentative="1">
      <w:start w:val="1"/>
      <w:numFmt w:val="bullet"/>
      <w:lvlText w:val=""/>
      <w:lvlJc w:val="left"/>
      <w:pPr>
        <w:ind w:left="4340" w:hanging="360"/>
      </w:pPr>
      <w:rPr>
        <w:rFonts w:ascii="Wingdings" w:hAnsi="Wingdings" w:hint="default"/>
      </w:rPr>
    </w:lvl>
    <w:lvl w:ilvl="6" w:tplc="240A0001" w:tentative="1">
      <w:start w:val="1"/>
      <w:numFmt w:val="bullet"/>
      <w:lvlText w:val=""/>
      <w:lvlJc w:val="left"/>
      <w:pPr>
        <w:ind w:left="5060" w:hanging="360"/>
      </w:pPr>
      <w:rPr>
        <w:rFonts w:ascii="Symbol" w:hAnsi="Symbol" w:hint="default"/>
      </w:rPr>
    </w:lvl>
    <w:lvl w:ilvl="7" w:tplc="240A0003" w:tentative="1">
      <w:start w:val="1"/>
      <w:numFmt w:val="bullet"/>
      <w:lvlText w:val="o"/>
      <w:lvlJc w:val="left"/>
      <w:pPr>
        <w:ind w:left="5780" w:hanging="360"/>
      </w:pPr>
      <w:rPr>
        <w:rFonts w:ascii="Courier New" w:hAnsi="Courier New" w:cs="Courier New" w:hint="default"/>
      </w:rPr>
    </w:lvl>
    <w:lvl w:ilvl="8" w:tplc="240A0005" w:tentative="1">
      <w:start w:val="1"/>
      <w:numFmt w:val="bullet"/>
      <w:lvlText w:val=""/>
      <w:lvlJc w:val="left"/>
      <w:pPr>
        <w:ind w:left="6500" w:hanging="360"/>
      </w:pPr>
      <w:rPr>
        <w:rFonts w:ascii="Wingdings" w:hAnsi="Wingdings" w:hint="default"/>
      </w:rPr>
    </w:lvl>
  </w:abstractNum>
  <w:abstractNum w:abstractNumId="7">
    <w:nsid w:val="0886309D"/>
    <w:multiLevelType w:val="hybridMultilevel"/>
    <w:tmpl w:val="459E12D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091062A7"/>
    <w:multiLevelType w:val="hybridMultilevel"/>
    <w:tmpl w:val="8A320BD6"/>
    <w:lvl w:ilvl="0" w:tplc="7F52CE6C">
      <w:start w:val="1"/>
      <w:numFmt w:val="lowerLetter"/>
      <w:lvlText w:val="%1)"/>
      <w:lvlJc w:val="left"/>
      <w:pPr>
        <w:ind w:left="360" w:hanging="360"/>
      </w:pPr>
      <w:rPr>
        <w:b w:val="0"/>
        <w:color w:val="auto"/>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0BB71AD1"/>
    <w:multiLevelType w:val="hybridMultilevel"/>
    <w:tmpl w:val="61E2990C"/>
    <w:lvl w:ilvl="0" w:tplc="C41E444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0BE44ABB"/>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C03087B"/>
    <w:multiLevelType w:val="hybridMultilevel"/>
    <w:tmpl w:val="EEFE464E"/>
    <w:lvl w:ilvl="0" w:tplc="7E02A73C">
      <w:numFmt w:val="bullet"/>
      <w:lvlText w:val=""/>
      <w:lvlJc w:val="left"/>
      <w:pPr>
        <w:ind w:left="2843" w:hanging="361"/>
      </w:pPr>
      <w:rPr>
        <w:rFonts w:ascii="Wingdings" w:eastAsia="Wingdings" w:hAnsi="Wingdings" w:cs="Wingdings" w:hint="default"/>
        <w:w w:val="100"/>
        <w:sz w:val="22"/>
        <w:szCs w:val="22"/>
        <w:lang w:val="es-ES" w:eastAsia="en-US" w:bidi="ar-SA"/>
      </w:rPr>
    </w:lvl>
    <w:lvl w:ilvl="1" w:tplc="29287114">
      <w:numFmt w:val="bullet"/>
      <w:lvlText w:val="•"/>
      <w:lvlJc w:val="left"/>
      <w:pPr>
        <w:ind w:left="3846" w:hanging="361"/>
      </w:pPr>
      <w:rPr>
        <w:rFonts w:hint="default"/>
        <w:lang w:val="es-ES" w:eastAsia="en-US" w:bidi="ar-SA"/>
      </w:rPr>
    </w:lvl>
    <w:lvl w:ilvl="2" w:tplc="A6E06E90">
      <w:numFmt w:val="bullet"/>
      <w:lvlText w:val="•"/>
      <w:lvlJc w:val="left"/>
      <w:pPr>
        <w:ind w:left="4842" w:hanging="361"/>
      </w:pPr>
      <w:rPr>
        <w:rFonts w:hint="default"/>
        <w:lang w:val="es-ES" w:eastAsia="en-US" w:bidi="ar-SA"/>
      </w:rPr>
    </w:lvl>
    <w:lvl w:ilvl="3" w:tplc="F4807EDA">
      <w:numFmt w:val="bullet"/>
      <w:lvlText w:val="•"/>
      <w:lvlJc w:val="left"/>
      <w:pPr>
        <w:ind w:left="5838" w:hanging="361"/>
      </w:pPr>
      <w:rPr>
        <w:rFonts w:hint="default"/>
        <w:lang w:val="es-ES" w:eastAsia="en-US" w:bidi="ar-SA"/>
      </w:rPr>
    </w:lvl>
    <w:lvl w:ilvl="4" w:tplc="19C04A3C">
      <w:numFmt w:val="bullet"/>
      <w:lvlText w:val="•"/>
      <w:lvlJc w:val="left"/>
      <w:pPr>
        <w:ind w:left="6834" w:hanging="361"/>
      </w:pPr>
      <w:rPr>
        <w:rFonts w:hint="default"/>
        <w:lang w:val="es-ES" w:eastAsia="en-US" w:bidi="ar-SA"/>
      </w:rPr>
    </w:lvl>
    <w:lvl w:ilvl="5" w:tplc="61E4CB66">
      <w:numFmt w:val="bullet"/>
      <w:lvlText w:val="•"/>
      <w:lvlJc w:val="left"/>
      <w:pPr>
        <w:ind w:left="7831" w:hanging="361"/>
      </w:pPr>
      <w:rPr>
        <w:rFonts w:hint="default"/>
        <w:lang w:val="es-ES" w:eastAsia="en-US" w:bidi="ar-SA"/>
      </w:rPr>
    </w:lvl>
    <w:lvl w:ilvl="6" w:tplc="9146C632">
      <w:numFmt w:val="bullet"/>
      <w:lvlText w:val="•"/>
      <w:lvlJc w:val="left"/>
      <w:pPr>
        <w:ind w:left="8827" w:hanging="361"/>
      </w:pPr>
      <w:rPr>
        <w:rFonts w:hint="default"/>
        <w:lang w:val="es-ES" w:eastAsia="en-US" w:bidi="ar-SA"/>
      </w:rPr>
    </w:lvl>
    <w:lvl w:ilvl="7" w:tplc="1266231C">
      <w:numFmt w:val="bullet"/>
      <w:lvlText w:val="•"/>
      <w:lvlJc w:val="left"/>
      <w:pPr>
        <w:ind w:left="9823" w:hanging="361"/>
      </w:pPr>
      <w:rPr>
        <w:rFonts w:hint="default"/>
        <w:lang w:val="es-ES" w:eastAsia="en-US" w:bidi="ar-SA"/>
      </w:rPr>
    </w:lvl>
    <w:lvl w:ilvl="8" w:tplc="4ADC6FFC">
      <w:numFmt w:val="bullet"/>
      <w:lvlText w:val="•"/>
      <w:lvlJc w:val="left"/>
      <w:pPr>
        <w:ind w:left="10819" w:hanging="361"/>
      </w:pPr>
      <w:rPr>
        <w:rFonts w:hint="default"/>
        <w:lang w:val="es-ES" w:eastAsia="en-US" w:bidi="ar-SA"/>
      </w:rPr>
    </w:lvl>
  </w:abstractNum>
  <w:abstractNum w:abstractNumId="12">
    <w:nsid w:val="0F5C634C"/>
    <w:multiLevelType w:val="hybridMultilevel"/>
    <w:tmpl w:val="5810C22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nsid w:val="0FC5256F"/>
    <w:multiLevelType w:val="multilevel"/>
    <w:tmpl w:val="1C0A001D"/>
    <w:styleLink w:val="Estilo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03D246C"/>
    <w:multiLevelType w:val="hybridMultilevel"/>
    <w:tmpl w:val="4DF889F6"/>
    <w:lvl w:ilvl="0" w:tplc="BC6892B4">
      <w:start w:val="6"/>
      <w:numFmt w:val="bullet"/>
      <w:lvlText w:val="-"/>
      <w:lvlJc w:val="left"/>
      <w:pPr>
        <w:ind w:left="1080" w:hanging="360"/>
      </w:pPr>
      <w:rPr>
        <w:rFonts w:ascii="Arial" w:eastAsia="Calibr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nsid w:val="12D05F61"/>
    <w:multiLevelType w:val="hybridMultilevel"/>
    <w:tmpl w:val="8D8CBEA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142919C8"/>
    <w:multiLevelType w:val="hybridMultilevel"/>
    <w:tmpl w:val="B9BCDDA4"/>
    <w:lvl w:ilvl="0" w:tplc="BC6892B4">
      <w:start w:val="6"/>
      <w:numFmt w:val="bullet"/>
      <w:lvlText w:val="-"/>
      <w:lvlJc w:val="left"/>
      <w:pPr>
        <w:ind w:left="796" w:hanging="360"/>
      </w:pPr>
      <w:rPr>
        <w:rFonts w:ascii="Arial" w:eastAsia="Calibri" w:hAnsi="Arial" w:cs="Arial" w:hint="default"/>
      </w:rPr>
    </w:lvl>
    <w:lvl w:ilvl="1" w:tplc="240A0003" w:tentative="1">
      <w:start w:val="1"/>
      <w:numFmt w:val="bullet"/>
      <w:lvlText w:val="o"/>
      <w:lvlJc w:val="left"/>
      <w:pPr>
        <w:ind w:left="1516" w:hanging="360"/>
      </w:pPr>
      <w:rPr>
        <w:rFonts w:ascii="Courier New" w:hAnsi="Courier New" w:cs="Courier New" w:hint="default"/>
      </w:rPr>
    </w:lvl>
    <w:lvl w:ilvl="2" w:tplc="240A0005" w:tentative="1">
      <w:start w:val="1"/>
      <w:numFmt w:val="bullet"/>
      <w:lvlText w:val=""/>
      <w:lvlJc w:val="left"/>
      <w:pPr>
        <w:ind w:left="2236" w:hanging="360"/>
      </w:pPr>
      <w:rPr>
        <w:rFonts w:ascii="Wingdings" w:hAnsi="Wingdings" w:hint="default"/>
      </w:rPr>
    </w:lvl>
    <w:lvl w:ilvl="3" w:tplc="240A0001" w:tentative="1">
      <w:start w:val="1"/>
      <w:numFmt w:val="bullet"/>
      <w:lvlText w:val=""/>
      <w:lvlJc w:val="left"/>
      <w:pPr>
        <w:ind w:left="2956" w:hanging="360"/>
      </w:pPr>
      <w:rPr>
        <w:rFonts w:ascii="Symbol" w:hAnsi="Symbol" w:hint="default"/>
      </w:rPr>
    </w:lvl>
    <w:lvl w:ilvl="4" w:tplc="240A0003" w:tentative="1">
      <w:start w:val="1"/>
      <w:numFmt w:val="bullet"/>
      <w:lvlText w:val="o"/>
      <w:lvlJc w:val="left"/>
      <w:pPr>
        <w:ind w:left="3676" w:hanging="360"/>
      </w:pPr>
      <w:rPr>
        <w:rFonts w:ascii="Courier New" w:hAnsi="Courier New" w:cs="Courier New" w:hint="default"/>
      </w:rPr>
    </w:lvl>
    <w:lvl w:ilvl="5" w:tplc="240A0005" w:tentative="1">
      <w:start w:val="1"/>
      <w:numFmt w:val="bullet"/>
      <w:lvlText w:val=""/>
      <w:lvlJc w:val="left"/>
      <w:pPr>
        <w:ind w:left="4396" w:hanging="360"/>
      </w:pPr>
      <w:rPr>
        <w:rFonts w:ascii="Wingdings" w:hAnsi="Wingdings" w:hint="default"/>
      </w:rPr>
    </w:lvl>
    <w:lvl w:ilvl="6" w:tplc="240A0001" w:tentative="1">
      <w:start w:val="1"/>
      <w:numFmt w:val="bullet"/>
      <w:lvlText w:val=""/>
      <w:lvlJc w:val="left"/>
      <w:pPr>
        <w:ind w:left="5116" w:hanging="360"/>
      </w:pPr>
      <w:rPr>
        <w:rFonts w:ascii="Symbol" w:hAnsi="Symbol" w:hint="default"/>
      </w:rPr>
    </w:lvl>
    <w:lvl w:ilvl="7" w:tplc="240A0003" w:tentative="1">
      <w:start w:val="1"/>
      <w:numFmt w:val="bullet"/>
      <w:lvlText w:val="o"/>
      <w:lvlJc w:val="left"/>
      <w:pPr>
        <w:ind w:left="5836" w:hanging="360"/>
      </w:pPr>
      <w:rPr>
        <w:rFonts w:ascii="Courier New" w:hAnsi="Courier New" w:cs="Courier New" w:hint="default"/>
      </w:rPr>
    </w:lvl>
    <w:lvl w:ilvl="8" w:tplc="240A0005" w:tentative="1">
      <w:start w:val="1"/>
      <w:numFmt w:val="bullet"/>
      <w:lvlText w:val=""/>
      <w:lvlJc w:val="left"/>
      <w:pPr>
        <w:ind w:left="6556" w:hanging="360"/>
      </w:pPr>
      <w:rPr>
        <w:rFonts w:ascii="Wingdings" w:hAnsi="Wingdings" w:hint="default"/>
      </w:rPr>
    </w:lvl>
  </w:abstractNum>
  <w:abstractNum w:abstractNumId="17">
    <w:nsid w:val="14AF33D9"/>
    <w:multiLevelType w:val="hybridMultilevel"/>
    <w:tmpl w:val="9EE41984"/>
    <w:lvl w:ilvl="0" w:tplc="240A000B">
      <w:start w:val="1"/>
      <w:numFmt w:val="bullet"/>
      <w:lvlText w:val=""/>
      <w:lvlJc w:val="left"/>
      <w:pPr>
        <w:ind w:left="380" w:hanging="360"/>
      </w:pPr>
      <w:rPr>
        <w:rFonts w:ascii="Wingdings" w:hAnsi="Wingdings" w:hint="default"/>
      </w:rPr>
    </w:lvl>
    <w:lvl w:ilvl="1" w:tplc="240A0003" w:tentative="1">
      <w:start w:val="1"/>
      <w:numFmt w:val="bullet"/>
      <w:lvlText w:val="o"/>
      <w:lvlJc w:val="left"/>
      <w:pPr>
        <w:ind w:left="1100" w:hanging="360"/>
      </w:pPr>
      <w:rPr>
        <w:rFonts w:ascii="Courier New" w:hAnsi="Courier New" w:cs="Courier New" w:hint="default"/>
      </w:rPr>
    </w:lvl>
    <w:lvl w:ilvl="2" w:tplc="240A0005" w:tentative="1">
      <w:start w:val="1"/>
      <w:numFmt w:val="bullet"/>
      <w:lvlText w:val=""/>
      <w:lvlJc w:val="left"/>
      <w:pPr>
        <w:ind w:left="1820" w:hanging="360"/>
      </w:pPr>
      <w:rPr>
        <w:rFonts w:ascii="Wingdings" w:hAnsi="Wingdings" w:hint="default"/>
      </w:rPr>
    </w:lvl>
    <w:lvl w:ilvl="3" w:tplc="240A0001" w:tentative="1">
      <w:start w:val="1"/>
      <w:numFmt w:val="bullet"/>
      <w:lvlText w:val=""/>
      <w:lvlJc w:val="left"/>
      <w:pPr>
        <w:ind w:left="2540" w:hanging="360"/>
      </w:pPr>
      <w:rPr>
        <w:rFonts w:ascii="Symbol" w:hAnsi="Symbol" w:hint="default"/>
      </w:rPr>
    </w:lvl>
    <w:lvl w:ilvl="4" w:tplc="240A0003" w:tentative="1">
      <w:start w:val="1"/>
      <w:numFmt w:val="bullet"/>
      <w:lvlText w:val="o"/>
      <w:lvlJc w:val="left"/>
      <w:pPr>
        <w:ind w:left="3260" w:hanging="360"/>
      </w:pPr>
      <w:rPr>
        <w:rFonts w:ascii="Courier New" w:hAnsi="Courier New" w:cs="Courier New" w:hint="default"/>
      </w:rPr>
    </w:lvl>
    <w:lvl w:ilvl="5" w:tplc="240A0005" w:tentative="1">
      <w:start w:val="1"/>
      <w:numFmt w:val="bullet"/>
      <w:lvlText w:val=""/>
      <w:lvlJc w:val="left"/>
      <w:pPr>
        <w:ind w:left="3980" w:hanging="360"/>
      </w:pPr>
      <w:rPr>
        <w:rFonts w:ascii="Wingdings" w:hAnsi="Wingdings" w:hint="default"/>
      </w:rPr>
    </w:lvl>
    <w:lvl w:ilvl="6" w:tplc="240A0001" w:tentative="1">
      <w:start w:val="1"/>
      <w:numFmt w:val="bullet"/>
      <w:lvlText w:val=""/>
      <w:lvlJc w:val="left"/>
      <w:pPr>
        <w:ind w:left="4700" w:hanging="360"/>
      </w:pPr>
      <w:rPr>
        <w:rFonts w:ascii="Symbol" w:hAnsi="Symbol" w:hint="default"/>
      </w:rPr>
    </w:lvl>
    <w:lvl w:ilvl="7" w:tplc="240A0003" w:tentative="1">
      <w:start w:val="1"/>
      <w:numFmt w:val="bullet"/>
      <w:lvlText w:val="o"/>
      <w:lvlJc w:val="left"/>
      <w:pPr>
        <w:ind w:left="5420" w:hanging="360"/>
      </w:pPr>
      <w:rPr>
        <w:rFonts w:ascii="Courier New" w:hAnsi="Courier New" w:cs="Courier New" w:hint="default"/>
      </w:rPr>
    </w:lvl>
    <w:lvl w:ilvl="8" w:tplc="240A0005" w:tentative="1">
      <w:start w:val="1"/>
      <w:numFmt w:val="bullet"/>
      <w:lvlText w:val=""/>
      <w:lvlJc w:val="left"/>
      <w:pPr>
        <w:ind w:left="6140" w:hanging="360"/>
      </w:pPr>
      <w:rPr>
        <w:rFonts w:ascii="Wingdings" w:hAnsi="Wingdings" w:hint="default"/>
      </w:rPr>
    </w:lvl>
  </w:abstractNum>
  <w:abstractNum w:abstractNumId="18">
    <w:nsid w:val="19C419D8"/>
    <w:multiLevelType w:val="hybridMultilevel"/>
    <w:tmpl w:val="E374876A"/>
    <w:lvl w:ilvl="0" w:tplc="847C060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1A630BDE"/>
    <w:multiLevelType w:val="hybridMultilevel"/>
    <w:tmpl w:val="F6D6217C"/>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nsid w:val="1B9B5198"/>
    <w:multiLevelType w:val="hybridMultilevel"/>
    <w:tmpl w:val="D4EE55EC"/>
    <w:lvl w:ilvl="0" w:tplc="240A000B">
      <w:start w:val="1"/>
      <w:numFmt w:val="bullet"/>
      <w:lvlText w:val=""/>
      <w:lvlJc w:val="left"/>
      <w:pPr>
        <w:ind w:left="380" w:hanging="360"/>
      </w:pPr>
      <w:rPr>
        <w:rFonts w:ascii="Wingdings" w:hAnsi="Wingdings" w:hint="default"/>
      </w:rPr>
    </w:lvl>
    <w:lvl w:ilvl="1" w:tplc="240A0003">
      <w:start w:val="1"/>
      <w:numFmt w:val="bullet"/>
      <w:lvlText w:val="o"/>
      <w:lvlJc w:val="left"/>
      <w:pPr>
        <w:ind w:left="1100" w:hanging="360"/>
      </w:pPr>
      <w:rPr>
        <w:rFonts w:ascii="Courier New" w:hAnsi="Courier New" w:cs="Courier New" w:hint="default"/>
      </w:rPr>
    </w:lvl>
    <w:lvl w:ilvl="2" w:tplc="240A0005" w:tentative="1">
      <w:start w:val="1"/>
      <w:numFmt w:val="bullet"/>
      <w:lvlText w:val=""/>
      <w:lvlJc w:val="left"/>
      <w:pPr>
        <w:ind w:left="1820" w:hanging="360"/>
      </w:pPr>
      <w:rPr>
        <w:rFonts w:ascii="Wingdings" w:hAnsi="Wingdings" w:hint="default"/>
      </w:rPr>
    </w:lvl>
    <w:lvl w:ilvl="3" w:tplc="240A0001" w:tentative="1">
      <w:start w:val="1"/>
      <w:numFmt w:val="bullet"/>
      <w:lvlText w:val=""/>
      <w:lvlJc w:val="left"/>
      <w:pPr>
        <w:ind w:left="2540" w:hanging="360"/>
      </w:pPr>
      <w:rPr>
        <w:rFonts w:ascii="Symbol" w:hAnsi="Symbol" w:hint="default"/>
      </w:rPr>
    </w:lvl>
    <w:lvl w:ilvl="4" w:tplc="240A0003" w:tentative="1">
      <w:start w:val="1"/>
      <w:numFmt w:val="bullet"/>
      <w:lvlText w:val="o"/>
      <w:lvlJc w:val="left"/>
      <w:pPr>
        <w:ind w:left="3260" w:hanging="360"/>
      </w:pPr>
      <w:rPr>
        <w:rFonts w:ascii="Courier New" w:hAnsi="Courier New" w:cs="Courier New" w:hint="default"/>
      </w:rPr>
    </w:lvl>
    <w:lvl w:ilvl="5" w:tplc="240A0005" w:tentative="1">
      <w:start w:val="1"/>
      <w:numFmt w:val="bullet"/>
      <w:lvlText w:val=""/>
      <w:lvlJc w:val="left"/>
      <w:pPr>
        <w:ind w:left="3980" w:hanging="360"/>
      </w:pPr>
      <w:rPr>
        <w:rFonts w:ascii="Wingdings" w:hAnsi="Wingdings" w:hint="default"/>
      </w:rPr>
    </w:lvl>
    <w:lvl w:ilvl="6" w:tplc="240A0001" w:tentative="1">
      <w:start w:val="1"/>
      <w:numFmt w:val="bullet"/>
      <w:lvlText w:val=""/>
      <w:lvlJc w:val="left"/>
      <w:pPr>
        <w:ind w:left="4700" w:hanging="360"/>
      </w:pPr>
      <w:rPr>
        <w:rFonts w:ascii="Symbol" w:hAnsi="Symbol" w:hint="default"/>
      </w:rPr>
    </w:lvl>
    <w:lvl w:ilvl="7" w:tplc="240A0003" w:tentative="1">
      <w:start w:val="1"/>
      <w:numFmt w:val="bullet"/>
      <w:lvlText w:val="o"/>
      <w:lvlJc w:val="left"/>
      <w:pPr>
        <w:ind w:left="5420" w:hanging="360"/>
      </w:pPr>
      <w:rPr>
        <w:rFonts w:ascii="Courier New" w:hAnsi="Courier New" w:cs="Courier New" w:hint="default"/>
      </w:rPr>
    </w:lvl>
    <w:lvl w:ilvl="8" w:tplc="240A0005" w:tentative="1">
      <w:start w:val="1"/>
      <w:numFmt w:val="bullet"/>
      <w:lvlText w:val=""/>
      <w:lvlJc w:val="left"/>
      <w:pPr>
        <w:ind w:left="6140" w:hanging="360"/>
      </w:pPr>
      <w:rPr>
        <w:rFonts w:ascii="Wingdings" w:hAnsi="Wingdings" w:hint="default"/>
      </w:rPr>
    </w:lvl>
  </w:abstractNum>
  <w:abstractNum w:abstractNumId="21">
    <w:nsid w:val="1BE97315"/>
    <w:multiLevelType w:val="hybridMultilevel"/>
    <w:tmpl w:val="94C83D16"/>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nsid w:val="1D7E2B82"/>
    <w:multiLevelType w:val="hybridMultilevel"/>
    <w:tmpl w:val="BC106C6E"/>
    <w:lvl w:ilvl="0" w:tplc="240A000B">
      <w:start w:val="1"/>
      <w:numFmt w:val="bullet"/>
      <w:lvlText w:val=""/>
      <w:lvlJc w:val="left"/>
      <w:pPr>
        <w:ind w:left="380" w:hanging="360"/>
      </w:pPr>
      <w:rPr>
        <w:rFonts w:ascii="Wingdings" w:hAnsi="Wingdings" w:hint="default"/>
      </w:rPr>
    </w:lvl>
    <w:lvl w:ilvl="1" w:tplc="240A0003" w:tentative="1">
      <w:start w:val="1"/>
      <w:numFmt w:val="bullet"/>
      <w:lvlText w:val="o"/>
      <w:lvlJc w:val="left"/>
      <w:pPr>
        <w:ind w:left="1100" w:hanging="360"/>
      </w:pPr>
      <w:rPr>
        <w:rFonts w:ascii="Courier New" w:hAnsi="Courier New" w:cs="Courier New" w:hint="default"/>
      </w:rPr>
    </w:lvl>
    <w:lvl w:ilvl="2" w:tplc="240A0005" w:tentative="1">
      <w:start w:val="1"/>
      <w:numFmt w:val="bullet"/>
      <w:lvlText w:val=""/>
      <w:lvlJc w:val="left"/>
      <w:pPr>
        <w:ind w:left="1820" w:hanging="360"/>
      </w:pPr>
      <w:rPr>
        <w:rFonts w:ascii="Wingdings" w:hAnsi="Wingdings" w:hint="default"/>
      </w:rPr>
    </w:lvl>
    <w:lvl w:ilvl="3" w:tplc="240A0001" w:tentative="1">
      <w:start w:val="1"/>
      <w:numFmt w:val="bullet"/>
      <w:lvlText w:val=""/>
      <w:lvlJc w:val="left"/>
      <w:pPr>
        <w:ind w:left="2540" w:hanging="360"/>
      </w:pPr>
      <w:rPr>
        <w:rFonts w:ascii="Symbol" w:hAnsi="Symbol" w:hint="default"/>
      </w:rPr>
    </w:lvl>
    <w:lvl w:ilvl="4" w:tplc="240A0003" w:tentative="1">
      <w:start w:val="1"/>
      <w:numFmt w:val="bullet"/>
      <w:lvlText w:val="o"/>
      <w:lvlJc w:val="left"/>
      <w:pPr>
        <w:ind w:left="3260" w:hanging="360"/>
      </w:pPr>
      <w:rPr>
        <w:rFonts w:ascii="Courier New" w:hAnsi="Courier New" w:cs="Courier New" w:hint="default"/>
      </w:rPr>
    </w:lvl>
    <w:lvl w:ilvl="5" w:tplc="240A0005" w:tentative="1">
      <w:start w:val="1"/>
      <w:numFmt w:val="bullet"/>
      <w:lvlText w:val=""/>
      <w:lvlJc w:val="left"/>
      <w:pPr>
        <w:ind w:left="3980" w:hanging="360"/>
      </w:pPr>
      <w:rPr>
        <w:rFonts w:ascii="Wingdings" w:hAnsi="Wingdings" w:hint="default"/>
      </w:rPr>
    </w:lvl>
    <w:lvl w:ilvl="6" w:tplc="240A0001" w:tentative="1">
      <w:start w:val="1"/>
      <w:numFmt w:val="bullet"/>
      <w:lvlText w:val=""/>
      <w:lvlJc w:val="left"/>
      <w:pPr>
        <w:ind w:left="4700" w:hanging="360"/>
      </w:pPr>
      <w:rPr>
        <w:rFonts w:ascii="Symbol" w:hAnsi="Symbol" w:hint="default"/>
      </w:rPr>
    </w:lvl>
    <w:lvl w:ilvl="7" w:tplc="240A0003" w:tentative="1">
      <w:start w:val="1"/>
      <w:numFmt w:val="bullet"/>
      <w:lvlText w:val="o"/>
      <w:lvlJc w:val="left"/>
      <w:pPr>
        <w:ind w:left="5420" w:hanging="360"/>
      </w:pPr>
      <w:rPr>
        <w:rFonts w:ascii="Courier New" w:hAnsi="Courier New" w:cs="Courier New" w:hint="default"/>
      </w:rPr>
    </w:lvl>
    <w:lvl w:ilvl="8" w:tplc="240A0005" w:tentative="1">
      <w:start w:val="1"/>
      <w:numFmt w:val="bullet"/>
      <w:lvlText w:val=""/>
      <w:lvlJc w:val="left"/>
      <w:pPr>
        <w:ind w:left="6140" w:hanging="360"/>
      </w:pPr>
      <w:rPr>
        <w:rFonts w:ascii="Wingdings" w:hAnsi="Wingdings" w:hint="default"/>
      </w:rPr>
    </w:lvl>
  </w:abstractNum>
  <w:abstractNum w:abstractNumId="23">
    <w:nsid w:val="1DFC7CEB"/>
    <w:multiLevelType w:val="hybridMultilevel"/>
    <w:tmpl w:val="3AB6AEB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1F194164"/>
    <w:multiLevelType w:val="hybridMultilevel"/>
    <w:tmpl w:val="94C6DA82"/>
    <w:lvl w:ilvl="0" w:tplc="3384C872">
      <w:numFmt w:val="bullet"/>
      <w:lvlText w:val=""/>
      <w:lvlJc w:val="left"/>
      <w:pPr>
        <w:ind w:left="361" w:hanging="361"/>
      </w:pPr>
      <w:rPr>
        <w:rFonts w:ascii="Wingdings" w:eastAsia="Wingdings" w:hAnsi="Wingdings" w:cs="Wingdings" w:hint="default"/>
        <w:w w:val="100"/>
        <w:sz w:val="16"/>
        <w:szCs w:val="16"/>
        <w:lang w:val="es-ES" w:eastAsia="en-US" w:bidi="ar-SA"/>
      </w:rPr>
    </w:lvl>
    <w:lvl w:ilvl="1" w:tplc="29287114">
      <w:numFmt w:val="bullet"/>
      <w:lvlText w:val="•"/>
      <w:lvlJc w:val="left"/>
      <w:pPr>
        <w:ind w:left="1364" w:hanging="361"/>
      </w:pPr>
      <w:rPr>
        <w:rFonts w:hint="default"/>
        <w:lang w:val="es-ES" w:eastAsia="en-US" w:bidi="ar-SA"/>
      </w:rPr>
    </w:lvl>
    <w:lvl w:ilvl="2" w:tplc="A6E06E90">
      <w:numFmt w:val="bullet"/>
      <w:lvlText w:val="•"/>
      <w:lvlJc w:val="left"/>
      <w:pPr>
        <w:ind w:left="2360" w:hanging="361"/>
      </w:pPr>
      <w:rPr>
        <w:rFonts w:hint="default"/>
        <w:lang w:val="es-ES" w:eastAsia="en-US" w:bidi="ar-SA"/>
      </w:rPr>
    </w:lvl>
    <w:lvl w:ilvl="3" w:tplc="F4807EDA">
      <w:numFmt w:val="bullet"/>
      <w:lvlText w:val="•"/>
      <w:lvlJc w:val="left"/>
      <w:pPr>
        <w:ind w:left="3356" w:hanging="361"/>
      </w:pPr>
      <w:rPr>
        <w:rFonts w:hint="default"/>
        <w:lang w:val="es-ES" w:eastAsia="en-US" w:bidi="ar-SA"/>
      </w:rPr>
    </w:lvl>
    <w:lvl w:ilvl="4" w:tplc="19C04A3C">
      <w:numFmt w:val="bullet"/>
      <w:lvlText w:val="•"/>
      <w:lvlJc w:val="left"/>
      <w:pPr>
        <w:ind w:left="4352" w:hanging="361"/>
      </w:pPr>
      <w:rPr>
        <w:rFonts w:hint="default"/>
        <w:lang w:val="es-ES" w:eastAsia="en-US" w:bidi="ar-SA"/>
      </w:rPr>
    </w:lvl>
    <w:lvl w:ilvl="5" w:tplc="61E4CB66">
      <w:numFmt w:val="bullet"/>
      <w:lvlText w:val="•"/>
      <w:lvlJc w:val="left"/>
      <w:pPr>
        <w:ind w:left="5349" w:hanging="361"/>
      </w:pPr>
      <w:rPr>
        <w:rFonts w:hint="default"/>
        <w:lang w:val="es-ES" w:eastAsia="en-US" w:bidi="ar-SA"/>
      </w:rPr>
    </w:lvl>
    <w:lvl w:ilvl="6" w:tplc="9146C632">
      <w:numFmt w:val="bullet"/>
      <w:lvlText w:val="•"/>
      <w:lvlJc w:val="left"/>
      <w:pPr>
        <w:ind w:left="6345" w:hanging="361"/>
      </w:pPr>
      <w:rPr>
        <w:rFonts w:hint="default"/>
        <w:lang w:val="es-ES" w:eastAsia="en-US" w:bidi="ar-SA"/>
      </w:rPr>
    </w:lvl>
    <w:lvl w:ilvl="7" w:tplc="1266231C">
      <w:numFmt w:val="bullet"/>
      <w:lvlText w:val="•"/>
      <w:lvlJc w:val="left"/>
      <w:pPr>
        <w:ind w:left="7341" w:hanging="361"/>
      </w:pPr>
      <w:rPr>
        <w:rFonts w:hint="default"/>
        <w:lang w:val="es-ES" w:eastAsia="en-US" w:bidi="ar-SA"/>
      </w:rPr>
    </w:lvl>
    <w:lvl w:ilvl="8" w:tplc="4ADC6FFC">
      <w:numFmt w:val="bullet"/>
      <w:lvlText w:val="•"/>
      <w:lvlJc w:val="left"/>
      <w:pPr>
        <w:ind w:left="8337" w:hanging="361"/>
      </w:pPr>
      <w:rPr>
        <w:rFonts w:hint="default"/>
        <w:lang w:val="es-ES" w:eastAsia="en-US" w:bidi="ar-SA"/>
      </w:rPr>
    </w:lvl>
  </w:abstractNum>
  <w:abstractNum w:abstractNumId="25">
    <w:nsid w:val="22A672FB"/>
    <w:multiLevelType w:val="hybridMultilevel"/>
    <w:tmpl w:val="BAD2AA04"/>
    <w:lvl w:ilvl="0" w:tplc="240A000B">
      <w:start w:val="1"/>
      <w:numFmt w:val="bullet"/>
      <w:lvlText w:val=""/>
      <w:lvlJc w:val="left"/>
      <w:pPr>
        <w:ind w:left="380" w:hanging="360"/>
      </w:pPr>
      <w:rPr>
        <w:rFonts w:ascii="Wingdings" w:hAnsi="Wingdings" w:hint="default"/>
      </w:rPr>
    </w:lvl>
    <w:lvl w:ilvl="1" w:tplc="240A0003" w:tentative="1">
      <w:start w:val="1"/>
      <w:numFmt w:val="bullet"/>
      <w:lvlText w:val="o"/>
      <w:lvlJc w:val="left"/>
      <w:pPr>
        <w:ind w:left="1100" w:hanging="360"/>
      </w:pPr>
      <w:rPr>
        <w:rFonts w:ascii="Courier New" w:hAnsi="Courier New" w:cs="Courier New" w:hint="default"/>
      </w:rPr>
    </w:lvl>
    <w:lvl w:ilvl="2" w:tplc="240A0005" w:tentative="1">
      <w:start w:val="1"/>
      <w:numFmt w:val="bullet"/>
      <w:lvlText w:val=""/>
      <w:lvlJc w:val="left"/>
      <w:pPr>
        <w:ind w:left="1820" w:hanging="360"/>
      </w:pPr>
      <w:rPr>
        <w:rFonts w:ascii="Wingdings" w:hAnsi="Wingdings" w:hint="default"/>
      </w:rPr>
    </w:lvl>
    <w:lvl w:ilvl="3" w:tplc="240A0001" w:tentative="1">
      <w:start w:val="1"/>
      <w:numFmt w:val="bullet"/>
      <w:lvlText w:val=""/>
      <w:lvlJc w:val="left"/>
      <w:pPr>
        <w:ind w:left="2540" w:hanging="360"/>
      </w:pPr>
      <w:rPr>
        <w:rFonts w:ascii="Symbol" w:hAnsi="Symbol" w:hint="default"/>
      </w:rPr>
    </w:lvl>
    <w:lvl w:ilvl="4" w:tplc="240A0003" w:tentative="1">
      <w:start w:val="1"/>
      <w:numFmt w:val="bullet"/>
      <w:lvlText w:val="o"/>
      <w:lvlJc w:val="left"/>
      <w:pPr>
        <w:ind w:left="3260" w:hanging="360"/>
      </w:pPr>
      <w:rPr>
        <w:rFonts w:ascii="Courier New" w:hAnsi="Courier New" w:cs="Courier New" w:hint="default"/>
      </w:rPr>
    </w:lvl>
    <w:lvl w:ilvl="5" w:tplc="240A0005" w:tentative="1">
      <w:start w:val="1"/>
      <w:numFmt w:val="bullet"/>
      <w:lvlText w:val=""/>
      <w:lvlJc w:val="left"/>
      <w:pPr>
        <w:ind w:left="3980" w:hanging="360"/>
      </w:pPr>
      <w:rPr>
        <w:rFonts w:ascii="Wingdings" w:hAnsi="Wingdings" w:hint="default"/>
      </w:rPr>
    </w:lvl>
    <w:lvl w:ilvl="6" w:tplc="240A0001" w:tentative="1">
      <w:start w:val="1"/>
      <w:numFmt w:val="bullet"/>
      <w:lvlText w:val=""/>
      <w:lvlJc w:val="left"/>
      <w:pPr>
        <w:ind w:left="4700" w:hanging="360"/>
      </w:pPr>
      <w:rPr>
        <w:rFonts w:ascii="Symbol" w:hAnsi="Symbol" w:hint="default"/>
      </w:rPr>
    </w:lvl>
    <w:lvl w:ilvl="7" w:tplc="240A0003" w:tentative="1">
      <w:start w:val="1"/>
      <w:numFmt w:val="bullet"/>
      <w:lvlText w:val="o"/>
      <w:lvlJc w:val="left"/>
      <w:pPr>
        <w:ind w:left="5420" w:hanging="360"/>
      </w:pPr>
      <w:rPr>
        <w:rFonts w:ascii="Courier New" w:hAnsi="Courier New" w:cs="Courier New" w:hint="default"/>
      </w:rPr>
    </w:lvl>
    <w:lvl w:ilvl="8" w:tplc="240A0005" w:tentative="1">
      <w:start w:val="1"/>
      <w:numFmt w:val="bullet"/>
      <w:lvlText w:val=""/>
      <w:lvlJc w:val="left"/>
      <w:pPr>
        <w:ind w:left="6140" w:hanging="360"/>
      </w:pPr>
      <w:rPr>
        <w:rFonts w:ascii="Wingdings" w:hAnsi="Wingdings" w:hint="default"/>
      </w:rPr>
    </w:lvl>
  </w:abstractNum>
  <w:abstractNum w:abstractNumId="26">
    <w:nsid w:val="238156C3"/>
    <w:multiLevelType w:val="hybridMultilevel"/>
    <w:tmpl w:val="923EBD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24296D8F"/>
    <w:multiLevelType w:val="multilevel"/>
    <w:tmpl w:val="C666EFC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8">
    <w:nsid w:val="26135A1C"/>
    <w:multiLevelType w:val="hybridMultilevel"/>
    <w:tmpl w:val="4CE66EC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nsid w:val="26DF7BB2"/>
    <w:multiLevelType w:val="hybridMultilevel"/>
    <w:tmpl w:val="43C8D04E"/>
    <w:lvl w:ilvl="0" w:tplc="E0A6FEAA">
      <w:start w:val="1"/>
      <w:numFmt w:val="lowerLetter"/>
      <w:lvlText w:val="%1."/>
      <w:lvlJc w:val="left"/>
      <w:pPr>
        <w:ind w:left="946" w:hanging="664"/>
      </w:pPr>
      <w:rPr>
        <w:rFonts w:ascii="Arial" w:eastAsia="Arial" w:hAnsi="Arial" w:cs="Arial" w:hint="default"/>
        <w:spacing w:val="-1"/>
        <w:w w:val="99"/>
        <w:sz w:val="20"/>
        <w:szCs w:val="20"/>
        <w:lang w:val="es-ES" w:eastAsia="en-US" w:bidi="ar-SA"/>
      </w:rPr>
    </w:lvl>
    <w:lvl w:ilvl="1" w:tplc="570024FE">
      <w:numFmt w:val="bullet"/>
      <w:lvlText w:val="•"/>
      <w:lvlJc w:val="left"/>
      <w:pPr>
        <w:ind w:left="1864" w:hanging="664"/>
      </w:pPr>
      <w:rPr>
        <w:rFonts w:hint="default"/>
        <w:lang w:val="es-ES" w:eastAsia="en-US" w:bidi="ar-SA"/>
      </w:rPr>
    </w:lvl>
    <w:lvl w:ilvl="2" w:tplc="A344E964">
      <w:numFmt w:val="bullet"/>
      <w:lvlText w:val="•"/>
      <w:lvlJc w:val="left"/>
      <w:pPr>
        <w:ind w:left="2788" w:hanging="664"/>
      </w:pPr>
      <w:rPr>
        <w:rFonts w:hint="default"/>
        <w:lang w:val="es-ES" w:eastAsia="en-US" w:bidi="ar-SA"/>
      </w:rPr>
    </w:lvl>
    <w:lvl w:ilvl="3" w:tplc="5DC4B1A0">
      <w:numFmt w:val="bullet"/>
      <w:lvlText w:val="•"/>
      <w:lvlJc w:val="left"/>
      <w:pPr>
        <w:ind w:left="3712" w:hanging="664"/>
      </w:pPr>
      <w:rPr>
        <w:rFonts w:hint="default"/>
        <w:lang w:val="es-ES" w:eastAsia="en-US" w:bidi="ar-SA"/>
      </w:rPr>
    </w:lvl>
    <w:lvl w:ilvl="4" w:tplc="E6ACFDB4">
      <w:numFmt w:val="bullet"/>
      <w:lvlText w:val="•"/>
      <w:lvlJc w:val="left"/>
      <w:pPr>
        <w:ind w:left="4636" w:hanging="664"/>
      </w:pPr>
      <w:rPr>
        <w:rFonts w:hint="default"/>
        <w:lang w:val="es-ES" w:eastAsia="en-US" w:bidi="ar-SA"/>
      </w:rPr>
    </w:lvl>
    <w:lvl w:ilvl="5" w:tplc="A96E8EDC">
      <w:numFmt w:val="bullet"/>
      <w:lvlText w:val="•"/>
      <w:lvlJc w:val="left"/>
      <w:pPr>
        <w:ind w:left="5561" w:hanging="664"/>
      </w:pPr>
      <w:rPr>
        <w:rFonts w:hint="default"/>
        <w:lang w:val="es-ES" w:eastAsia="en-US" w:bidi="ar-SA"/>
      </w:rPr>
    </w:lvl>
    <w:lvl w:ilvl="6" w:tplc="37562FB4">
      <w:numFmt w:val="bullet"/>
      <w:lvlText w:val="•"/>
      <w:lvlJc w:val="left"/>
      <w:pPr>
        <w:ind w:left="6485" w:hanging="664"/>
      </w:pPr>
      <w:rPr>
        <w:rFonts w:hint="default"/>
        <w:lang w:val="es-ES" w:eastAsia="en-US" w:bidi="ar-SA"/>
      </w:rPr>
    </w:lvl>
    <w:lvl w:ilvl="7" w:tplc="76C6E678">
      <w:numFmt w:val="bullet"/>
      <w:lvlText w:val="•"/>
      <w:lvlJc w:val="left"/>
      <w:pPr>
        <w:ind w:left="7409" w:hanging="664"/>
      </w:pPr>
      <w:rPr>
        <w:rFonts w:hint="default"/>
        <w:lang w:val="es-ES" w:eastAsia="en-US" w:bidi="ar-SA"/>
      </w:rPr>
    </w:lvl>
    <w:lvl w:ilvl="8" w:tplc="33BAB7F4">
      <w:numFmt w:val="bullet"/>
      <w:lvlText w:val="•"/>
      <w:lvlJc w:val="left"/>
      <w:pPr>
        <w:ind w:left="8333" w:hanging="664"/>
      </w:pPr>
      <w:rPr>
        <w:rFonts w:hint="default"/>
        <w:lang w:val="es-ES" w:eastAsia="en-US" w:bidi="ar-SA"/>
      </w:rPr>
    </w:lvl>
  </w:abstractNum>
  <w:abstractNum w:abstractNumId="30">
    <w:nsid w:val="29630005"/>
    <w:multiLevelType w:val="hybridMultilevel"/>
    <w:tmpl w:val="1C52E310"/>
    <w:lvl w:ilvl="0" w:tplc="7D20DAB0">
      <w:start w:val="1"/>
      <w:numFmt w:val="decimal"/>
      <w:lvlText w:val="%1)"/>
      <w:lvlJc w:val="left"/>
      <w:pPr>
        <w:ind w:left="643"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2AD15802"/>
    <w:multiLevelType w:val="hybridMultilevel"/>
    <w:tmpl w:val="0FF6A8EE"/>
    <w:lvl w:ilvl="0" w:tplc="BC6892B4">
      <w:start w:val="6"/>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2B7E35DE"/>
    <w:multiLevelType w:val="hybridMultilevel"/>
    <w:tmpl w:val="E6746BC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2B837153"/>
    <w:multiLevelType w:val="hybridMultilevel"/>
    <w:tmpl w:val="AB5A2F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2B8F55C8"/>
    <w:multiLevelType w:val="hybridMultilevel"/>
    <w:tmpl w:val="59349174"/>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nsid w:val="2D137E70"/>
    <w:multiLevelType w:val="hybridMultilevel"/>
    <w:tmpl w:val="C882DC4A"/>
    <w:lvl w:ilvl="0" w:tplc="240A000B">
      <w:start w:val="1"/>
      <w:numFmt w:val="bullet"/>
      <w:lvlText w:val=""/>
      <w:lvlJc w:val="left"/>
      <w:pPr>
        <w:ind w:left="440" w:hanging="360"/>
      </w:pPr>
      <w:rPr>
        <w:rFonts w:ascii="Wingdings" w:hAnsi="Wingdings" w:hint="default"/>
      </w:rPr>
    </w:lvl>
    <w:lvl w:ilvl="1" w:tplc="240A0003" w:tentative="1">
      <w:start w:val="1"/>
      <w:numFmt w:val="bullet"/>
      <w:lvlText w:val="o"/>
      <w:lvlJc w:val="left"/>
      <w:pPr>
        <w:ind w:left="1160" w:hanging="360"/>
      </w:pPr>
      <w:rPr>
        <w:rFonts w:ascii="Courier New" w:hAnsi="Courier New" w:cs="Courier New" w:hint="default"/>
      </w:rPr>
    </w:lvl>
    <w:lvl w:ilvl="2" w:tplc="240A0005" w:tentative="1">
      <w:start w:val="1"/>
      <w:numFmt w:val="bullet"/>
      <w:lvlText w:val=""/>
      <w:lvlJc w:val="left"/>
      <w:pPr>
        <w:ind w:left="1880" w:hanging="360"/>
      </w:pPr>
      <w:rPr>
        <w:rFonts w:ascii="Wingdings" w:hAnsi="Wingdings" w:hint="default"/>
      </w:rPr>
    </w:lvl>
    <w:lvl w:ilvl="3" w:tplc="240A0001" w:tentative="1">
      <w:start w:val="1"/>
      <w:numFmt w:val="bullet"/>
      <w:lvlText w:val=""/>
      <w:lvlJc w:val="left"/>
      <w:pPr>
        <w:ind w:left="2600" w:hanging="360"/>
      </w:pPr>
      <w:rPr>
        <w:rFonts w:ascii="Symbol" w:hAnsi="Symbol" w:hint="default"/>
      </w:rPr>
    </w:lvl>
    <w:lvl w:ilvl="4" w:tplc="240A0003" w:tentative="1">
      <w:start w:val="1"/>
      <w:numFmt w:val="bullet"/>
      <w:lvlText w:val="o"/>
      <w:lvlJc w:val="left"/>
      <w:pPr>
        <w:ind w:left="3320" w:hanging="360"/>
      </w:pPr>
      <w:rPr>
        <w:rFonts w:ascii="Courier New" w:hAnsi="Courier New" w:cs="Courier New" w:hint="default"/>
      </w:rPr>
    </w:lvl>
    <w:lvl w:ilvl="5" w:tplc="240A0005" w:tentative="1">
      <w:start w:val="1"/>
      <w:numFmt w:val="bullet"/>
      <w:lvlText w:val=""/>
      <w:lvlJc w:val="left"/>
      <w:pPr>
        <w:ind w:left="4040" w:hanging="360"/>
      </w:pPr>
      <w:rPr>
        <w:rFonts w:ascii="Wingdings" w:hAnsi="Wingdings" w:hint="default"/>
      </w:rPr>
    </w:lvl>
    <w:lvl w:ilvl="6" w:tplc="240A0001" w:tentative="1">
      <w:start w:val="1"/>
      <w:numFmt w:val="bullet"/>
      <w:lvlText w:val=""/>
      <w:lvlJc w:val="left"/>
      <w:pPr>
        <w:ind w:left="4760" w:hanging="360"/>
      </w:pPr>
      <w:rPr>
        <w:rFonts w:ascii="Symbol" w:hAnsi="Symbol" w:hint="default"/>
      </w:rPr>
    </w:lvl>
    <w:lvl w:ilvl="7" w:tplc="240A0003" w:tentative="1">
      <w:start w:val="1"/>
      <w:numFmt w:val="bullet"/>
      <w:lvlText w:val="o"/>
      <w:lvlJc w:val="left"/>
      <w:pPr>
        <w:ind w:left="5480" w:hanging="360"/>
      </w:pPr>
      <w:rPr>
        <w:rFonts w:ascii="Courier New" w:hAnsi="Courier New" w:cs="Courier New" w:hint="default"/>
      </w:rPr>
    </w:lvl>
    <w:lvl w:ilvl="8" w:tplc="240A0005" w:tentative="1">
      <w:start w:val="1"/>
      <w:numFmt w:val="bullet"/>
      <w:lvlText w:val=""/>
      <w:lvlJc w:val="left"/>
      <w:pPr>
        <w:ind w:left="6200" w:hanging="360"/>
      </w:pPr>
      <w:rPr>
        <w:rFonts w:ascii="Wingdings" w:hAnsi="Wingdings" w:hint="default"/>
      </w:rPr>
    </w:lvl>
  </w:abstractNum>
  <w:abstractNum w:abstractNumId="36">
    <w:nsid w:val="2D195844"/>
    <w:multiLevelType w:val="multilevel"/>
    <w:tmpl w:val="B4CC67F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2DB35D4F"/>
    <w:multiLevelType w:val="hybridMultilevel"/>
    <w:tmpl w:val="B420C0FC"/>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nsid w:val="2E884655"/>
    <w:multiLevelType w:val="hybridMultilevel"/>
    <w:tmpl w:val="48044DD6"/>
    <w:lvl w:ilvl="0" w:tplc="240A0001">
      <w:start w:val="1"/>
      <w:numFmt w:val="bullet"/>
      <w:lvlText w:val=""/>
      <w:lvlJc w:val="left"/>
      <w:pPr>
        <w:ind w:left="720" w:hanging="360"/>
      </w:pPr>
      <w:rPr>
        <w:rFonts w:ascii="Symbol" w:hAnsi="Symbol" w:hint="default"/>
      </w:rPr>
    </w:lvl>
    <w:lvl w:ilvl="1" w:tplc="240A000D">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308D5C97"/>
    <w:multiLevelType w:val="hybridMultilevel"/>
    <w:tmpl w:val="6CF2088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30D05F1B"/>
    <w:multiLevelType w:val="multilevel"/>
    <w:tmpl w:val="B87CF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0F44A66"/>
    <w:multiLevelType w:val="hybridMultilevel"/>
    <w:tmpl w:val="E892E05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319978C7"/>
    <w:multiLevelType w:val="multilevel"/>
    <w:tmpl w:val="CAA0F764"/>
    <w:lvl w:ilvl="0">
      <w:start w:val="1"/>
      <w:numFmt w:val="decimal"/>
      <w:pStyle w:val="Ttulo1"/>
      <w:lvlText w:val="%1"/>
      <w:lvlJc w:val="left"/>
      <w:pPr>
        <w:ind w:left="432" w:hanging="432"/>
      </w:pPr>
      <w:rPr>
        <w:color w:val="auto"/>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rPr>
        <w:rFonts w:ascii="Arial" w:hAnsi="Arial" w:cs="Arial" w:hint="default"/>
        <w:sz w:val="22"/>
      </w:rPr>
    </w:lvl>
    <w:lvl w:ilvl="3">
      <w:start w:val="1"/>
      <w:numFmt w:val="decimal"/>
      <w:pStyle w:val="Ttulo4"/>
      <w:lvlText w:val="%1.%2.%3.%4"/>
      <w:lvlJc w:val="left"/>
      <w:pPr>
        <w:ind w:left="864" w:hanging="864"/>
      </w:pPr>
      <w:rPr>
        <w:rFonts w:ascii="Arial" w:hAnsi="Arial" w:cs="Arial" w:hint="default"/>
        <w:b/>
        <w:color w:val="auto"/>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3">
    <w:nsid w:val="326D4638"/>
    <w:multiLevelType w:val="hybridMultilevel"/>
    <w:tmpl w:val="28E08770"/>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4">
    <w:nsid w:val="32C85ED6"/>
    <w:multiLevelType w:val="hybridMultilevel"/>
    <w:tmpl w:val="DA4C2602"/>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5">
    <w:nsid w:val="33BA1188"/>
    <w:multiLevelType w:val="hybridMultilevel"/>
    <w:tmpl w:val="95F417C0"/>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6">
    <w:nsid w:val="34793915"/>
    <w:multiLevelType w:val="hybridMultilevel"/>
    <w:tmpl w:val="C31A54AA"/>
    <w:lvl w:ilvl="0" w:tplc="4E8A91CE">
      <w:start w:val="30"/>
      <w:numFmt w:val="upperRoman"/>
      <w:lvlText w:val="(%1)"/>
      <w:lvlJc w:val="left"/>
      <w:pPr>
        <w:ind w:left="282" w:hanging="713"/>
      </w:pPr>
      <w:rPr>
        <w:rFonts w:ascii="Arial" w:eastAsia="Arial" w:hAnsi="Arial" w:cs="Arial" w:hint="default"/>
        <w:spacing w:val="-1"/>
        <w:w w:val="100"/>
        <w:sz w:val="22"/>
        <w:szCs w:val="22"/>
        <w:lang w:val="es-ES" w:eastAsia="en-US" w:bidi="ar-SA"/>
      </w:rPr>
    </w:lvl>
    <w:lvl w:ilvl="1" w:tplc="76A8A78C">
      <w:start w:val="1"/>
      <w:numFmt w:val="decimal"/>
      <w:lvlText w:val="%2."/>
      <w:lvlJc w:val="left"/>
      <w:pPr>
        <w:ind w:left="1002" w:hanging="360"/>
      </w:pPr>
      <w:rPr>
        <w:rFonts w:hint="default"/>
        <w:color w:val="000000" w:themeColor="text1"/>
        <w:spacing w:val="-1"/>
        <w:w w:val="100"/>
        <w:lang w:val="es-ES" w:eastAsia="en-US" w:bidi="ar-SA"/>
      </w:rPr>
    </w:lvl>
    <w:lvl w:ilvl="2" w:tplc="83B8B73E">
      <w:numFmt w:val="bullet"/>
      <w:lvlText w:val="•"/>
      <w:lvlJc w:val="left"/>
      <w:pPr>
        <w:ind w:left="2020" w:hanging="360"/>
      </w:pPr>
      <w:rPr>
        <w:rFonts w:hint="default"/>
        <w:lang w:val="es-ES" w:eastAsia="en-US" w:bidi="ar-SA"/>
      </w:rPr>
    </w:lvl>
    <w:lvl w:ilvl="3" w:tplc="68B8FB58">
      <w:numFmt w:val="bullet"/>
      <w:lvlText w:val="•"/>
      <w:lvlJc w:val="left"/>
      <w:pPr>
        <w:ind w:left="3040" w:hanging="360"/>
      </w:pPr>
      <w:rPr>
        <w:rFonts w:hint="default"/>
        <w:lang w:val="es-ES" w:eastAsia="en-US" w:bidi="ar-SA"/>
      </w:rPr>
    </w:lvl>
    <w:lvl w:ilvl="4" w:tplc="0BA657C6">
      <w:numFmt w:val="bullet"/>
      <w:lvlText w:val="•"/>
      <w:lvlJc w:val="left"/>
      <w:pPr>
        <w:ind w:left="4060" w:hanging="360"/>
      </w:pPr>
      <w:rPr>
        <w:rFonts w:hint="default"/>
        <w:lang w:val="es-ES" w:eastAsia="en-US" w:bidi="ar-SA"/>
      </w:rPr>
    </w:lvl>
    <w:lvl w:ilvl="5" w:tplc="BD501C58">
      <w:numFmt w:val="bullet"/>
      <w:lvlText w:val="•"/>
      <w:lvlJc w:val="left"/>
      <w:pPr>
        <w:ind w:left="5081" w:hanging="360"/>
      </w:pPr>
      <w:rPr>
        <w:rFonts w:hint="default"/>
        <w:lang w:val="es-ES" w:eastAsia="en-US" w:bidi="ar-SA"/>
      </w:rPr>
    </w:lvl>
    <w:lvl w:ilvl="6" w:tplc="A970A00E">
      <w:numFmt w:val="bullet"/>
      <w:lvlText w:val="•"/>
      <w:lvlJc w:val="left"/>
      <w:pPr>
        <w:ind w:left="6101" w:hanging="360"/>
      </w:pPr>
      <w:rPr>
        <w:rFonts w:hint="default"/>
        <w:lang w:val="es-ES" w:eastAsia="en-US" w:bidi="ar-SA"/>
      </w:rPr>
    </w:lvl>
    <w:lvl w:ilvl="7" w:tplc="C9B6075C">
      <w:numFmt w:val="bullet"/>
      <w:lvlText w:val="•"/>
      <w:lvlJc w:val="left"/>
      <w:pPr>
        <w:ind w:left="7121" w:hanging="360"/>
      </w:pPr>
      <w:rPr>
        <w:rFonts w:hint="default"/>
        <w:lang w:val="es-ES" w:eastAsia="en-US" w:bidi="ar-SA"/>
      </w:rPr>
    </w:lvl>
    <w:lvl w:ilvl="8" w:tplc="B98256D0">
      <w:numFmt w:val="bullet"/>
      <w:lvlText w:val="•"/>
      <w:lvlJc w:val="left"/>
      <w:pPr>
        <w:ind w:left="8141" w:hanging="360"/>
      </w:pPr>
      <w:rPr>
        <w:rFonts w:hint="default"/>
        <w:lang w:val="es-ES" w:eastAsia="en-US" w:bidi="ar-SA"/>
      </w:rPr>
    </w:lvl>
  </w:abstractNum>
  <w:abstractNum w:abstractNumId="47">
    <w:nsid w:val="35106AA1"/>
    <w:multiLevelType w:val="hybridMultilevel"/>
    <w:tmpl w:val="029C9034"/>
    <w:lvl w:ilvl="0" w:tplc="240A000B">
      <w:start w:val="1"/>
      <w:numFmt w:val="bullet"/>
      <w:lvlText w:val=""/>
      <w:lvlJc w:val="left"/>
      <w:pPr>
        <w:ind w:left="1146" w:hanging="360"/>
      </w:pPr>
      <w:rPr>
        <w:rFonts w:ascii="Wingdings" w:hAnsi="Wingdings"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48">
    <w:nsid w:val="352168ED"/>
    <w:multiLevelType w:val="hybridMultilevel"/>
    <w:tmpl w:val="BEA2054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9">
    <w:nsid w:val="364D62F6"/>
    <w:multiLevelType w:val="hybridMultilevel"/>
    <w:tmpl w:val="95F8E73A"/>
    <w:lvl w:ilvl="0" w:tplc="BC6892B4">
      <w:start w:val="6"/>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nsid w:val="36AF17AE"/>
    <w:multiLevelType w:val="hybridMultilevel"/>
    <w:tmpl w:val="2B9AFA12"/>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1">
    <w:nsid w:val="36ED54DD"/>
    <w:multiLevelType w:val="hybridMultilevel"/>
    <w:tmpl w:val="D706B54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2">
    <w:nsid w:val="37BB3F65"/>
    <w:multiLevelType w:val="hybridMultilevel"/>
    <w:tmpl w:val="9A3C96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nsid w:val="38C05459"/>
    <w:multiLevelType w:val="hybridMultilevel"/>
    <w:tmpl w:val="47D2C06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nsid w:val="3975736C"/>
    <w:multiLevelType w:val="hybridMultilevel"/>
    <w:tmpl w:val="7D36F452"/>
    <w:styleLink w:val="Estilo61"/>
    <w:lvl w:ilvl="0" w:tplc="BC6892B4">
      <w:start w:val="6"/>
      <w:numFmt w:val="bullet"/>
      <w:lvlText w:val="-"/>
      <w:lvlJc w:val="left"/>
      <w:pPr>
        <w:ind w:left="740" w:hanging="360"/>
      </w:pPr>
      <w:rPr>
        <w:rFonts w:ascii="Arial" w:eastAsia="Calibri" w:hAnsi="Arial" w:cs="Arial" w:hint="default"/>
      </w:rPr>
    </w:lvl>
    <w:lvl w:ilvl="1" w:tplc="240A0003" w:tentative="1">
      <w:start w:val="1"/>
      <w:numFmt w:val="bullet"/>
      <w:lvlText w:val="o"/>
      <w:lvlJc w:val="left"/>
      <w:pPr>
        <w:ind w:left="1460" w:hanging="360"/>
      </w:pPr>
      <w:rPr>
        <w:rFonts w:ascii="Courier New" w:hAnsi="Courier New" w:cs="Courier New" w:hint="default"/>
      </w:rPr>
    </w:lvl>
    <w:lvl w:ilvl="2" w:tplc="240A0005" w:tentative="1">
      <w:start w:val="1"/>
      <w:numFmt w:val="bullet"/>
      <w:lvlText w:val=""/>
      <w:lvlJc w:val="left"/>
      <w:pPr>
        <w:ind w:left="2180" w:hanging="360"/>
      </w:pPr>
      <w:rPr>
        <w:rFonts w:ascii="Wingdings" w:hAnsi="Wingdings" w:hint="default"/>
      </w:rPr>
    </w:lvl>
    <w:lvl w:ilvl="3" w:tplc="240A0001" w:tentative="1">
      <w:start w:val="1"/>
      <w:numFmt w:val="bullet"/>
      <w:lvlText w:val=""/>
      <w:lvlJc w:val="left"/>
      <w:pPr>
        <w:ind w:left="2900" w:hanging="360"/>
      </w:pPr>
      <w:rPr>
        <w:rFonts w:ascii="Symbol" w:hAnsi="Symbol" w:hint="default"/>
      </w:rPr>
    </w:lvl>
    <w:lvl w:ilvl="4" w:tplc="240A0003" w:tentative="1">
      <w:start w:val="1"/>
      <w:numFmt w:val="bullet"/>
      <w:lvlText w:val="o"/>
      <w:lvlJc w:val="left"/>
      <w:pPr>
        <w:ind w:left="3620" w:hanging="360"/>
      </w:pPr>
      <w:rPr>
        <w:rFonts w:ascii="Courier New" w:hAnsi="Courier New" w:cs="Courier New" w:hint="default"/>
      </w:rPr>
    </w:lvl>
    <w:lvl w:ilvl="5" w:tplc="240A0005" w:tentative="1">
      <w:start w:val="1"/>
      <w:numFmt w:val="bullet"/>
      <w:lvlText w:val=""/>
      <w:lvlJc w:val="left"/>
      <w:pPr>
        <w:ind w:left="4340" w:hanging="360"/>
      </w:pPr>
      <w:rPr>
        <w:rFonts w:ascii="Wingdings" w:hAnsi="Wingdings" w:hint="default"/>
      </w:rPr>
    </w:lvl>
    <w:lvl w:ilvl="6" w:tplc="240A0001" w:tentative="1">
      <w:start w:val="1"/>
      <w:numFmt w:val="bullet"/>
      <w:lvlText w:val=""/>
      <w:lvlJc w:val="left"/>
      <w:pPr>
        <w:ind w:left="5060" w:hanging="360"/>
      </w:pPr>
      <w:rPr>
        <w:rFonts w:ascii="Symbol" w:hAnsi="Symbol" w:hint="default"/>
      </w:rPr>
    </w:lvl>
    <w:lvl w:ilvl="7" w:tplc="240A0003" w:tentative="1">
      <w:start w:val="1"/>
      <w:numFmt w:val="bullet"/>
      <w:lvlText w:val="o"/>
      <w:lvlJc w:val="left"/>
      <w:pPr>
        <w:ind w:left="5780" w:hanging="360"/>
      </w:pPr>
      <w:rPr>
        <w:rFonts w:ascii="Courier New" w:hAnsi="Courier New" w:cs="Courier New" w:hint="default"/>
      </w:rPr>
    </w:lvl>
    <w:lvl w:ilvl="8" w:tplc="240A0005" w:tentative="1">
      <w:start w:val="1"/>
      <w:numFmt w:val="bullet"/>
      <w:lvlText w:val=""/>
      <w:lvlJc w:val="left"/>
      <w:pPr>
        <w:ind w:left="6500" w:hanging="360"/>
      </w:pPr>
      <w:rPr>
        <w:rFonts w:ascii="Wingdings" w:hAnsi="Wingdings" w:hint="default"/>
      </w:rPr>
    </w:lvl>
  </w:abstractNum>
  <w:abstractNum w:abstractNumId="55">
    <w:nsid w:val="3B393B1F"/>
    <w:multiLevelType w:val="hybridMultilevel"/>
    <w:tmpl w:val="B1EC497A"/>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6">
    <w:nsid w:val="3B3C359B"/>
    <w:multiLevelType w:val="hybridMultilevel"/>
    <w:tmpl w:val="A6BCE71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7">
    <w:nsid w:val="3B450826"/>
    <w:multiLevelType w:val="hybridMultilevel"/>
    <w:tmpl w:val="B07C24AC"/>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8">
    <w:nsid w:val="3BB83F8C"/>
    <w:multiLevelType w:val="hybridMultilevel"/>
    <w:tmpl w:val="45543820"/>
    <w:lvl w:ilvl="0" w:tplc="240A000B">
      <w:start w:val="1"/>
      <w:numFmt w:val="bullet"/>
      <w:lvlText w:val=""/>
      <w:lvlJc w:val="left"/>
      <w:pPr>
        <w:ind w:left="392" w:hanging="360"/>
      </w:pPr>
      <w:rPr>
        <w:rFonts w:ascii="Wingdings" w:hAnsi="Wingdings" w:hint="default"/>
      </w:rPr>
    </w:lvl>
    <w:lvl w:ilvl="1" w:tplc="240A0003" w:tentative="1">
      <w:start w:val="1"/>
      <w:numFmt w:val="bullet"/>
      <w:lvlText w:val="o"/>
      <w:lvlJc w:val="left"/>
      <w:pPr>
        <w:ind w:left="1112" w:hanging="360"/>
      </w:pPr>
      <w:rPr>
        <w:rFonts w:ascii="Courier New" w:hAnsi="Courier New" w:cs="Courier New" w:hint="default"/>
      </w:rPr>
    </w:lvl>
    <w:lvl w:ilvl="2" w:tplc="240A0005" w:tentative="1">
      <w:start w:val="1"/>
      <w:numFmt w:val="bullet"/>
      <w:lvlText w:val=""/>
      <w:lvlJc w:val="left"/>
      <w:pPr>
        <w:ind w:left="1832" w:hanging="360"/>
      </w:pPr>
      <w:rPr>
        <w:rFonts w:ascii="Wingdings" w:hAnsi="Wingdings" w:hint="default"/>
      </w:rPr>
    </w:lvl>
    <w:lvl w:ilvl="3" w:tplc="240A0001" w:tentative="1">
      <w:start w:val="1"/>
      <w:numFmt w:val="bullet"/>
      <w:lvlText w:val=""/>
      <w:lvlJc w:val="left"/>
      <w:pPr>
        <w:ind w:left="2552" w:hanging="360"/>
      </w:pPr>
      <w:rPr>
        <w:rFonts w:ascii="Symbol" w:hAnsi="Symbol" w:hint="default"/>
      </w:rPr>
    </w:lvl>
    <w:lvl w:ilvl="4" w:tplc="240A0003" w:tentative="1">
      <w:start w:val="1"/>
      <w:numFmt w:val="bullet"/>
      <w:lvlText w:val="o"/>
      <w:lvlJc w:val="left"/>
      <w:pPr>
        <w:ind w:left="3272" w:hanging="360"/>
      </w:pPr>
      <w:rPr>
        <w:rFonts w:ascii="Courier New" w:hAnsi="Courier New" w:cs="Courier New" w:hint="default"/>
      </w:rPr>
    </w:lvl>
    <w:lvl w:ilvl="5" w:tplc="240A0005" w:tentative="1">
      <w:start w:val="1"/>
      <w:numFmt w:val="bullet"/>
      <w:lvlText w:val=""/>
      <w:lvlJc w:val="left"/>
      <w:pPr>
        <w:ind w:left="3992" w:hanging="360"/>
      </w:pPr>
      <w:rPr>
        <w:rFonts w:ascii="Wingdings" w:hAnsi="Wingdings" w:hint="default"/>
      </w:rPr>
    </w:lvl>
    <w:lvl w:ilvl="6" w:tplc="240A0001" w:tentative="1">
      <w:start w:val="1"/>
      <w:numFmt w:val="bullet"/>
      <w:lvlText w:val=""/>
      <w:lvlJc w:val="left"/>
      <w:pPr>
        <w:ind w:left="4712" w:hanging="360"/>
      </w:pPr>
      <w:rPr>
        <w:rFonts w:ascii="Symbol" w:hAnsi="Symbol" w:hint="default"/>
      </w:rPr>
    </w:lvl>
    <w:lvl w:ilvl="7" w:tplc="240A0003" w:tentative="1">
      <w:start w:val="1"/>
      <w:numFmt w:val="bullet"/>
      <w:lvlText w:val="o"/>
      <w:lvlJc w:val="left"/>
      <w:pPr>
        <w:ind w:left="5432" w:hanging="360"/>
      </w:pPr>
      <w:rPr>
        <w:rFonts w:ascii="Courier New" w:hAnsi="Courier New" w:cs="Courier New" w:hint="default"/>
      </w:rPr>
    </w:lvl>
    <w:lvl w:ilvl="8" w:tplc="240A0005" w:tentative="1">
      <w:start w:val="1"/>
      <w:numFmt w:val="bullet"/>
      <w:lvlText w:val=""/>
      <w:lvlJc w:val="left"/>
      <w:pPr>
        <w:ind w:left="6152" w:hanging="360"/>
      </w:pPr>
      <w:rPr>
        <w:rFonts w:ascii="Wingdings" w:hAnsi="Wingdings" w:hint="default"/>
      </w:rPr>
    </w:lvl>
  </w:abstractNum>
  <w:abstractNum w:abstractNumId="59">
    <w:nsid w:val="3EF16A52"/>
    <w:multiLevelType w:val="hybridMultilevel"/>
    <w:tmpl w:val="269806A0"/>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0">
    <w:nsid w:val="3F462DC5"/>
    <w:multiLevelType w:val="hybridMultilevel"/>
    <w:tmpl w:val="F0160A44"/>
    <w:lvl w:ilvl="0" w:tplc="260AD042">
      <w:start w:val="1"/>
      <w:numFmt w:val="bullet"/>
      <w:lvlText w:val=""/>
      <w:lvlJc w:val="left"/>
      <w:pPr>
        <w:ind w:left="360" w:hanging="360"/>
      </w:pPr>
      <w:rPr>
        <w:rFonts w:ascii="Wingdings" w:hAnsi="Wingdings"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1">
    <w:nsid w:val="41D12E3B"/>
    <w:multiLevelType w:val="hybridMultilevel"/>
    <w:tmpl w:val="50D09390"/>
    <w:lvl w:ilvl="0" w:tplc="240A000B">
      <w:start w:val="1"/>
      <w:numFmt w:val="bullet"/>
      <w:lvlText w:val=""/>
      <w:lvlJc w:val="left"/>
      <w:pPr>
        <w:ind w:left="380" w:hanging="360"/>
      </w:pPr>
      <w:rPr>
        <w:rFonts w:ascii="Wingdings" w:hAnsi="Wingdings" w:hint="default"/>
      </w:rPr>
    </w:lvl>
    <w:lvl w:ilvl="1" w:tplc="240A0003" w:tentative="1">
      <w:start w:val="1"/>
      <w:numFmt w:val="bullet"/>
      <w:lvlText w:val="o"/>
      <w:lvlJc w:val="left"/>
      <w:pPr>
        <w:ind w:left="1100" w:hanging="360"/>
      </w:pPr>
      <w:rPr>
        <w:rFonts w:ascii="Courier New" w:hAnsi="Courier New" w:cs="Courier New" w:hint="default"/>
      </w:rPr>
    </w:lvl>
    <w:lvl w:ilvl="2" w:tplc="240A0005" w:tentative="1">
      <w:start w:val="1"/>
      <w:numFmt w:val="bullet"/>
      <w:lvlText w:val=""/>
      <w:lvlJc w:val="left"/>
      <w:pPr>
        <w:ind w:left="1820" w:hanging="360"/>
      </w:pPr>
      <w:rPr>
        <w:rFonts w:ascii="Wingdings" w:hAnsi="Wingdings" w:hint="default"/>
      </w:rPr>
    </w:lvl>
    <w:lvl w:ilvl="3" w:tplc="240A0001" w:tentative="1">
      <w:start w:val="1"/>
      <w:numFmt w:val="bullet"/>
      <w:lvlText w:val=""/>
      <w:lvlJc w:val="left"/>
      <w:pPr>
        <w:ind w:left="2540" w:hanging="360"/>
      </w:pPr>
      <w:rPr>
        <w:rFonts w:ascii="Symbol" w:hAnsi="Symbol" w:hint="default"/>
      </w:rPr>
    </w:lvl>
    <w:lvl w:ilvl="4" w:tplc="240A0003" w:tentative="1">
      <w:start w:val="1"/>
      <w:numFmt w:val="bullet"/>
      <w:lvlText w:val="o"/>
      <w:lvlJc w:val="left"/>
      <w:pPr>
        <w:ind w:left="3260" w:hanging="360"/>
      </w:pPr>
      <w:rPr>
        <w:rFonts w:ascii="Courier New" w:hAnsi="Courier New" w:cs="Courier New" w:hint="default"/>
      </w:rPr>
    </w:lvl>
    <w:lvl w:ilvl="5" w:tplc="240A0005" w:tentative="1">
      <w:start w:val="1"/>
      <w:numFmt w:val="bullet"/>
      <w:lvlText w:val=""/>
      <w:lvlJc w:val="left"/>
      <w:pPr>
        <w:ind w:left="3980" w:hanging="360"/>
      </w:pPr>
      <w:rPr>
        <w:rFonts w:ascii="Wingdings" w:hAnsi="Wingdings" w:hint="default"/>
      </w:rPr>
    </w:lvl>
    <w:lvl w:ilvl="6" w:tplc="240A0001" w:tentative="1">
      <w:start w:val="1"/>
      <w:numFmt w:val="bullet"/>
      <w:lvlText w:val=""/>
      <w:lvlJc w:val="left"/>
      <w:pPr>
        <w:ind w:left="4700" w:hanging="360"/>
      </w:pPr>
      <w:rPr>
        <w:rFonts w:ascii="Symbol" w:hAnsi="Symbol" w:hint="default"/>
      </w:rPr>
    </w:lvl>
    <w:lvl w:ilvl="7" w:tplc="240A0003" w:tentative="1">
      <w:start w:val="1"/>
      <w:numFmt w:val="bullet"/>
      <w:lvlText w:val="o"/>
      <w:lvlJc w:val="left"/>
      <w:pPr>
        <w:ind w:left="5420" w:hanging="360"/>
      </w:pPr>
      <w:rPr>
        <w:rFonts w:ascii="Courier New" w:hAnsi="Courier New" w:cs="Courier New" w:hint="default"/>
      </w:rPr>
    </w:lvl>
    <w:lvl w:ilvl="8" w:tplc="240A0005" w:tentative="1">
      <w:start w:val="1"/>
      <w:numFmt w:val="bullet"/>
      <w:lvlText w:val=""/>
      <w:lvlJc w:val="left"/>
      <w:pPr>
        <w:ind w:left="6140" w:hanging="360"/>
      </w:pPr>
      <w:rPr>
        <w:rFonts w:ascii="Wingdings" w:hAnsi="Wingdings" w:hint="default"/>
      </w:rPr>
    </w:lvl>
  </w:abstractNum>
  <w:abstractNum w:abstractNumId="62">
    <w:nsid w:val="42A33448"/>
    <w:multiLevelType w:val="multilevel"/>
    <w:tmpl w:val="EA125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433A52FB"/>
    <w:multiLevelType w:val="hybridMultilevel"/>
    <w:tmpl w:val="5E124E2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4">
    <w:nsid w:val="433F0348"/>
    <w:multiLevelType w:val="hybridMultilevel"/>
    <w:tmpl w:val="12A242E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5">
    <w:nsid w:val="47583C00"/>
    <w:multiLevelType w:val="hybridMultilevel"/>
    <w:tmpl w:val="4D72988A"/>
    <w:lvl w:ilvl="0" w:tplc="BC128D60">
      <w:start w:val="1"/>
      <w:numFmt w:val="upperRoman"/>
      <w:lvlText w:val="%1."/>
      <w:lvlJc w:val="left"/>
      <w:pPr>
        <w:ind w:left="448" w:hanging="167"/>
      </w:pPr>
      <w:rPr>
        <w:rFonts w:hint="default"/>
        <w:b/>
        <w:bCs/>
        <w:w w:val="99"/>
        <w:lang w:val="es-ES" w:eastAsia="en-US" w:bidi="ar-SA"/>
      </w:rPr>
    </w:lvl>
    <w:lvl w:ilvl="1" w:tplc="361A1048">
      <w:start w:val="1"/>
      <w:numFmt w:val="lowerLetter"/>
      <w:lvlText w:val="%2."/>
      <w:lvlJc w:val="left"/>
      <w:pPr>
        <w:ind w:left="642" w:hanging="360"/>
      </w:pPr>
      <w:rPr>
        <w:rFonts w:ascii="Arial" w:eastAsia="Arial" w:hAnsi="Arial" w:cs="Arial" w:hint="default"/>
        <w:spacing w:val="-1"/>
        <w:w w:val="99"/>
        <w:sz w:val="20"/>
        <w:szCs w:val="20"/>
        <w:lang w:val="es-ES" w:eastAsia="en-US" w:bidi="ar-SA"/>
      </w:rPr>
    </w:lvl>
    <w:lvl w:ilvl="2" w:tplc="94422796">
      <w:start w:val="1"/>
      <w:numFmt w:val="decimal"/>
      <w:lvlText w:val="%3."/>
      <w:lvlJc w:val="left"/>
      <w:pPr>
        <w:ind w:left="1002" w:hanging="360"/>
      </w:pPr>
      <w:rPr>
        <w:rFonts w:ascii="Arial" w:eastAsia="Arial" w:hAnsi="Arial" w:cs="Arial" w:hint="default"/>
        <w:b w:val="0"/>
        <w:bCs/>
        <w:spacing w:val="-1"/>
        <w:w w:val="100"/>
        <w:sz w:val="22"/>
        <w:szCs w:val="22"/>
        <w:lang w:val="es-ES" w:eastAsia="en-US" w:bidi="ar-SA"/>
      </w:rPr>
    </w:lvl>
    <w:lvl w:ilvl="3" w:tplc="719624B6">
      <w:numFmt w:val="bullet"/>
      <w:lvlText w:val="•"/>
      <w:lvlJc w:val="left"/>
      <w:pPr>
        <w:ind w:left="2147" w:hanging="360"/>
      </w:pPr>
      <w:rPr>
        <w:rFonts w:hint="default"/>
        <w:lang w:val="es-ES" w:eastAsia="en-US" w:bidi="ar-SA"/>
      </w:rPr>
    </w:lvl>
    <w:lvl w:ilvl="4" w:tplc="BF1E5CB4">
      <w:numFmt w:val="bullet"/>
      <w:lvlText w:val="•"/>
      <w:lvlJc w:val="left"/>
      <w:pPr>
        <w:ind w:left="3295" w:hanging="360"/>
      </w:pPr>
      <w:rPr>
        <w:rFonts w:hint="default"/>
        <w:lang w:val="es-ES" w:eastAsia="en-US" w:bidi="ar-SA"/>
      </w:rPr>
    </w:lvl>
    <w:lvl w:ilvl="5" w:tplc="FEA2347A">
      <w:numFmt w:val="bullet"/>
      <w:lvlText w:val="•"/>
      <w:lvlJc w:val="left"/>
      <w:pPr>
        <w:ind w:left="4443" w:hanging="360"/>
      </w:pPr>
      <w:rPr>
        <w:rFonts w:hint="default"/>
        <w:lang w:val="es-ES" w:eastAsia="en-US" w:bidi="ar-SA"/>
      </w:rPr>
    </w:lvl>
    <w:lvl w:ilvl="6" w:tplc="79B469A4">
      <w:numFmt w:val="bullet"/>
      <w:lvlText w:val="•"/>
      <w:lvlJc w:val="left"/>
      <w:pPr>
        <w:ind w:left="5591" w:hanging="360"/>
      </w:pPr>
      <w:rPr>
        <w:rFonts w:hint="default"/>
        <w:lang w:val="es-ES" w:eastAsia="en-US" w:bidi="ar-SA"/>
      </w:rPr>
    </w:lvl>
    <w:lvl w:ilvl="7" w:tplc="55923C50">
      <w:numFmt w:val="bullet"/>
      <w:lvlText w:val="•"/>
      <w:lvlJc w:val="left"/>
      <w:pPr>
        <w:ind w:left="6739" w:hanging="360"/>
      </w:pPr>
      <w:rPr>
        <w:rFonts w:hint="default"/>
        <w:lang w:val="es-ES" w:eastAsia="en-US" w:bidi="ar-SA"/>
      </w:rPr>
    </w:lvl>
    <w:lvl w:ilvl="8" w:tplc="5CD494D0">
      <w:numFmt w:val="bullet"/>
      <w:lvlText w:val="•"/>
      <w:lvlJc w:val="left"/>
      <w:pPr>
        <w:ind w:left="7886" w:hanging="360"/>
      </w:pPr>
      <w:rPr>
        <w:rFonts w:hint="default"/>
        <w:lang w:val="es-ES" w:eastAsia="en-US" w:bidi="ar-SA"/>
      </w:rPr>
    </w:lvl>
  </w:abstractNum>
  <w:abstractNum w:abstractNumId="66">
    <w:nsid w:val="4AB24954"/>
    <w:multiLevelType w:val="hybridMultilevel"/>
    <w:tmpl w:val="28386DA6"/>
    <w:lvl w:ilvl="0" w:tplc="DEE81C26">
      <w:start w:val="1"/>
      <w:numFmt w:val="decimal"/>
      <w:lvlText w:val="%1."/>
      <w:lvlJc w:val="left"/>
      <w:pPr>
        <w:ind w:left="833" w:hanging="360"/>
      </w:pPr>
      <w:rPr>
        <w:rFonts w:ascii="Arial" w:eastAsia="Arial" w:hAnsi="Arial" w:cs="Arial" w:hint="default"/>
        <w:spacing w:val="-1"/>
        <w:w w:val="99"/>
        <w:sz w:val="22"/>
        <w:szCs w:val="20"/>
        <w:lang w:val="es-ES" w:eastAsia="en-US" w:bidi="ar-SA"/>
      </w:rPr>
    </w:lvl>
    <w:lvl w:ilvl="1" w:tplc="73F27AC2">
      <w:numFmt w:val="bullet"/>
      <w:lvlText w:val="•"/>
      <w:lvlJc w:val="left"/>
      <w:pPr>
        <w:ind w:left="1800" w:hanging="360"/>
      </w:pPr>
      <w:rPr>
        <w:rFonts w:hint="default"/>
        <w:lang w:val="es-ES" w:eastAsia="en-US" w:bidi="ar-SA"/>
      </w:rPr>
    </w:lvl>
    <w:lvl w:ilvl="2" w:tplc="DE88BA60">
      <w:numFmt w:val="bullet"/>
      <w:lvlText w:val="•"/>
      <w:lvlJc w:val="left"/>
      <w:pPr>
        <w:ind w:left="2760" w:hanging="360"/>
      </w:pPr>
      <w:rPr>
        <w:rFonts w:hint="default"/>
        <w:lang w:val="es-ES" w:eastAsia="en-US" w:bidi="ar-SA"/>
      </w:rPr>
    </w:lvl>
    <w:lvl w:ilvl="3" w:tplc="A574F4A4">
      <w:numFmt w:val="bullet"/>
      <w:lvlText w:val="•"/>
      <w:lvlJc w:val="left"/>
      <w:pPr>
        <w:ind w:left="3720" w:hanging="360"/>
      </w:pPr>
      <w:rPr>
        <w:rFonts w:hint="default"/>
        <w:lang w:val="es-ES" w:eastAsia="en-US" w:bidi="ar-SA"/>
      </w:rPr>
    </w:lvl>
    <w:lvl w:ilvl="4" w:tplc="F55214DE">
      <w:numFmt w:val="bullet"/>
      <w:lvlText w:val="•"/>
      <w:lvlJc w:val="left"/>
      <w:pPr>
        <w:ind w:left="4680" w:hanging="360"/>
      </w:pPr>
      <w:rPr>
        <w:rFonts w:hint="default"/>
        <w:lang w:val="es-ES" w:eastAsia="en-US" w:bidi="ar-SA"/>
      </w:rPr>
    </w:lvl>
    <w:lvl w:ilvl="5" w:tplc="D60AD48A">
      <w:numFmt w:val="bullet"/>
      <w:lvlText w:val="•"/>
      <w:lvlJc w:val="left"/>
      <w:pPr>
        <w:ind w:left="5641" w:hanging="360"/>
      </w:pPr>
      <w:rPr>
        <w:rFonts w:hint="default"/>
        <w:lang w:val="es-ES" w:eastAsia="en-US" w:bidi="ar-SA"/>
      </w:rPr>
    </w:lvl>
    <w:lvl w:ilvl="6" w:tplc="346C6D14">
      <w:numFmt w:val="bullet"/>
      <w:lvlText w:val="•"/>
      <w:lvlJc w:val="left"/>
      <w:pPr>
        <w:ind w:left="6601" w:hanging="360"/>
      </w:pPr>
      <w:rPr>
        <w:rFonts w:hint="default"/>
        <w:lang w:val="es-ES" w:eastAsia="en-US" w:bidi="ar-SA"/>
      </w:rPr>
    </w:lvl>
    <w:lvl w:ilvl="7" w:tplc="39F4BFF0">
      <w:numFmt w:val="bullet"/>
      <w:lvlText w:val="•"/>
      <w:lvlJc w:val="left"/>
      <w:pPr>
        <w:ind w:left="7561" w:hanging="360"/>
      </w:pPr>
      <w:rPr>
        <w:rFonts w:hint="default"/>
        <w:lang w:val="es-ES" w:eastAsia="en-US" w:bidi="ar-SA"/>
      </w:rPr>
    </w:lvl>
    <w:lvl w:ilvl="8" w:tplc="0EA89A46">
      <w:numFmt w:val="bullet"/>
      <w:lvlText w:val="•"/>
      <w:lvlJc w:val="left"/>
      <w:pPr>
        <w:ind w:left="8521" w:hanging="360"/>
      </w:pPr>
      <w:rPr>
        <w:rFonts w:hint="default"/>
        <w:lang w:val="es-ES" w:eastAsia="en-US" w:bidi="ar-SA"/>
      </w:rPr>
    </w:lvl>
  </w:abstractNum>
  <w:abstractNum w:abstractNumId="67">
    <w:nsid w:val="4B360CDE"/>
    <w:multiLevelType w:val="hybridMultilevel"/>
    <w:tmpl w:val="D0D86362"/>
    <w:lvl w:ilvl="0" w:tplc="240A000B">
      <w:start w:val="1"/>
      <w:numFmt w:val="bullet"/>
      <w:lvlText w:val=""/>
      <w:lvlJc w:val="left"/>
      <w:pPr>
        <w:ind w:left="1077" w:hanging="360"/>
      </w:pPr>
      <w:rPr>
        <w:rFonts w:ascii="Wingdings" w:hAnsi="Wingdings" w:hint="default"/>
      </w:rPr>
    </w:lvl>
    <w:lvl w:ilvl="1" w:tplc="240A0003" w:tentative="1">
      <w:start w:val="1"/>
      <w:numFmt w:val="bullet"/>
      <w:lvlText w:val="o"/>
      <w:lvlJc w:val="left"/>
      <w:pPr>
        <w:ind w:left="1797" w:hanging="360"/>
      </w:pPr>
      <w:rPr>
        <w:rFonts w:ascii="Courier New" w:hAnsi="Courier New" w:cs="Courier New" w:hint="default"/>
      </w:rPr>
    </w:lvl>
    <w:lvl w:ilvl="2" w:tplc="240A0005" w:tentative="1">
      <w:start w:val="1"/>
      <w:numFmt w:val="bullet"/>
      <w:lvlText w:val=""/>
      <w:lvlJc w:val="left"/>
      <w:pPr>
        <w:ind w:left="2517" w:hanging="360"/>
      </w:pPr>
      <w:rPr>
        <w:rFonts w:ascii="Wingdings" w:hAnsi="Wingdings" w:hint="default"/>
      </w:rPr>
    </w:lvl>
    <w:lvl w:ilvl="3" w:tplc="240A0001" w:tentative="1">
      <w:start w:val="1"/>
      <w:numFmt w:val="bullet"/>
      <w:lvlText w:val=""/>
      <w:lvlJc w:val="left"/>
      <w:pPr>
        <w:ind w:left="3237" w:hanging="360"/>
      </w:pPr>
      <w:rPr>
        <w:rFonts w:ascii="Symbol" w:hAnsi="Symbol" w:hint="default"/>
      </w:rPr>
    </w:lvl>
    <w:lvl w:ilvl="4" w:tplc="240A0003" w:tentative="1">
      <w:start w:val="1"/>
      <w:numFmt w:val="bullet"/>
      <w:lvlText w:val="o"/>
      <w:lvlJc w:val="left"/>
      <w:pPr>
        <w:ind w:left="3957" w:hanging="360"/>
      </w:pPr>
      <w:rPr>
        <w:rFonts w:ascii="Courier New" w:hAnsi="Courier New" w:cs="Courier New" w:hint="default"/>
      </w:rPr>
    </w:lvl>
    <w:lvl w:ilvl="5" w:tplc="240A0005" w:tentative="1">
      <w:start w:val="1"/>
      <w:numFmt w:val="bullet"/>
      <w:lvlText w:val=""/>
      <w:lvlJc w:val="left"/>
      <w:pPr>
        <w:ind w:left="4677" w:hanging="360"/>
      </w:pPr>
      <w:rPr>
        <w:rFonts w:ascii="Wingdings" w:hAnsi="Wingdings" w:hint="default"/>
      </w:rPr>
    </w:lvl>
    <w:lvl w:ilvl="6" w:tplc="240A0001" w:tentative="1">
      <w:start w:val="1"/>
      <w:numFmt w:val="bullet"/>
      <w:lvlText w:val=""/>
      <w:lvlJc w:val="left"/>
      <w:pPr>
        <w:ind w:left="5397" w:hanging="360"/>
      </w:pPr>
      <w:rPr>
        <w:rFonts w:ascii="Symbol" w:hAnsi="Symbol" w:hint="default"/>
      </w:rPr>
    </w:lvl>
    <w:lvl w:ilvl="7" w:tplc="240A0003" w:tentative="1">
      <w:start w:val="1"/>
      <w:numFmt w:val="bullet"/>
      <w:lvlText w:val="o"/>
      <w:lvlJc w:val="left"/>
      <w:pPr>
        <w:ind w:left="6117" w:hanging="360"/>
      </w:pPr>
      <w:rPr>
        <w:rFonts w:ascii="Courier New" w:hAnsi="Courier New" w:cs="Courier New" w:hint="default"/>
      </w:rPr>
    </w:lvl>
    <w:lvl w:ilvl="8" w:tplc="240A0005" w:tentative="1">
      <w:start w:val="1"/>
      <w:numFmt w:val="bullet"/>
      <w:lvlText w:val=""/>
      <w:lvlJc w:val="left"/>
      <w:pPr>
        <w:ind w:left="6837" w:hanging="360"/>
      </w:pPr>
      <w:rPr>
        <w:rFonts w:ascii="Wingdings" w:hAnsi="Wingdings" w:hint="default"/>
      </w:rPr>
    </w:lvl>
  </w:abstractNum>
  <w:abstractNum w:abstractNumId="68">
    <w:nsid w:val="4BB47E80"/>
    <w:multiLevelType w:val="hybridMultilevel"/>
    <w:tmpl w:val="47D4E354"/>
    <w:styleLink w:val="Estilo11"/>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9">
    <w:nsid w:val="4C2D215A"/>
    <w:multiLevelType w:val="hybridMultilevel"/>
    <w:tmpl w:val="6DD614B6"/>
    <w:lvl w:ilvl="0" w:tplc="EB7C775E">
      <w:numFmt w:val="bullet"/>
      <w:lvlText w:val=""/>
      <w:lvlJc w:val="left"/>
      <w:pPr>
        <w:ind w:left="429" w:hanging="360"/>
      </w:pPr>
      <w:rPr>
        <w:rFonts w:ascii="Wingdings" w:eastAsia="Wingdings" w:hAnsi="Wingdings" w:cs="Wingdings" w:hint="default"/>
        <w:w w:val="100"/>
        <w:sz w:val="18"/>
        <w:szCs w:val="18"/>
        <w:lang w:val="es-ES" w:eastAsia="en-US" w:bidi="ar-SA"/>
      </w:rPr>
    </w:lvl>
    <w:lvl w:ilvl="1" w:tplc="E26E5802">
      <w:numFmt w:val="bullet"/>
      <w:lvlText w:val="•"/>
      <w:lvlJc w:val="left"/>
      <w:pPr>
        <w:ind w:left="1319" w:hanging="360"/>
      </w:pPr>
      <w:rPr>
        <w:rFonts w:hint="default"/>
        <w:lang w:val="es-ES" w:eastAsia="en-US" w:bidi="ar-SA"/>
      </w:rPr>
    </w:lvl>
    <w:lvl w:ilvl="2" w:tplc="BDD2C8B6">
      <w:numFmt w:val="bullet"/>
      <w:lvlText w:val="•"/>
      <w:lvlJc w:val="left"/>
      <w:pPr>
        <w:ind w:left="2219" w:hanging="360"/>
      </w:pPr>
      <w:rPr>
        <w:rFonts w:hint="default"/>
        <w:lang w:val="es-ES" w:eastAsia="en-US" w:bidi="ar-SA"/>
      </w:rPr>
    </w:lvl>
    <w:lvl w:ilvl="3" w:tplc="A316F822">
      <w:numFmt w:val="bullet"/>
      <w:lvlText w:val="•"/>
      <w:lvlJc w:val="left"/>
      <w:pPr>
        <w:ind w:left="3118" w:hanging="360"/>
      </w:pPr>
      <w:rPr>
        <w:rFonts w:hint="default"/>
        <w:lang w:val="es-ES" w:eastAsia="en-US" w:bidi="ar-SA"/>
      </w:rPr>
    </w:lvl>
    <w:lvl w:ilvl="4" w:tplc="DA0A4DE0">
      <w:numFmt w:val="bullet"/>
      <w:lvlText w:val="•"/>
      <w:lvlJc w:val="left"/>
      <w:pPr>
        <w:ind w:left="4018" w:hanging="360"/>
      </w:pPr>
      <w:rPr>
        <w:rFonts w:hint="default"/>
        <w:lang w:val="es-ES" w:eastAsia="en-US" w:bidi="ar-SA"/>
      </w:rPr>
    </w:lvl>
    <w:lvl w:ilvl="5" w:tplc="F74CD86E">
      <w:numFmt w:val="bullet"/>
      <w:lvlText w:val="•"/>
      <w:lvlJc w:val="left"/>
      <w:pPr>
        <w:ind w:left="4918" w:hanging="360"/>
      </w:pPr>
      <w:rPr>
        <w:rFonts w:hint="default"/>
        <w:lang w:val="es-ES" w:eastAsia="en-US" w:bidi="ar-SA"/>
      </w:rPr>
    </w:lvl>
    <w:lvl w:ilvl="6" w:tplc="B742F75A">
      <w:numFmt w:val="bullet"/>
      <w:lvlText w:val="•"/>
      <w:lvlJc w:val="left"/>
      <w:pPr>
        <w:ind w:left="5817" w:hanging="360"/>
      </w:pPr>
      <w:rPr>
        <w:rFonts w:hint="default"/>
        <w:lang w:val="es-ES" w:eastAsia="en-US" w:bidi="ar-SA"/>
      </w:rPr>
    </w:lvl>
    <w:lvl w:ilvl="7" w:tplc="E006DC06">
      <w:numFmt w:val="bullet"/>
      <w:lvlText w:val="•"/>
      <w:lvlJc w:val="left"/>
      <w:pPr>
        <w:ind w:left="6717" w:hanging="360"/>
      </w:pPr>
      <w:rPr>
        <w:rFonts w:hint="default"/>
        <w:lang w:val="es-ES" w:eastAsia="en-US" w:bidi="ar-SA"/>
      </w:rPr>
    </w:lvl>
    <w:lvl w:ilvl="8" w:tplc="92E8717A">
      <w:numFmt w:val="bullet"/>
      <w:lvlText w:val="•"/>
      <w:lvlJc w:val="left"/>
      <w:pPr>
        <w:ind w:left="7616" w:hanging="360"/>
      </w:pPr>
      <w:rPr>
        <w:rFonts w:hint="default"/>
        <w:lang w:val="es-ES" w:eastAsia="en-US" w:bidi="ar-SA"/>
      </w:rPr>
    </w:lvl>
  </w:abstractNum>
  <w:abstractNum w:abstractNumId="70">
    <w:nsid w:val="4CA52197"/>
    <w:multiLevelType w:val="hybridMultilevel"/>
    <w:tmpl w:val="7BEC8394"/>
    <w:lvl w:ilvl="0" w:tplc="240A000B">
      <w:start w:val="1"/>
      <w:numFmt w:val="bullet"/>
      <w:lvlText w:val=""/>
      <w:lvlJc w:val="left"/>
      <w:pPr>
        <w:ind w:left="1080" w:hanging="360"/>
      </w:pPr>
      <w:rPr>
        <w:rFonts w:ascii="Wingdings" w:hAnsi="Wingdings"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1">
    <w:nsid w:val="4E486F76"/>
    <w:multiLevelType w:val="hybridMultilevel"/>
    <w:tmpl w:val="B6CC5CE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2">
    <w:nsid w:val="523D3F06"/>
    <w:multiLevelType w:val="hybridMultilevel"/>
    <w:tmpl w:val="1218A01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3">
    <w:nsid w:val="542D05F4"/>
    <w:multiLevelType w:val="hybridMultilevel"/>
    <w:tmpl w:val="0D40AD48"/>
    <w:lvl w:ilvl="0" w:tplc="7E480374">
      <w:numFmt w:val="bullet"/>
      <w:lvlText w:val=""/>
      <w:lvlJc w:val="left"/>
      <w:pPr>
        <w:ind w:left="1722" w:hanging="360"/>
      </w:pPr>
      <w:rPr>
        <w:rFonts w:ascii="Wingdings" w:eastAsia="Wingdings" w:hAnsi="Wingdings" w:cs="Wingdings" w:hint="default"/>
        <w:b/>
        <w:w w:val="99"/>
        <w:sz w:val="20"/>
        <w:szCs w:val="20"/>
        <w:lang w:val="es-ES" w:eastAsia="en-US" w:bidi="ar-SA"/>
      </w:rPr>
    </w:lvl>
    <w:lvl w:ilvl="1" w:tplc="1C0A0019" w:tentative="1">
      <w:start w:val="1"/>
      <w:numFmt w:val="lowerLetter"/>
      <w:lvlText w:val="%2."/>
      <w:lvlJc w:val="left"/>
      <w:pPr>
        <w:ind w:left="2442" w:hanging="360"/>
      </w:pPr>
    </w:lvl>
    <w:lvl w:ilvl="2" w:tplc="1C0A001B" w:tentative="1">
      <w:start w:val="1"/>
      <w:numFmt w:val="lowerRoman"/>
      <w:lvlText w:val="%3."/>
      <w:lvlJc w:val="right"/>
      <w:pPr>
        <w:ind w:left="3162" w:hanging="180"/>
      </w:pPr>
    </w:lvl>
    <w:lvl w:ilvl="3" w:tplc="1C0A000F" w:tentative="1">
      <w:start w:val="1"/>
      <w:numFmt w:val="decimal"/>
      <w:lvlText w:val="%4."/>
      <w:lvlJc w:val="left"/>
      <w:pPr>
        <w:ind w:left="3882" w:hanging="360"/>
      </w:pPr>
    </w:lvl>
    <w:lvl w:ilvl="4" w:tplc="1C0A0019" w:tentative="1">
      <w:start w:val="1"/>
      <w:numFmt w:val="lowerLetter"/>
      <w:lvlText w:val="%5."/>
      <w:lvlJc w:val="left"/>
      <w:pPr>
        <w:ind w:left="4602" w:hanging="360"/>
      </w:pPr>
    </w:lvl>
    <w:lvl w:ilvl="5" w:tplc="1C0A001B" w:tentative="1">
      <w:start w:val="1"/>
      <w:numFmt w:val="lowerRoman"/>
      <w:lvlText w:val="%6."/>
      <w:lvlJc w:val="right"/>
      <w:pPr>
        <w:ind w:left="5322" w:hanging="180"/>
      </w:pPr>
    </w:lvl>
    <w:lvl w:ilvl="6" w:tplc="1C0A000F" w:tentative="1">
      <w:start w:val="1"/>
      <w:numFmt w:val="decimal"/>
      <w:lvlText w:val="%7."/>
      <w:lvlJc w:val="left"/>
      <w:pPr>
        <w:ind w:left="6042" w:hanging="360"/>
      </w:pPr>
    </w:lvl>
    <w:lvl w:ilvl="7" w:tplc="1C0A0019" w:tentative="1">
      <w:start w:val="1"/>
      <w:numFmt w:val="lowerLetter"/>
      <w:lvlText w:val="%8."/>
      <w:lvlJc w:val="left"/>
      <w:pPr>
        <w:ind w:left="6762" w:hanging="360"/>
      </w:pPr>
    </w:lvl>
    <w:lvl w:ilvl="8" w:tplc="1C0A001B" w:tentative="1">
      <w:start w:val="1"/>
      <w:numFmt w:val="lowerRoman"/>
      <w:lvlText w:val="%9."/>
      <w:lvlJc w:val="right"/>
      <w:pPr>
        <w:ind w:left="7482" w:hanging="180"/>
      </w:pPr>
    </w:lvl>
  </w:abstractNum>
  <w:abstractNum w:abstractNumId="74">
    <w:nsid w:val="56401806"/>
    <w:multiLevelType w:val="hybridMultilevel"/>
    <w:tmpl w:val="AA0C34EC"/>
    <w:lvl w:ilvl="0" w:tplc="C4A47EC0">
      <w:start w:val="1"/>
      <w:numFmt w:val="decimal"/>
      <w:lvlText w:val="%1."/>
      <w:lvlJc w:val="left"/>
      <w:pPr>
        <w:ind w:left="435" w:hanging="332"/>
      </w:pPr>
      <w:rPr>
        <w:rFonts w:ascii="Arial" w:eastAsia="Arial" w:hAnsi="Arial" w:cs="Arial" w:hint="default"/>
        <w:color w:val="FFFFFF"/>
        <w:spacing w:val="-1"/>
        <w:w w:val="100"/>
        <w:sz w:val="16"/>
        <w:szCs w:val="16"/>
        <w:lang w:val="es-ES" w:eastAsia="en-US" w:bidi="ar-SA"/>
      </w:rPr>
    </w:lvl>
    <w:lvl w:ilvl="1" w:tplc="EDE8960A">
      <w:numFmt w:val="bullet"/>
      <w:lvlText w:val="•"/>
      <w:lvlJc w:val="left"/>
      <w:pPr>
        <w:ind w:left="538" w:hanging="332"/>
      </w:pPr>
      <w:rPr>
        <w:rFonts w:hint="default"/>
        <w:lang w:val="es-ES" w:eastAsia="en-US" w:bidi="ar-SA"/>
      </w:rPr>
    </w:lvl>
    <w:lvl w:ilvl="2" w:tplc="6672A09A">
      <w:numFmt w:val="bullet"/>
      <w:lvlText w:val="•"/>
      <w:lvlJc w:val="left"/>
      <w:pPr>
        <w:ind w:left="637" w:hanging="332"/>
      </w:pPr>
      <w:rPr>
        <w:rFonts w:hint="default"/>
        <w:lang w:val="es-ES" w:eastAsia="en-US" w:bidi="ar-SA"/>
      </w:rPr>
    </w:lvl>
    <w:lvl w:ilvl="3" w:tplc="BCC09818">
      <w:numFmt w:val="bullet"/>
      <w:lvlText w:val="•"/>
      <w:lvlJc w:val="left"/>
      <w:pPr>
        <w:ind w:left="736" w:hanging="332"/>
      </w:pPr>
      <w:rPr>
        <w:rFonts w:hint="default"/>
        <w:lang w:val="es-ES" w:eastAsia="en-US" w:bidi="ar-SA"/>
      </w:rPr>
    </w:lvl>
    <w:lvl w:ilvl="4" w:tplc="3A52C254">
      <w:numFmt w:val="bullet"/>
      <w:lvlText w:val="•"/>
      <w:lvlJc w:val="left"/>
      <w:pPr>
        <w:ind w:left="835" w:hanging="332"/>
      </w:pPr>
      <w:rPr>
        <w:rFonts w:hint="default"/>
        <w:lang w:val="es-ES" w:eastAsia="en-US" w:bidi="ar-SA"/>
      </w:rPr>
    </w:lvl>
    <w:lvl w:ilvl="5" w:tplc="81144C0A">
      <w:numFmt w:val="bullet"/>
      <w:lvlText w:val="•"/>
      <w:lvlJc w:val="left"/>
      <w:pPr>
        <w:ind w:left="934" w:hanging="332"/>
      </w:pPr>
      <w:rPr>
        <w:rFonts w:hint="default"/>
        <w:lang w:val="es-ES" w:eastAsia="en-US" w:bidi="ar-SA"/>
      </w:rPr>
    </w:lvl>
    <w:lvl w:ilvl="6" w:tplc="73AE5768">
      <w:numFmt w:val="bullet"/>
      <w:lvlText w:val="•"/>
      <w:lvlJc w:val="left"/>
      <w:pPr>
        <w:ind w:left="1032" w:hanging="332"/>
      </w:pPr>
      <w:rPr>
        <w:rFonts w:hint="default"/>
        <w:lang w:val="es-ES" w:eastAsia="en-US" w:bidi="ar-SA"/>
      </w:rPr>
    </w:lvl>
    <w:lvl w:ilvl="7" w:tplc="B87E5706">
      <w:numFmt w:val="bullet"/>
      <w:lvlText w:val="•"/>
      <w:lvlJc w:val="left"/>
      <w:pPr>
        <w:ind w:left="1131" w:hanging="332"/>
      </w:pPr>
      <w:rPr>
        <w:rFonts w:hint="default"/>
        <w:lang w:val="es-ES" w:eastAsia="en-US" w:bidi="ar-SA"/>
      </w:rPr>
    </w:lvl>
    <w:lvl w:ilvl="8" w:tplc="F44A7B02">
      <w:numFmt w:val="bullet"/>
      <w:lvlText w:val="•"/>
      <w:lvlJc w:val="left"/>
      <w:pPr>
        <w:ind w:left="1230" w:hanging="332"/>
      </w:pPr>
      <w:rPr>
        <w:rFonts w:hint="default"/>
        <w:lang w:val="es-ES" w:eastAsia="en-US" w:bidi="ar-SA"/>
      </w:rPr>
    </w:lvl>
  </w:abstractNum>
  <w:abstractNum w:abstractNumId="75">
    <w:nsid w:val="575D5B57"/>
    <w:multiLevelType w:val="hybridMultilevel"/>
    <w:tmpl w:val="D16EED2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6">
    <w:nsid w:val="58993A99"/>
    <w:multiLevelType w:val="hybridMultilevel"/>
    <w:tmpl w:val="18AE19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7">
    <w:nsid w:val="5AEE138A"/>
    <w:multiLevelType w:val="hybridMultilevel"/>
    <w:tmpl w:val="A5262964"/>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8">
    <w:nsid w:val="5B3127DD"/>
    <w:multiLevelType w:val="multilevel"/>
    <w:tmpl w:val="C7C42112"/>
    <w:lvl w:ilvl="0">
      <w:start w:val="1"/>
      <w:numFmt w:val="bullet"/>
      <w:lvlText w:val=""/>
      <w:lvlJc w:val="left"/>
      <w:pPr>
        <w:ind w:left="380" w:hanging="360"/>
      </w:pPr>
      <w:rPr>
        <w:rFonts w:ascii="Wingdings" w:hAnsi="Wingdings" w:hint="default"/>
      </w:rPr>
    </w:lvl>
    <w:lvl w:ilvl="1">
      <w:start w:val="1"/>
      <w:numFmt w:val="bullet"/>
      <w:lvlText w:val="o"/>
      <w:lvlJc w:val="left"/>
      <w:pPr>
        <w:ind w:left="1100" w:hanging="360"/>
      </w:pPr>
      <w:rPr>
        <w:rFonts w:ascii="Courier New" w:eastAsia="Courier New" w:hAnsi="Courier New" w:cs="Courier New"/>
      </w:rPr>
    </w:lvl>
    <w:lvl w:ilvl="2">
      <w:start w:val="1"/>
      <w:numFmt w:val="bullet"/>
      <w:lvlText w:val="▪"/>
      <w:lvlJc w:val="left"/>
      <w:pPr>
        <w:ind w:left="1820" w:hanging="360"/>
      </w:pPr>
      <w:rPr>
        <w:rFonts w:ascii="Noto Sans Symbols" w:eastAsia="Noto Sans Symbols" w:hAnsi="Noto Sans Symbols" w:cs="Noto Sans Symbols"/>
      </w:rPr>
    </w:lvl>
    <w:lvl w:ilvl="3">
      <w:start w:val="1"/>
      <w:numFmt w:val="bullet"/>
      <w:lvlText w:val="●"/>
      <w:lvlJc w:val="left"/>
      <w:pPr>
        <w:ind w:left="2540" w:hanging="360"/>
      </w:pPr>
      <w:rPr>
        <w:rFonts w:ascii="Noto Sans Symbols" w:eastAsia="Noto Sans Symbols" w:hAnsi="Noto Sans Symbols" w:cs="Noto Sans Symbols"/>
      </w:rPr>
    </w:lvl>
    <w:lvl w:ilvl="4">
      <w:start w:val="1"/>
      <w:numFmt w:val="bullet"/>
      <w:lvlText w:val="o"/>
      <w:lvlJc w:val="left"/>
      <w:pPr>
        <w:ind w:left="3260" w:hanging="360"/>
      </w:pPr>
      <w:rPr>
        <w:rFonts w:ascii="Courier New" w:eastAsia="Courier New" w:hAnsi="Courier New" w:cs="Courier New"/>
      </w:rPr>
    </w:lvl>
    <w:lvl w:ilvl="5">
      <w:start w:val="1"/>
      <w:numFmt w:val="bullet"/>
      <w:lvlText w:val="▪"/>
      <w:lvlJc w:val="left"/>
      <w:pPr>
        <w:ind w:left="3980" w:hanging="360"/>
      </w:pPr>
      <w:rPr>
        <w:rFonts w:ascii="Noto Sans Symbols" w:eastAsia="Noto Sans Symbols" w:hAnsi="Noto Sans Symbols" w:cs="Noto Sans Symbols"/>
      </w:rPr>
    </w:lvl>
    <w:lvl w:ilvl="6">
      <w:start w:val="1"/>
      <w:numFmt w:val="bullet"/>
      <w:lvlText w:val="●"/>
      <w:lvlJc w:val="left"/>
      <w:pPr>
        <w:ind w:left="4700" w:hanging="360"/>
      </w:pPr>
      <w:rPr>
        <w:rFonts w:ascii="Noto Sans Symbols" w:eastAsia="Noto Sans Symbols" w:hAnsi="Noto Sans Symbols" w:cs="Noto Sans Symbols"/>
      </w:rPr>
    </w:lvl>
    <w:lvl w:ilvl="7">
      <w:start w:val="1"/>
      <w:numFmt w:val="bullet"/>
      <w:lvlText w:val="o"/>
      <w:lvlJc w:val="left"/>
      <w:pPr>
        <w:ind w:left="5420" w:hanging="360"/>
      </w:pPr>
      <w:rPr>
        <w:rFonts w:ascii="Courier New" w:eastAsia="Courier New" w:hAnsi="Courier New" w:cs="Courier New"/>
      </w:rPr>
    </w:lvl>
    <w:lvl w:ilvl="8">
      <w:start w:val="1"/>
      <w:numFmt w:val="bullet"/>
      <w:lvlText w:val="▪"/>
      <w:lvlJc w:val="left"/>
      <w:pPr>
        <w:ind w:left="6140" w:hanging="360"/>
      </w:pPr>
      <w:rPr>
        <w:rFonts w:ascii="Noto Sans Symbols" w:eastAsia="Noto Sans Symbols" w:hAnsi="Noto Sans Symbols" w:cs="Noto Sans Symbols"/>
      </w:rPr>
    </w:lvl>
  </w:abstractNum>
  <w:abstractNum w:abstractNumId="79">
    <w:nsid w:val="5F8C4E5E"/>
    <w:multiLevelType w:val="hybridMultilevel"/>
    <w:tmpl w:val="6540E12A"/>
    <w:lvl w:ilvl="0" w:tplc="24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0">
    <w:nsid w:val="5FB2790B"/>
    <w:multiLevelType w:val="hybridMultilevel"/>
    <w:tmpl w:val="E612D4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1">
    <w:nsid w:val="60655190"/>
    <w:multiLevelType w:val="hybridMultilevel"/>
    <w:tmpl w:val="0EFEA7D6"/>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2">
    <w:nsid w:val="606B3B3C"/>
    <w:multiLevelType w:val="hybridMultilevel"/>
    <w:tmpl w:val="3E9EB36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3">
    <w:nsid w:val="61BC3C37"/>
    <w:multiLevelType w:val="hybridMultilevel"/>
    <w:tmpl w:val="9482A8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4">
    <w:nsid w:val="643E5FC2"/>
    <w:multiLevelType w:val="multilevel"/>
    <w:tmpl w:val="B8BC7358"/>
    <w:lvl w:ilvl="0">
      <w:start w:val="1"/>
      <w:numFmt w:val="decimal"/>
      <w:lvlText w:val="%1."/>
      <w:lvlJc w:val="left"/>
      <w:pPr>
        <w:ind w:left="720" w:hanging="360"/>
      </w:pPr>
      <w:rPr>
        <w:rFonts w:hint="default"/>
        <w:b/>
        <w:bCs w:val="0"/>
      </w:rPr>
    </w:lvl>
    <w:lvl w:ilvl="1">
      <w:start w:val="1"/>
      <w:numFmt w:val="decimal"/>
      <w:isLgl/>
      <w:lvlText w:val="%1.%2."/>
      <w:lvlJc w:val="left"/>
      <w:pPr>
        <w:ind w:left="862" w:hanging="720"/>
      </w:pPr>
      <w:rPr>
        <w:rFonts w:hint="default"/>
        <w:b w:val="0"/>
        <w:bCs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85">
    <w:nsid w:val="646E2CC9"/>
    <w:multiLevelType w:val="hybridMultilevel"/>
    <w:tmpl w:val="A3125136"/>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6">
    <w:nsid w:val="652B7AD7"/>
    <w:multiLevelType w:val="hybridMultilevel"/>
    <w:tmpl w:val="AAA2B072"/>
    <w:lvl w:ilvl="0" w:tplc="6354EAF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7">
    <w:nsid w:val="662726FA"/>
    <w:multiLevelType w:val="hybridMultilevel"/>
    <w:tmpl w:val="F4B8029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8">
    <w:nsid w:val="66D42A16"/>
    <w:multiLevelType w:val="hybridMultilevel"/>
    <w:tmpl w:val="1F7636CA"/>
    <w:lvl w:ilvl="0" w:tplc="240A000B">
      <w:start w:val="1"/>
      <w:numFmt w:val="bullet"/>
      <w:lvlText w:val=""/>
      <w:lvlJc w:val="left"/>
      <w:pPr>
        <w:ind w:left="740" w:hanging="360"/>
      </w:pPr>
      <w:rPr>
        <w:rFonts w:ascii="Wingdings" w:hAnsi="Wingdings" w:hint="default"/>
      </w:rPr>
    </w:lvl>
    <w:lvl w:ilvl="1" w:tplc="240A0003" w:tentative="1">
      <w:start w:val="1"/>
      <w:numFmt w:val="bullet"/>
      <w:lvlText w:val="o"/>
      <w:lvlJc w:val="left"/>
      <w:pPr>
        <w:ind w:left="1460" w:hanging="360"/>
      </w:pPr>
      <w:rPr>
        <w:rFonts w:ascii="Courier New" w:hAnsi="Courier New" w:cs="Courier New" w:hint="default"/>
      </w:rPr>
    </w:lvl>
    <w:lvl w:ilvl="2" w:tplc="240A0005" w:tentative="1">
      <w:start w:val="1"/>
      <w:numFmt w:val="bullet"/>
      <w:lvlText w:val=""/>
      <w:lvlJc w:val="left"/>
      <w:pPr>
        <w:ind w:left="2180" w:hanging="360"/>
      </w:pPr>
      <w:rPr>
        <w:rFonts w:ascii="Wingdings" w:hAnsi="Wingdings" w:hint="default"/>
      </w:rPr>
    </w:lvl>
    <w:lvl w:ilvl="3" w:tplc="240A0001" w:tentative="1">
      <w:start w:val="1"/>
      <w:numFmt w:val="bullet"/>
      <w:lvlText w:val=""/>
      <w:lvlJc w:val="left"/>
      <w:pPr>
        <w:ind w:left="2900" w:hanging="360"/>
      </w:pPr>
      <w:rPr>
        <w:rFonts w:ascii="Symbol" w:hAnsi="Symbol" w:hint="default"/>
      </w:rPr>
    </w:lvl>
    <w:lvl w:ilvl="4" w:tplc="240A0003" w:tentative="1">
      <w:start w:val="1"/>
      <w:numFmt w:val="bullet"/>
      <w:lvlText w:val="o"/>
      <w:lvlJc w:val="left"/>
      <w:pPr>
        <w:ind w:left="3620" w:hanging="360"/>
      </w:pPr>
      <w:rPr>
        <w:rFonts w:ascii="Courier New" w:hAnsi="Courier New" w:cs="Courier New" w:hint="default"/>
      </w:rPr>
    </w:lvl>
    <w:lvl w:ilvl="5" w:tplc="240A0005" w:tentative="1">
      <w:start w:val="1"/>
      <w:numFmt w:val="bullet"/>
      <w:lvlText w:val=""/>
      <w:lvlJc w:val="left"/>
      <w:pPr>
        <w:ind w:left="4340" w:hanging="360"/>
      </w:pPr>
      <w:rPr>
        <w:rFonts w:ascii="Wingdings" w:hAnsi="Wingdings" w:hint="default"/>
      </w:rPr>
    </w:lvl>
    <w:lvl w:ilvl="6" w:tplc="240A0001" w:tentative="1">
      <w:start w:val="1"/>
      <w:numFmt w:val="bullet"/>
      <w:lvlText w:val=""/>
      <w:lvlJc w:val="left"/>
      <w:pPr>
        <w:ind w:left="5060" w:hanging="360"/>
      </w:pPr>
      <w:rPr>
        <w:rFonts w:ascii="Symbol" w:hAnsi="Symbol" w:hint="default"/>
      </w:rPr>
    </w:lvl>
    <w:lvl w:ilvl="7" w:tplc="240A0003" w:tentative="1">
      <w:start w:val="1"/>
      <w:numFmt w:val="bullet"/>
      <w:lvlText w:val="o"/>
      <w:lvlJc w:val="left"/>
      <w:pPr>
        <w:ind w:left="5780" w:hanging="360"/>
      </w:pPr>
      <w:rPr>
        <w:rFonts w:ascii="Courier New" w:hAnsi="Courier New" w:cs="Courier New" w:hint="default"/>
      </w:rPr>
    </w:lvl>
    <w:lvl w:ilvl="8" w:tplc="240A0005" w:tentative="1">
      <w:start w:val="1"/>
      <w:numFmt w:val="bullet"/>
      <w:lvlText w:val=""/>
      <w:lvlJc w:val="left"/>
      <w:pPr>
        <w:ind w:left="6500" w:hanging="360"/>
      </w:pPr>
      <w:rPr>
        <w:rFonts w:ascii="Wingdings" w:hAnsi="Wingdings" w:hint="default"/>
      </w:rPr>
    </w:lvl>
  </w:abstractNum>
  <w:abstractNum w:abstractNumId="89">
    <w:nsid w:val="67ED4ACF"/>
    <w:multiLevelType w:val="hybridMultilevel"/>
    <w:tmpl w:val="518CD5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0">
    <w:nsid w:val="69A4197F"/>
    <w:multiLevelType w:val="hybridMultilevel"/>
    <w:tmpl w:val="99E69F96"/>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1">
    <w:nsid w:val="6AC8406E"/>
    <w:multiLevelType w:val="hybridMultilevel"/>
    <w:tmpl w:val="E5CA0E28"/>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2">
    <w:nsid w:val="6F723CF9"/>
    <w:multiLevelType w:val="multilevel"/>
    <w:tmpl w:val="B4CC67F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nsid w:val="6F724804"/>
    <w:multiLevelType w:val="hybridMultilevel"/>
    <w:tmpl w:val="D310ADBC"/>
    <w:lvl w:ilvl="0" w:tplc="BBA4310C">
      <w:start w:val="1"/>
      <w:numFmt w:val="decimal"/>
      <w:lvlText w:val="%1."/>
      <w:lvlJc w:val="left"/>
      <w:pPr>
        <w:ind w:left="1361" w:hanging="540"/>
      </w:pPr>
      <w:rPr>
        <w:rFonts w:hint="default"/>
        <w:b w:val="0"/>
        <w:bCs/>
        <w:spacing w:val="-1"/>
        <w:w w:val="99"/>
        <w:lang w:val="es-ES" w:eastAsia="en-US" w:bidi="ar-SA"/>
      </w:rPr>
    </w:lvl>
    <w:lvl w:ilvl="1" w:tplc="D78A57CC">
      <w:numFmt w:val="bullet"/>
      <w:lvlText w:val="•"/>
      <w:lvlJc w:val="left"/>
      <w:pPr>
        <w:ind w:left="2268" w:hanging="540"/>
      </w:pPr>
      <w:rPr>
        <w:rFonts w:hint="default"/>
        <w:lang w:val="es-ES" w:eastAsia="en-US" w:bidi="ar-SA"/>
      </w:rPr>
    </w:lvl>
    <w:lvl w:ilvl="2" w:tplc="91445C3C">
      <w:numFmt w:val="bullet"/>
      <w:lvlText w:val="•"/>
      <w:lvlJc w:val="left"/>
      <w:pPr>
        <w:ind w:left="3176" w:hanging="540"/>
      </w:pPr>
      <w:rPr>
        <w:rFonts w:hint="default"/>
        <w:lang w:val="es-ES" w:eastAsia="en-US" w:bidi="ar-SA"/>
      </w:rPr>
    </w:lvl>
    <w:lvl w:ilvl="3" w:tplc="EBEC6BAA">
      <w:numFmt w:val="bullet"/>
      <w:lvlText w:val="•"/>
      <w:lvlJc w:val="left"/>
      <w:pPr>
        <w:ind w:left="4084" w:hanging="540"/>
      </w:pPr>
      <w:rPr>
        <w:rFonts w:hint="default"/>
        <w:lang w:val="es-ES" w:eastAsia="en-US" w:bidi="ar-SA"/>
      </w:rPr>
    </w:lvl>
    <w:lvl w:ilvl="4" w:tplc="C73010BA">
      <w:numFmt w:val="bullet"/>
      <w:lvlText w:val="•"/>
      <w:lvlJc w:val="left"/>
      <w:pPr>
        <w:ind w:left="4992" w:hanging="540"/>
      </w:pPr>
      <w:rPr>
        <w:rFonts w:hint="default"/>
        <w:lang w:val="es-ES" w:eastAsia="en-US" w:bidi="ar-SA"/>
      </w:rPr>
    </w:lvl>
    <w:lvl w:ilvl="5" w:tplc="EADEF176">
      <w:numFmt w:val="bullet"/>
      <w:lvlText w:val="•"/>
      <w:lvlJc w:val="left"/>
      <w:pPr>
        <w:ind w:left="5901" w:hanging="540"/>
      </w:pPr>
      <w:rPr>
        <w:rFonts w:hint="default"/>
        <w:lang w:val="es-ES" w:eastAsia="en-US" w:bidi="ar-SA"/>
      </w:rPr>
    </w:lvl>
    <w:lvl w:ilvl="6" w:tplc="BAE0DC2C">
      <w:numFmt w:val="bullet"/>
      <w:lvlText w:val="•"/>
      <w:lvlJc w:val="left"/>
      <w:pPr>
        <w:ind w:left="6809" w:hanging="540"/>
      </w:pPr>
      <w:rPr>
        <w:rFonts w:hint="default"/>
        <w:lang w:val="es-ES" w:eastAsia="en-US" w:bidi="ar-SA"/>
      </w:rPr>
    </w:lvl>
    <w:lvl w:ilvl="7" w:tplc="14FA0F0A">
      <w:numFmt w:val="bullet"/>
      <w:lvlText w:val="•"/>
      <w:lvlJc w:val="left"/>
      <w:pPr>
        <w:ind w:left="7717" w:hanging="540"/>
      </w:pPr>
      <w:rPr>
        <w:rFonts w:hint="default"/>
        <w:lang w:val="es-ES" w:eastAsia="en-US" w:bidi="ar-SA"/>
      </w:rPr>
    </w:lvl>
    <w:lvl w:ilvl="8" w:tplc="42286E3A">
      <w:numFmt w:val="bullet"/>
      <w:lvlText w:val="•"/>
      <w:lvlJc w:val="left"/>
      <w:pPr>
        <w:ind w:left="8625" w:hanging="540"/>
      </w:pPr>
      <w:rPr>
        <w:rFonts w:hint="default"/>
        <w:lang w:val="es-ES" w:eastAsia="en-US" w:bidi="ar-SA"/>
      </w:rPr>
    </w:lvl>
  </w:abstractNum>
  <w:abstractNum w:abstractNumId="94">
    <w:nsid w:val="6FFD06DD"/>
    <w:multiLevelType w:val="hybridMultilevel"/>
    <w:tmpl w:val="6436CA8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5">
    <w:nsid w:val="70525B9E"/>
    <w:multiLevelType w:val="hybridMultilevel"/>
    <w:tmpl w:val="1DB2A06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6">
    <w:nsid w:val="7089137B"/>
    <w:multiLevelType w:val="hybridMultilevel"/>
    <w:tmpl w:val="F01ABF4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7">
    <w:nsid w:val="747A35F0"/>
    <w:multiLevelType w:val="hybridMultilevel"/>
    <w:tmpl w:val="FE84C3F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8">
    <w:nsid w:val="75A21496"/>
    <w:multiLevelType w:val="hybridMultilevel"/>
    <w:tmpl w:val="52DC300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9">
    <w:nsid w:val="75A62216"/>
    <w:multiLevelType w:val="hybridMultilevel"/>
    <w:tmpl w:val="7E340010"/>
    <w:lvl w:ilvl="0" w:tplc="240A0015">
      <w:start w:val="1"/>
      <w:numFmt w:val="upperLetter"/>
      <w:lvlText w:val="%1."/>
      <w:lvlJc w:val="left"/>
      <w:pPr>
        <w:ind w:left="717" w:hanging="360"/>
      </w:pPr>
      <w:rPr>
        <w:rFonts w:hint="default"/>
      </w:rPr>
    </w:lvl>
    <w:lvl w:ilvl="1" w:tplc="240A0019">
      <w:start w:val="1"/>
      <w:numFmt w:val="lowerLetter"/>
      <w:lvlText w:val="%2."/>
      <w:lvlJc w:val="left"/>
      <w:pPr>
        <w:ind w:left="237" w:hanging="360"/>
      </w:pPr>
    </w:lvl>
    <w:lvl w:ilvl="2" w:tplc="240A001B" w:tentative="1">
      <w:start w:val="1"/>
      <w:numFmt w:val="lowerRoman"/>
      <w:lvlText w:val="%3."/>
      <w:lvlJc w:val="right"/>
      <w:pPr>
        <w:ind w:left="957" w:hanging="180"/>
      </w:pPr>
    </w:lvl>
    <w:lvl w:ilvl="3" w:tplc="240A000F" w:tentative="1">
      <w:start w:val="1"/>
      <w:numFmt w:val="decimal"/>
      <w:lvlText w:val="%4."/>
      <w:lvlJc w:val="left"/>
      <w:pPr>
        <w:ind w:left="1677" w:hanging="360"/>
      </w:pPr>
    </w:lvl>
    <w:lvl w:ilvl="4" w:tplc="240A0019" w:tentative="1">
      <w:start w:val="1"/>
      <w:numFmt w:val="lowerLetter"/>
      <w:lvlText w:val="%5."/>
      <w:lvlJc w:val="left"/>
      <w:pPr>
        <w:ind w:left="2397" w:hanging="360"/>
      </w:pPr>
    </w:lvl>
    <w:lvl w:ilvl="5" w:tplc="240A001B" w:tentative="1">
      <w:start w:val="1"/>
      <w:numFmt w:val="lowerRoman"/>
      <w:lvlText w:val="%6."/>
      <w:lvlJc w:val="right"/>
      <w:pPr>
        <w:ind w:left="3117" w:hanging="180"/>
      </w:pPr>
    </w:lvl>
    <w:lvl w:ilvl="6" w:tplc="240A000F" w:tentative="1">
      <w:start w:val="1"/>
      <w:numFmt w:val="decimal"/>
      <w:lvlText w:val="%7."/>
      <w:lvlJc w:val="left"/>
      <w:pPr>
        <w:ind w:left="3837" w:hanging="360"/>
      </w:pPr>
    </w:lvl>
    <w:lvl w:ilvl="7" w:tplc="240A0019" w:tentative="1">
      <w:start w:val="1"/>
      <w:numFmt w:val="lowerLetter"/>
      <w:lvlText w:val="%8."/>
      <w:lvlJc w:val="left"/>
      <w:pPr>
        <w:ind w:left="4557" w:hanging="360"/>
      </w:pPr>
    </w:lvl>
    <w:lvl w:ilvl="8" w:tplc="240A001B" w:tentative="1">
      <w:start w:val="1"/>
      <w:numFmt w:val="lowerRoman"/>
      <w:lvlText w:val="%9."/>
      <w:lvlJc w:val="right"/>
      <w:pPr>
        <w:ind w:left="5277" w:hanging="180"/>
      </w:pPr>
    </w:lvl>
  </w:abstractNum>
  <w:abstractNum w:abstractNumId="100">
    <w:nsid w:val="76FB4A82"/>
    <w:multiLevelType w:val="hybridMultilevel"/>
    <w:tmpl w:val="E9DC3A84"/>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1">
    <w:nsid w:val="76FB4C60"/>
    <w:multiLevelType w:val="multilevel"/>
    <w:tmpl w:val="175EB124"/>
    <w:styleLink w:val="Estilo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1."/>
      <w:lvlJc w:val="left"/>
      <w:pPr>
        <w:ind w:left="1004" w:hanging="720"/>
      </w:pPr>
      <w:rPr>
        <w:rFonts w:ascii="Verdana" w:hAnsi="Verdana" w:hint="default"/>
      </w:rPr>
    </w:lvl>
    <w:lvl w:ilvl="3">
      <w:start w:val="1"/>
      <w:numFmt w:val="none"/>
      <w:lvlText w:val="2.1.1.2."/>
      <w:lvlJc w:val="left"/>
      <w:pPr>
        <w:ind w:left="3275" w:hanging="864"/>
      </w:pPr>
      <w:rPr>
        <w:rFonts w:hint="default"/>
        <w:b/>
      </w:rPr>
    </w:lvl>
    <w:lvl w:ilvl="4">
      <w:start w:val="1"/>
      <w:numFmt w:val="decimal"/>
      <w:lvlText w:val="%1.%2.%3.%4.%5"/>
      <w:lvlJc w:val="left"/>
      <w:pPr>
        <w:ind w:left="1150" w:hanging="1008"/>
      </w:pPr>
      <w:rPr>
        <w:rFonts w:ascii="Verdana" w:hAnsi="Verdana"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2">
    <w:nsid w:val="77221682"/>
    <w:multiLevelType w:val="hybridMultilevel"/>
    <w:tmpl w:val="71A2DD70"/>
    <w:lvl w:ilvl="0" w:tplc="7E480374">
      <w:numFmt w:val="bullet"/>
      <w:lvlText w:val=""/>
      <w:lvlJc w:val="left"/>
      <w:pPr>
        <w:ind w:left="720" w:hanging="360"/>
      </w:pPr>
      <w:rPr>
        <w:rFonts w:ascii="Wingdings" w:eastAsia="Wingdings" w:hAnsi="Wingdings" w:cs="Wingdings" w:hint="default"/>
        <w:w w:val="99"/>
        <w:sz w:val="20"/>
        <w:szCs w:val="20"/>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3">
    <w:nsid w:val="78E52ACB"/>
    <w:multiLevelType w:val="hybridMultilevel"/>
    <w:tmpl w:val="B6C4341E"/>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4">
    <w:nsid w:val="79266D68"/>
    <w:multiLevelType w:val="hybridMultilevel"/>
    <w:tmpl w:val="DBE8F230"/>
    <w:lvl w:ilvl="0" w:tplc="240A000D">
      <w:start w:val="1"/>
      <w:numFmt w:val="bullet"/>
      <w:lvlText w:val=""/>
      <w:lvlJc w:val="left"/>
      <w:pPr>
        <w:ind w:left="720" w:hanging="360"/>
      </w:pPr>
      <w:rPr>
        <w:rFonts w:ascii="Wingdings" w:hAnsi="Wingdings" w:hint="default"/>
        <w:b/>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5">
    <w:nsid w:val="797B2B14"/>
    <w:multiLevelType w:val="hybridMultilevel"/>
    <w:tmpl w:val="AC048AB8"/>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6">
    <w:nsid w:val="7A4205E0"/>
    <w:multiLevelType w:val="hybridMultilevel"/>
    <w:tmpl w:val="3176F86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7">
    <w:nsid w:val="7AD75CFE"/>
    <w:multiLevelType w:val="hybridMultilevel"/>
    <w:tmpl w:val="9E36224A"/>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8">
    <w:nsid w:val="7D033B85"/>
    <w:multiLevelType w:val="hybridMultilevel"/>
    <w:tmpl w:val="280249D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9">
    <w:nsid w:val="7D0E6379"/>
    <w:multiLevelType w:val="hybridMultilevel"/>
    <w:tmpl w:val="C6F8D106"/>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0">
    <w:nsid w:val="7D7A7A4A"/>
    <w:multiLevelType w:val="hybridMultilevel"/>
    <w:tmpl w:val="74007EA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1">
    <w:nsid w:val="7F5540AA"/>
    <w:multiLevelType w:val="multilevel"/>
    <w:tmpl w:val="BF165AAA"/>
    <w:lvl w:ilvl="0">
      <w:start w:val="1"/>
      <w:numFmt w:val="decimal"/>
      <w:lvlText w:val="%1."/>
      <w:lvlJc w:val="left"/>
      <w:pPr>
        <w:ind w:left="429" w:hanging="360"/>
      </w:pPr>
      <w:rPr>
        <w:rFonts w:hint="default"/>
      </w:rPr>
    </w:lvl>
    <w:lvl w:ilvl="1">
      <w:start w:val="1"/>
      <w:numFmt w:val="decimal"/>
      <w:isLgl/>
      <w:lvlText w:val="%1.%2."/>
      <w:lvlJc w:val="left"/>
      <w:pPr>
        <w:ind w:left="789" w:hanging="720"/>
      </w:pPr>
      <w:rPr>
        <w:rFonts w:hint="default"/>
      </w:rPr>
    </w:lvl>
    <w:lvl w:ilvl="2">
      <w:start w:val="1"/>
      <w:numFmt w:val="decimal"/>
      <w:isLgl/>
      <w:lvlText w:val="%1.%2.%3."/>
      <w:lvlJc w:val="left"/>
      <w:pPr>
        <w:ind w:left="789" w:hanging="720"/>
      </w:pPr>
      <w:rPr>
        <w:rFonts w:hint="default"/>
      </w:rPr>
    </w:lvl>
    <w:lvl w:ilvl="3">
      <w:start w:val="1"/>
      <w:numFmt w:val="decimal"/>
      <w:isLgl/>
      <w:lvlText w:val="%1.%2.%3.%4."/>
      <w:lvlJc w:val="left"/>
      <w:pPr>
        <w:ind w:left="1149" w:hanging="1080"/>
      </w:pPr>
      <w:rPr>
        <w:rFonts w:hint="default"/>
      </w:rPr>
    </w:lvl>
    <w:lvl w:ilvl="4">
      <w:start w:val="1"/>
      <w:numFmt w:val="decimal"/>
      <w:isLgl/>
      <w:lvlText w:val="%1.%2.%3.%4.%5."/>
      <w:lvlJc w:val="left"/>
      <w:pPr>
        <w:ind w:left="1149" w:hanging="1080"/>
      </w:pPr>
      <w:rPr>
        <w:rFonts w:hint="default"/>
      </w:rPr>
    </w:lvl>
    <w:lvl w:ilvl="5">
      <w:start w:val="1"/>
      <w:numFmt w:val="decimal"/>
      <w:isLgl/>
      <w:lvlText w:val="%1.%2.%3.%4.%5.%6."/>
      <w:lvlJc w:val="left"/>
      <w:pPr>
        <w:ind w:left="1509" w:hanging="1440"/>
      </w:pPr>
      <w:rPr>
        <w:rFonts w:hint="default"/>
      </w:rPr>
    </w:lvl>
    <w:lvl w:ilvl="6">
      <w:start w:val="1"/>
      <w:numFmt w:val="decimal"/>
      <w:isLgl/>
      <w:lvlText w:val="%1.%2.%3.%4.%5.%6.%7."/>
      <w:lvlJc w:val="left"/>
      <w:pPr>
        <w:ind w:left="1509" w:hanging="1440"/>
      </w:pPr>
      <w:rPr>
        <w:rFonts w:hint="default"/>
      </w:rPr>
    </w:lvl>
    <w:lvl w:ilvl="7">
      <w:start w:val="1"/>
      <w:numFmt w:val="decimal"/>
      <w:isLgl/>
      <w:lvlText w:val="%1.%2.%3.%4.%5.%6.%7.%8."/>
      <w:lvlJc w:val="left"/>
      <w:pPr>
        <w:ind w:left="1869" w:hanging="1800"/>
      </w:pPr>
      <w:rPr>
        <w:rFonts w:hint="default"/>
      </w:rPr>
    </w:lvl>
    <w:lvl w:ilvl="8">
      <w:start w:val="1"/>
      <w:numFmt w:val="decimal"/>
      <w:isLgl/>
      <w:lvlText w:val="%1.%2.%3.%4.%5.%6.%7.%8.%9."/>
      <w:lvlJc w:val="left"/>
      <w:pPr>
        <w:ind w:left="1869" w:hanging="1800"/>
      </w:pPr>
      <w:rPr>
        <w:rFonts w:hint="default"/>
      </w:rPr>
    </w:lvl>
  </w:abstractNum>
  <w:num w:numId="1">
    <w:abstractNumId w:val="88"/>
  </w:num>
  <w:num w:numId="2">
    <w:abstractNumId w:val="78"/>
  </w:num>
  <w:num w:numId="3">
    <w:abstractNumId w:val="7"/>
  </w:num>
  <w:num w:numId="4">
    <w:abstractNumId w:val="71"/>
  </w:num>
  <w:num w:numId="5">
    <w:abstractNumId w:val="96"/>
  </w:num>
  <w:num w:numId="6">
    <w:abstractNumId w:val="17"/>
  </w:num>
  <w:num w:numId="7">
    <w:abstractNumId w:val="58"/>
  </w:num>
  <w:num w:numId="8">
    <w:abstractNumId w:val="6"/>
  </w:num>
  <w:num w:numId="9">
    <w:abstractNumId w:val="20"/>
  </w:num>
  <w:num w:numId="10">
    <w:abstractNumId w:val="61"/>
  </w:num>
  <w:num w:numId="11">
    <w:abstractNumId w:val="35"/>
  </w:num>
  <w:num w:numId="12">
    <w:abstractNumId w:val="22"/>
  </w:num>
  <w:num w:numId="13">
    <w:abstractNumId w:val="67"/>
  </w:num>
  <w:num w:numId="14">
    <w:abstractNumId w:val="13"/>
  </w:num>
  <w:num w:numId="15">
    <w:abstractNumId w:val="70"/>
  </w:num>
  <w:num w:numId="16">
    <w:abstractNumId w:val="16"/>
  </w:num>
  <w:num w:numId="17">
    <w:abstractNumId w:val="14"/>
  </w:num>
  <w:num w:numId="18">
    <w:abstractNumId w:val="15"/>
  </w:num>
  <w:num w:numId="19">
    <w:abstractNumId w:val="85"/>
  </w:num>
  <w:num w:numId="20">
    <w:abstractNumId w:val="47"/>
  </w:num>
  <w:num w:numId="21">
    <w:abstractNumId w:val="60"/>
  </w:num>
  <w:num w:numId="22">
    <w:abstractNumId w:val="81"/>
  </w:num>
  <w:num w:numId="23">
    <w:abstractNumId w:val="19"/>
  </w:num>
  <w:num w:numId="24">
    <w:abstractNumId w:val="0"/>
  </w:num>
  <w:num w:numId="25">
    <w:abstractNumId w:val="101"/>
  </w:num>
  <w:num w:numId="26">
    <w:abstractNumId w:val="98"/>
  </w:num>
  <w:num w:numId="27">
    <w:abstractNumId w:val="87"/>
  </w:num>
  <w:num w:numId="28">
    <w:abstractNumId w:val="82"/>
  </w:num>
  <w:num w:numId="29">
    <w:abstractNumId w:val="107"/>
  </w:num>
  <w:num w:numId="30">
    <w:abstractNumId w:val="54"/>
  </w:num>
  <w:num w:numId="31">
    <w:abstractNumId w:val="37"/>
  </w:num>
  <w:num w:numId="32">
    <w:abstractNumId w:val="25"/>
  </w:num>
  <w:num w:numId="33">
    <w:abstractNumId w:val="100"/>
  </w:num>
  <w:num w:numId="34">
    <w:abstractNumId w:val="68"/>
  </w:num>
  <w:num w:numId="35">
    <w:abstractNumId w:val="39"/>
  </w:num>
  <w:num w:numId="36">
    <w:abstractNumId w:val="77"/>
  </w:num>
  <w:num w:numId="37">
    <w:abstractNumId w:val="57"/>
  </w:num>
  <w:num w:numId="38">
    <w:abstractNumId w:val="63"/>
  </w:num>
  <w:num w:numId="39">
    <w:abstractNumId w:val="11"/>
  </w:num>
  <w:num w:numId="40">
    <w:abstractNumId w:val="24"/>
  </w:num>
  <w:num w:numId="41">
    <w:abstractNumId w:val="86"/>
  </w:num>
  <w:num w:numId="42">
    <w:abstractNumId w:val="66"/>
  </w:num>
  <w:num w:numId="43">
    <w:abstractNumId w:val="99"/>
  </w:num>
  <w:num w:numId="44">
    <w:abstractNumId w:val="93"/>
  </w:num>
  <w:num w:numId="45">
    <w:abstractNumId w:val="108"/>
  </w:num>
  <w:num w:numId="46">
    <w:abstractNumId w:val="30"/>
  </w:num>
  <w:num w:numId="47">
    <w:abstractNumId w:val="29"/>
  </w:num>
  <w:num w:numId="48">
    <w:abstractNumId w:val="74"/>
  </w:num>
  <w:num w:numId="49">
    <w:abstractNumId w:val="65"/>
  </w:num>
  <w:num w:numId="50">
    <w:abstractNumId w:val="46"/>
  </w:num>
  <w:num w:numId="51">
    <w:abstractNumId w:val="46"/>
    <w:lvlOverride w:ilvl="0">
      <w:startOverride w:val="30"/>
    </w:lvlOverride>
    <w:lvlOverride w:ilvl="1">
      <w:startOverride w:val="1"/>
    </w:lvlOverride>
    <w:lvlOverride w:ilvl="2"/>
    <w:lvlOverride w:ilvl="3"/>
    <w:lvlOverride w:ilvl="4"/>
    <w:lvlOverride w:ilvl="5"/>
    <w:lvlOverride w:ilvl="6"/>
    <w:lvlOverride w:ilvl="7"/>
    <w:lvlOverride w:ilvl="8"/>
  </w:num>
  <w:num w:numId="52">
    <w:abstractNumId w:val="69"/>
  </w:num>
  <w:num w:numId="53">
    <w:abstractNumId w:val="111"/>
  </w:num>
  <w:num w:numId="54">
    <w:abstractNumId w:val="62"/>
  </w:num>
  <w:num w:numId="55">
    <w:abstractNumId w:val="84"/>
  </w:num>
  <w:num w:numId="56">
    <w:abstractNumId w:val="41"/>
  </w:num>
  <w:num w:numId="57">
    <w:abstractNumId w:val="53"/>
  </w:num>
  <w:num w:numId="58">
    <w:abstractNumId w:val="79"/>
  </w:num>
  <w:num w:numId="59">
    <w:abstractNumId w:val="94"/>
  </w:num>
  <w:num w:numId="60">
    <w:abstractNumId w:val="104"/>
  </w:num>
  <w:num w:numId="61">
    <w:abstractNumId w:val="64"/>
  </w:num>
  <w:num w:numId="62">
    <w:abstractNumId w:val="28"/>
  </w:num>
  <w:num w:numId="63">
    <w:abstractNumId w:val="73"/>
  </w:num>
  <w:num w:numId="64">
    <w:abstractNumId w:val="102"/>
  </w:num>
  <w:num w:numId="65">
    <w:abstractNumId w:val="72"/>
  </w:num>
  <w:num w:numId="66">
    <w:abstractNumId w:val="8"/>
  </w:num>
  <w:num w:numId="67">
    <w:abstractNumId w:val="51"/>
  </w:num>
  <w:num w:numId="68">
    <w:abstractNumId w:val="45"/>
  </w:num>
  <w:num w:numId="69">
    <w:abstractNumId w:val="4"/>
  </w:num>
  <w:num w:numId="70">
    <w:abstractNumId w:val="18"/>
  </w:num>
  <w:num w:numId="71">
    <w:abstractNumId w:val="92"/>
  </w:num>
  <w:num w:numId="72">
    <w:abstractNumId w:val="56"/>
  </w:num>
  <w:num w:numId="73">
    <w:abstractNumId w:val="80"/>
  </w:num>
  <w:num w:numId="74">
    <w:abstractNumId w:val="42"/>
  </w:num>
  <w:num w:numId="75">
    <w:abstractNumId w:val="75"/>
  </w:num>
  <w:num w:numId="76">
    <w:abstractNumId w:val="27"/>
  </w:num>
  <w:num w:numId="77">
    <w:abstractNumId w:val="40"/>
  </w:num>
  <w:num w:numId="78">
    <w:abstractNumId w:val="34"/>
  </w:num>
  <w:num w:numId="79">
    <w:abstractNumId w:val="89"/>
  </w:num>
  <w:num w:numId="80">
    <w:abstractNumId w:val="83"/>
  </w:num>
  <w:num w:numId="81">
    <w:abstractNumId w:val="36"/>
  </w:num>
  <w:num w:numId="82">
    <w:abstractNumId w:val="32"/>
  </w:num>
  <w:num w:numId="83">
    <w:abstractNumId w:val="21"/>
  </w:num>
  <w:num w:numId="84">
    <w:abstractNumId w:val="50"/>
  </w:num>
  <w:num w:numId="85">
    <w:abstractNumId w:val="97"/>
  </w:num>
  <w:num w:numId="86">
    <w:abstractNumId w:val="95"/>
  </w:num>
  <w:num w:numId="87">
    <w:abstractNumId w:val="38"/>
  </w:num>
  <w:num w:numId="88">
    <w:abstractNumId w:val="1"/>
  </w:num>
  <w:num w:numId="89">
    <w:abstractNumId w:val="5"/>
  </w:num>
  <w:num w:numId="90">
    <w:abstractNumId w:val="48"/>
  </w:num>
  <w:num w:numId="91">
    <w:abstractNumId w:val="76"/>
  </w:num>
  <w:num w:numId="92">
    <w:abstractNumId w:val="55"/>
  </w:num>
  <w:num w:numId="93">
    <w:abstractNumId w:val="49"/>
  </w:num>
  <w:num w:numId="94">
    <w:abstractNumId w:val="105"/>
  </w:num>
  <w:num w:numId="95">
    <w:abstractNumId w:val="103"/>
  </w:num>
  <w:num w:numId="96">
    <w:abstractNumId w:val="59"/>
  </w:num>
  <w:num w:numId="97">
    <w:abstractNumId w:val="43"/>
  </w:num>
  <w:num w:numId="98">
    <w:abstractNumId w:val="31"/>
  </w:num>
  <w:num w:numId="99">
    <w:abstractNumId w:val="91"/>
  </w:num>
  <w:num w:numId="100">
    <w:abstractNumId w:val="90"/>
  </w:num>
  <w:num w:numId="101">
    <w:abstractNumId w:val="109"/>
  </w:num>
  <w:num w:numId="102">
    <w:abstractNumId w:val="3"/>
  </w:num>
  <w:num w:numId="103">
    <w:abstractNumId w:val="23"/>
  </w:num>
  <w:num w:numId="104">
    <w:abstractNumId w:val="10"/>
  </w:num>
  <w:num w:numId="105">
    <w:abstractNumId w:val="26"/>
  </w:num>
  <w:num w:numId="106">
    <w:abstractNumId w:val="44"/>
  </w:num>
  <w:num w:numId="107">
    <w:abstractNumId w:val="12"/>
  </w:num>
  <w:num w:numId="108">
    <w:abstractNumId w:val="9"/>
  </w:num>
  <w:num w:numId="109">
    <w:abstractNumId w:val="2"/>
  </w:num>
  <w:num w:numId="110">
    <w:abstractNumId w:val="33"/>
  </w:num>
  <w:num w:numId="111">
    <w:abstractNumId w:val="110"/>
  </w:num>
  <w:num w:numId="112">
    <w:abstractNumId w:val="106"/>
  </w:num>
  <w:num w:numId="113">
    <w:abstractNumId w:val="52"/>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fr-FR" w:vendorID="64" w:dllVersion="6" w:nlCheck="1" w:checkStyle="1"/>
  <w:activeWritingStyle w:appName="MSWord" w:lang="es-ES_tradnl" w:vendorID="64" w:dllVersion="4096" w:nlCheck="1" w:checkStyle="0"/>
  <w:activeWritingStyle w:appName="MSWord" w:lang="es-CO"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s-CR" w:vendorID="64" w:dllVersion="6" w:nlCheck="1" w:checkStyle="1"/>
  <w:activeWritingStyle w:appName="MSWord" w:lang="es-CO"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CB4"/>
    <w:rsid w:val="0000081F"/>
    <w:rsid w:val="00001637"/>
    <w:rsid w:val="00002133"/>
    <w:rsid w:val="00002607"/>
    <w:rsid w:val="0000294D"/>
    <w:rsid w:val="000031E6"/>
    <w:rsid w:val="00003C34"/>
    <w:rsid w:val="000043A0"/>
    <w:rsid w:val="000043A5"/>
    <w:rsid w:val="00004D27"/>
    <w:rsid w:val="0000519A"/>
    <w:rsid w:val="0000539F"/>
    <w:rsid w:val="000065FC"/>
    <w:rsid w:val="00007352"/>
    <w:rsid w:val="00007D74"/>
    <w:rsid w:val="000109D3"/>
    <w:rsid w:val="000115E4"/>
    <w:rsid w:val="00011821"/>
    <w:rsid w:val="000118BC"/>
    <w:rsid w:val="00011983"/>
    <w:rsid w:val="00011F2F"/>
    <w:rsid w:val="00012218"/>
    <w:rsid w:val="0001235E"/>
    <w:rsid w:val="00012446"/>
    <w:rsid w:val="000125A9"/>
    <w:rsid w:val="00013991"/>
    <w:rsid w:val="00013E6D"/>
    <w:rsid w:val="00014210"/>
    <w:rsid w:val="0001421A"/>
    <w:rsid w:val="00014459"/>
    <w:rsid w:val="000152E4"/>
    <w:rsid w:val="000153AD"/>
    <w:rsid w:val="000154F2"/>
    <w:rsid w:val="00015C25"/>
    <w:rsid w:val="000164E8"/>
    <w:rsid w:val="00017CF8"/>
    <w:rsid w:val="00017D42"/>
    <w:rsid w:val="000209B3"/>
    <w:rsid w:val="00020A1C"/>
    <w:rsid w:val="0002109C"/>
    <w:rsid w:val="00021823"/>
    <w:rsid w:val="00021CC7"/>
    <w:rsid w:val="00021EFB"/>
    <w:rsid w:val="00023463"/>
    <w:rsid w:val="00023551"/>
    <w:rsid w:val="00023E75"/>
    <w:rsid w:val="00024374"/>
    <w:rsid w:val="00024497"/>
    <w:rsid w:val="000244CA"/>
    <w:rsid w:val="00024DD7"/>
    <w:rsid w:val="00025933"/>
    <w:rsid w:val="000262F1"/>
    <w:rsid w:val="000264A6"/>
    <w:rsid w:val="00026708"/>
    <w:rsid w:val="000274A1"/>
    <w:rsid w:val="000275FA"/>
    <w:rsid w:val="00027B5E"/>
    <w:rsid w:val="0003011C"/>
    <w:rsid w:val="00030D43"/>
    <w:rsid w:val="000321E1"/>
    <w:rsid w:val="0003328F"/>
    <w:rsid w:val="000332A8"/>
    <w:rsid w:val="00033B07"/>
    <w:rsid w:val="00033CCD"/>
    <w:rsid w:val="000341F3"/>
    <w:rsid w:val="00035339"/>
    <w:rsid w:val="000359B9"/>
    <w:rsid w:val="00036207"/>
    <w:rsid w:val="00036669"/>
    <w:rsid w:val="000372E7"/>
    <w:rsid w:val="00037508"/>
    <w:rsid w:val="000376B0"/>
    <w:rsid w:val="00037E8B"/>
    <w:rsid w:val="000406CB"/>
    <w:rsid w:val="0004208B"/>
    <w:rsid w:val="0004208C"/>
    <w:rsid w:val="00042D8F"/>
    <w:rsid w:val="00043218"/>
    <w:rsid w:val="00044355"/>
    <w:rsid w:val="00044426"/>
    <w:rsid w:val="000459F1"/>
    <w:rsid w:val="000469C1"/>
    <w:rsid w:val="00046E9E"/>
    <w:rsid w:val="00046FA6"/>
    <w:rsid w:val="0005015C"/>
    <w:rsid w:val="000502DE"/>
    <w:rsid w:val="00050C8D"/>
    <w:rsid w:val="000514AB"/>
    <w:rsid w:val="000515A0"/>
    <w:rsid w:val="00051F56"/>
    <w:rsid w:val="000526C5"/>
    <w:rsid w:val="00053701"/>
    <w:rsid w:val="00054312"/>
    <w:rsid w:val="0005486B"/>
    <w:rsid w:val="00054CB5"/>
    <w:rsid w:val="00054EFF"/>
    <w:rsid w:val="00055E8E"/>
    <w:rsid w:val="000561C2"/>
    <w:rsid w:val="000566DD"/>
    <w:rsid w:val="000574EA"/>
    <w:rsid w:val="00057750"/>
    <w:rsid w:val="00057E2A"/>
    <w:rsid w:val="00060295"/>
    <w:rsid w:val="0006038E"/>
    <w:rsid w:val="00060D37"/>
    <w:rsid w:val="000618E4"/>
    <w:rsid w:val="00061E1D"/>
    <w:rsid w:val="00062415"/>
    <w:rsid w:val="00062657"/>
    <w:rsid w:val="000638AF"/>
    <w:rsid w:val="000639A3"/>
    <w:rsid w:val="00064981"/>
    <w:rsid w:val="00064B5A"/>
    <w:rsid w:val="000651A4"/>
    <w:rsid w:val="00066E10"/>
    <w:rsid w:val="0006746C"/>
    <w:rsid w:val="00067677"/>
    <w:rsid w:val="000676DA"/>
    <w:rsid w:val="0006794D"/>
    <w:rsid w:val="000704FE"/>
    <w:rsid w:val="00071690"/>
    <w:rsid w:val="000718A4"/>
    <w:rsid w:val="00072C72"/>
    <w:rsid w:val="000731FE"/>
    <w:rsid w:val="00073700"/>
    <w:rsid w:val="00073C1F"/>
    <w:rsid w:val="00073FD7"/>
    <w:rsid w:val="00074022"/>
    <w:rsid w:val="00074BB3"/>
    <w:rsid w:val="00074CA7"/>
    <w:rsid w:val="00075F80"/>
    <w:rsid w:val="00076D7B"/>
    <w:rsid w:val="00077F39"/>
    <w:rsid w:val="0008061A"/>
    <w:rsid w:val="00080A1B"/>
    <w:rsid w:val="000818F7"/>
    <w:rsid w:val="00081A9A"/>
    <w:rsid w:val="00081FC4"/>
    <w:rsid w:val="0008297A"/>
    <w:rsid w:val="00084059"/>
    <w:rsid w:val="000851B2"/>
    <w:rsid w:val="000862C4"/>
    <w:rsid w:val="00086317"/>
    <w:rsid w:val="00086772"/>
    <w:rsid w:val="000868C8"/>
    <w:rsid w:val="00086AC6"/>
    <w:rsid w:val="00086FF6"/>
    <w:rsid w:val="000900B9"/>
    <w:rsid w:val="00090584"/>
    <w:rsid w:val="000910D2"/>
    <w:rsid w:val="00091807"/>
    <w:rsid w:val="00091E11"/>
    <w:rsid w:val="00092778"/>
    <w:rsid w:val="00092BE9"/>
    <w:rsid w:val="00092F14"/>
    <w:rsid w:val="000933EC"/>
    <w:rsid w:val="00094187"/>
    <w:rsid w:val="000943D0"/>
    <w:rsid w:val="000951E2"/>
    <w:rsid w:val="00095D15"/>
    <w:rsid w:val="0009602C"/>
    <w:rsid w:val="0009695F"/>
    <w:rsid w:val="00097B8F"/>
    <w:rsid w:val="000A0071"/>
    <w:rsid w:val="000A03EA"/>
    <w:rsid w:val="000A0C1F"/>
    <w:rsid w:val="000A1439"/>
    <w:rsid w:val="000A1CB0"/>
    <w:rsid w:val="000A26ED"/>
    <w:rsid w:val="000A2FE2"/>
    <w:rsid w:val="000A319A"/>
    <w:rsid w:val="000A3561"/>
    <w:rsid w:val="000A3DC4"/>
    <w:rsid w:val="000A3F81"/>
    <w:rsid w:val="000A4507"/>
    <w:rsid w:val="000A457D"/>
    <w:rsid w:val="000A45B2"/>
    <w:rsid w:val="000A4C43"/>
    <w:rsid w:val="000A5775"/>
    <w:rsid w:val="000A5C0E"/>
    <w:rsid w:val="000A5E4A"/>
    <w:rsid w:val="000A5FBD"/>
    <w:rsid w:val="000A67E4"/>
    <w:rsid w:val="000A6B80"/>
    <w:rsid w:val="000A6BE0"/>
    <w:rsid w:val="000A6D3D"/>
    <w:rsid w:val="000A74AD"/>
    <w:rsid w:val="000A76BF"/>
    <w:rsid w:val="000A7945"/>
    <w:rsid w:val="000A7DB6"/>
    <w:rsid w:val="000A7ED4"/>
    <w:rsid w:val="000B13D8"/>
    <w:rsid w:val="000B1B66"/>
    <w:rsid w:val="000B2B90"/>
    <w:rsid w:val="000B3428"/>
    <w:rsid w:val="000B51F6"/>
    <w:rsid w:val="000B69AF"/>
    <w:rsid w:val="000B7644"/>
    <w:rsid w:val="000C016B"/>
    <w:rsid w:val="000C08A6"/>
    <w:rsid w:val="000C1E08"/>
    <w:rsid w:val="000C1F8F"/>
    <w:rsid w:val="000C25E5"/>
    <w:rsid w:val="000C286E"/>
    <w:rsid w:val="000C301B"/>
    <w:rsid w:val="000C36E6"/>
    <w:rsid w:val="000C3DBE"/>
    <w:rsid w:val="000C3E0A"/>
    <w:rsid w:val="000C3FC8"/>
    <w:rsid w:val="000C4969"/>
    <w:rsid w:val="000C4DF5"/>
    <w:rsid w:val="000C5C94"/>
    <w:rsid w:val="000C5EAF"/>
    <w:rsid w:val="000C6153"/>
    <w:rsid w:val="000C6F44"/>
    <w:rsid w:val="000C7573"/>
    <w:rsid w:val="000C7C7C"/>
    <w:rsid w:val="000C7C9C"/>
    <w:rsid w:val="000D021E"/>
    <w:rsid w:val="000D04B3"/>
    <w:rsid w:val="000D07A7"/>
    <w:rsid w:val="000D0FB9"/>
    <w:rsid w:val="000D1A6E"/>
    <w:rsid w:val="000D1BD8"/>
    <w:rsid w:val="000D1DFC"/>
    <w:rsid w:val="000D20D5"/>
    <w:rsid w:val="000D2656"/>
    <w:rsid w:val="000D2A43"/>
    <w:rsid w:val="000D33F4"/>
    <w:rsid w:val="000D3F9C"/>
    <w:rsid w:val="000D55C8"/>
    <w:rsid w:val="000D587F"/>
    <w:rsid w:val="000D5EB2"/>
    <w:rsid w:val="000D6EBF"/>
    <w:rsid w:val="000D7657"/>
    <w:rsid w:val="000E0268"/>
    <w:rsid w:val="000E08B0"/>
    <w:rsid w:val="000E0A49"/>
    <w:rsid w:val="000E102D"/>
    <w:rsid w:val="000E26F9"/>
    <w:rsid w:val="000E30C6"/>
    <w:rsid w:val="000E42AB"/>
    <w:rsid w:val="000E42CC"/>
    <w:rsid w:val="000E46D5"/>
    <w:rsid w:val="000E58E5"/>
    <w:rsid w:val="000E5AC1"/>
    <w:rsid w:val="000E5D8F"/>
    <w:rsid w:val="000E5DB8"/>
    <w:rsid w:val="000E6B5E"/>
    <w:rsid w:val="000E6E10"/>
    <w:rsid w:val="000E7122"/>
    <w:rsid w:val="000E7612"/>
    <w:rsid w:val="000E764B"/>
    <w:rsid w:val="000F016F"/>
    <w:rsid w:val="000F06DB"/>
    <w:rsid w:val="000F08B6"/>
    <w:rsid w:val="000F0996"/>
    <w:rsid w:val="000F0F30"/>
    <w:rsid w:val="000F1659"/>
    <w:rsid w:val="000F2AD4"/>
    <w:rsid w:val="000F36EF"/>
    <w:rsid w:val="000F3AF9"/>
    <w:rsid w:val="000F3EAA"/>
    <w:rsid w:val="000F4DD6"/>
    <w:rsid w:val="000F57B4"/>
    <w:rsid w:val="000F60B7"/>
    <w:rsid w:val="000F6F7B"/>
    <w:rsid w:val="000F7EEF"/>
    <w:rsid w:val="001003B8"/>
    <w:rsid w:val="00100409"/>
    <w:rsid w:val="0010050B"/>
    <w:rsid w:val="001009C5"/>
    <w:rsid w:val="00100EC6"/>
    <w:rsid w:val="00101AC7"/>
    <w:rsid w:val="0010219D"/>
    <w:rsid w:val="001025C9"/>
    <w:rsid w:val="00103688"/>
    <w:rsid w:val="00103B4F"/>
    <w:rsid w:val="0010422A"/>
    <w:rsid w:val="00104A24"/>
    <w:rsid w:val="00104D9B"/>
    <w:rsid w:val="00104E26"/>
    <w:rsid w:val="001050C4"/>
    <w:rsid w:val="00105DC2"/>
    <w:rsid w:val="00106BBB"/>
    <w:rsid w:val="00106E71"/>
    <w:rsid w:val="00107CD6"/>
    <w:rsid w:val="00110E7F"/>
    <w:rsid w:val="00111C2B"/>
    <w:rsid w:val="00111ECB"/>
    <w:rsid w:val="001122A5"/>
    <w:rsid w:val="001129C5"/>
    <w:rsid w:val="00112C3A"/>
    <w:rsid w:val="00112EDF"/>
    <w:rsid w:val="0011310E"/>
    <w:rsid w:val="00113236"/>
    <w:rsid w:val="0011327B"/>
    <w:rsid w:val="00113759"/>
    <w:rsid w:val="0011385E"/>
    <w:rsid w:val="00114757"/>
    <w:rsid w:val="001148E0"/>
    <w:rsid w:val="00115866"/>
    <w:rsid w:val="0011694F"/>
    <w:rsid w:val="0012156A"/>
    <w:rsid w:val="0012160D"/>
    <w:rsid w:val="00121D53"/>
    <w:rsid w:val="00121DAE"/>
    <w:rsid w:val="001224BB"/>
    <w:rsid w:val="001234FE"/>
    <w:rsid w:val="001237B6"/>
    <w:rsid w:val="00124464"/>
    <w:rsid w:val="001249A3"/>
    <w:rsid w:val="00124AD0"/>
    <w:rsid w:val="00124DD2"/>
    <w:rsid w:val="00125522"/>
    <w:rsid w:val="001262C2"/>
    <w:rsid w:val="00126A28"/>
    <w:rsid w:val="00127500"/>
    <w:rsid w:val="0013094F"/>
    <w:rsid w:val="00130A18"/>
    <w:rsid w:val="00130C80"/>
    <w:rsid w:val="0013118C"/>
    <w:rsid w:val="00131745"/>
    <w:rsid w:val="00131AEC"/>
    <w:rsid w:val="00131DC0"/>
    <w:rsid w:val="00132990"/>
    <w:rsid w:val="00133A37"/>
    <w:rsid w:val="00133C8E"/>
    <w:rsid w:val="00134D17"/>
    <w:rsid w:val="00135773"/>
    <w:rsid w:val="0013611B"/>
    <w:rsid w:val="00137F85"/>
    <w:rsid w:val="001409E5"/>
    <w:rsid w:val="00141174"/>
    <w:rsid w:val="00142CC0"/>
    <w:rsid w:val="00142DEB"/>
    <w:rsid w:val="0014303A"/>
    <w:rsid w:val="001430D5"/>
    <w:rsid w:val="00143230"/>
    <w:rsid w:val="001436FF"/>
    <w:rsid w:val="00143C74"/>
    <w:rsid w:val="00143CAD"/>
    <w:rsid w:val="00144053"/>
    <w:rsid w:val="00145535"/>
    <w:rsid w:val="0014644A"/>
    <w:rsid w:val="00146531"/>
    <w:rsid w:val="00146EA2"/>
    <w:rsid w:val="00147028"/>
    <w:rsid w:val="0014799B"/>
    <w:rsid w:val="0015112C"/>
    <w:rsid w:val="001516C0"/>
    <w:rsid w:val="00151F74"/>
    <w:rsid w:val="00152662"/>
    <w:rsid w:val="0015287E"/>
    <w:rsid w:val="0015293C"/>
    <w:rsid w:val="001531F2"/>
    <w:rsid w:val="00154021"/>
    <w:rsid w:val="001541E8"/>
    <w:rsid w:val="001550D5"/>
    <w:rsid w:val="0015527C"/>
    <w:rsid w:val="00155CB7"/>
    <w:rsid w:val="001567E3"/>
    <w:rsid w:val="00156D8E"/>
    <w:rsid w:val="00156DFD"/>
    <w:rsid w:val="00156E30"/>
    <w:rsid w:val="001576D0"/>
    <w:rsid w:val="0015789C"/>
    <w:rsid w:val="00157F7D"/>
    <w:rsid w:val="0016111C"/>
    <w:rsid w:val="00161E2F"/>
    <w:rsid w:val="00162279"/>
    <w:rsid w:val="00162764"/>
    <w:rsid w:val="001627E4"/>
    <w:rsid w:val="0016312D"/>
    <w:rsid w:val="00163639"/>
    <w:rsid w:val="00164ABD"/>
    <w:rsid w:val="00165460"/>
    <w:rsid w:val="0016686C"/>
    <w:rsid w:val="00166D96"/>
    <w:rsid w:val="00170481"/>
    <w:rsid w:val="00170E3D"/>
    <w:rsid w:val="00171181"/>
    <w:rsid w:val="00171440"/>
    <w:rsid w:val="001717D0"/>
    <w:rsid w:val="00171D87"/>
    <w:rsid w:val="00171DB3"/>
    <w:rsid w:val="001721A9"/>
    <w:rsid w:val="0017234B"/>
    <w:rsid w:val="00172572"/>
    <w:rsid w:val="00172900"/>
    <w:rsid w:val="001731B9"/>
    <w:rsid w:val="001739BC"/>
    <w:rsid w:val="001744E6"/>
    <w:rsid w:val="00174C4F"/>
    <w:rsid w:val="00174DFB"/>
    <w:rsid w:val="00174F6E"/>
    <w:rsid w:val="0017595C"/>
    <w:rsid w:val="00175C3D"/>
    <w:rsid w:val="00175FC2"/>
    <w:rsid w:val="00176A07"/>
    <w:rsid w:val="00177121"/>
    <w:rsid w:val="00177910"/>
    <w:rsid w:val="00181888"/>
    <w:rsid w:val="00181F8D"/>
    <w:rsid w:val="0018334B"/>
    <w:rsid w:val="00183631"/>
    <w:rsid w:val="0018393C"/>
    <w:rsid w:val="00183E57"/>
    <w:rsid w:val="00183F92"/>
    <w:rsid w:val="001847A5"/>
    <w:rsid w:val="00184C77"/>
    <w:rsid w:val="00184CCA"/>
    <w:rsid w:val="0018526A"/>
    <w:rsid w:val="00185300"/>
    <w:rsid w:val="001855FD"/>
    <w:rsid w:val="0018564F"/>
    <w:rsid w:val="00186838"/>
    <w:rsid w:val="00186FD5"/>
    <w:rsid w:val="001870D4"/>
    <w:rsid w:val="001878DF"/>
    <w:rsid w:val="00190C91"/>
    <w:rsid w:val="0019189E"/>
    <w:rsid w:val="0019232F"/>
    <w:rsid w:val="0019270E"/>
    <w:rsid w:val="00192CD4"/>
    <w:rsid w:val="00193B58"/>
    <w:rsid w:val="001949CC"/>
    <w:rsid w:val="0019576B"/>
    <w:rsid w:val="001958AB"/>
    <w:rsid w:val="001966B9"/>
    <w:rsid w:val="00196765"/>
    <w:rsid w:val="001968A2"/>
    <w:rsid w:val="00196D77"/>
    <w:rsid w:val="00197162"/>
    <w:rsid w:val="00197818"/>
    <w:rsid w:val="001978A5"/>
    <w:rsid w:val="00197AF6"/>
    <w:rsid w:val="001A00F6"/>
    <w:rsid w:val="001A0840"/>
    <w:rsid w:val="001A08BB"/>
    <w:rsid w:val="001A0916"/>
    <w:rsid w:val="001A1CBD"/>
    <w:rsid w:val="001A1CC1"/>
    <w:rsid w:val="001A1F97"/>
    <w:rsid w:val="001A214F"/>
    <w:rsid w:val="001A3681"/>
    <w:rsid w:val="001A4E61"/>
    <w:rsid w:val="001A5236"/>
    <w:rsid w:val="001A59EB"/>
    <w:rsid w:val="001A6D9D"/>
    <w:rsid w:val="001A76D7"/>
    <w:rsid w:val="001A7ABD"/>
    <w:rsid w:val="001A7F16"/>
    <w:rsid w:val="001B065F"/>
    <w:rsid w:val="001B126E"/>
    <w:rsid w:val="001B3255"/>
    <w:rsid w:val="001B3843"/>
    <w:rsid w:val="001B3DB1"/>
    <w:rsid w:val="001B410A"/>
    <w:rsid w:val="001B4119"/>
    <w:rsid w:val="001B44A5"/>
    <w:rsid w:val="001B49C3"/>
    <w:rsid w:val="001B4C5E"/>
    <w:rsid w:val="001B53EC"/>
    <w:rsid w:val="001B541C"/>
    <w:rsid w:val="001B6112"/>
    <w:rsid w:val="001B74E5"/>
    <w:rsid w:val="001B791F"/>
    <w:rsid w:val="001C037F"/>
    <w:rsid w:val="001C0B46"/>
    <w:rsid w:val="001C180C"/>
    <w:rsid w:val="001C1EAF"/>
    <w:rsid w:val="001C2B84"/>
    <w:rsid w:val="001C3AC9"/>
    <w:rsid w:val="001C3B65"/>
    <w:rsid w:val="001C44DE"/>
    <w:rsid w:val="001C5F5E"/>
    <w:rsid w:val="001C72E3"/>
    <w:rsid w:val="001C733D"/>
    <w:rsid w:val="001C74C7"/>
    <w:rsid w:val="001C7A3E"/>
    <w:rsid w:val="001C7E0A"/>
    <w:rsid w:val="001D1644"/>
    <w:rsid w:val="001D1A60"/>
    <w:rsid w:val="001D1E5D"/>
    <w:rsid w:val="001D2068"/>
    <w:rsid w:val="001D2F94"/>
    <w:rsid w:val="001D3069"/>
    <w:rsid w:val="001D3D24"/>
    <w:rsid w:val="001D419E"/>
    <w:rsid w:val="001D42FC"/>
    <w:rsid w:val="001D48B8"/>
    <w:rsid w:val="001D58AC"/>
    <w:rsid w:val="001D6357"/>
    <w:rsid w:val="001D658E"/>
    <w:rsid w:val="001D6A51"/>
    <w:rsid w:val="001D726E"/>
    <w:rsid w:val="001D7AEB"/>
    <w:rsid w:val="001D7C1F"/>
    <w:rsid w:val="001E1D1F"/>
    <w:rsid w:val="001E30F7"/>
    <w:rsid w:val="001E3100"/>
    <w:rsid w:val="001E334F"/>
    <w:rsid w:val="001E340E"/>
    <w:rsid w:val="001E3752"/>
    <w:rsid w:val="001E404E"/>
    <w:rsid w:val="001E5152"/>
    <w:rsid w:val="001E52CE"/>
    <w:rsid w:val="001E5525"/>
    <w:rsid w:val="001E5D09"/>
    <w:rsid w:val="001E7E30"/>
    <w:rsid w:val="001E7F89"/>
    <w:rsid w:val="001F030C"/>
    <w:rsid w:val="001F06FC"/>
    <w:rsid w:val="001F1001"/>
    <w:rsid w:val="001F171B"/>
    <w:rsid w:val="001F1CDA"/>
    <w:rsid w:val="001F23FE"/>
    <w:rsid w:val="001F25DE"/>
    <w:rsid w:val="001F41E6"/>
    <w:rsid w:val="001F5092"/>
    <w:rsid w:val="0020065E"/>
    <w:rsid w:val="00200FB2"/>
    <w:rsid w:val="00201385"/>
    <w:rsid w:val="00201AC4"/>
    <w:rsid w:val="002021FA"/>
    <w:rsid w:val="00203194"/>
    <w:rsid w:val="0020381C"/>
    <w:rsid w:val="00203C17"/>
    <w:rsid w:val="00203C72"/>
    <w:rsid w:val="00204216"/>
    <w:rsid w:val="00204522"/>
    <w:rsid w:val="0020487E"/>
    <w:rsid w:val="00204C7B"/>
    <w:rsid w:val="002057E8"/>
    <w:rsid w:val="00205C42"/>
    <w:rsid w:val="00205CC9"/>
    <w:rsid w:val="00205D63"/>
    <w:rsid w:val="00205FE9"/>
    <w:rsid w:val="002061F5"/>
    <w:rsid w:val="00206525"/>
    <w:rsid w:val="00206C72"/>
    <w:rsid w:val="00207C18"/>
    <w:rsid w:val="00210595"/>
    <w:rsid w:val="00210F5B"/>
    <w:rsid w:val="00211602"/>
    <w:rsid w:val="0021219B"/>
    <w:rsid w:val="0021262C"/>
    <w:rsid w:val="00212DD0"/>
    <w:rsid w:val="00213429"/>
    <w:rsid w:val="0021371E"/>
    <w:rsid w:val="00214129"/>
    <w:rsid w:val="002146E3"/>
    <w:rsid w:val="0021507B"/>
    <w:rsid w:val="00216227"/>
    <w:rsid w:val="0021672E"/>
    <w:rsid w:val="0021737E"/>
    <w:rsid w:val="00220BC5"/>
    <w:rsid w:val="00220DE7"/>
    <w:rsid w:val="00221301"/>
    <w:rsid w:val="002215E2"/>
    <w:rsid w:val="00221CB6"/>
    <w:rsid w:val="002224CC"/>
    <w:rsid w:val="00222855"/>
    <w:rsid w:val="0022310C"/>
    <w:rsid w:val="002231A3"/>
    <w:rsid w:val="0022484B"/>
    <w:rsid w:val="00224C8D"/>
    <w:rsid w:val="002250AF"/>
    <w:rsid w:val="0022520B"/>
    <w:rsid w:val="002257EE"/>
    <w:rsid w:val="00226927"/>
    <w:rsid w:val="00227A0F"/>
    <w:rsid w:val="0023168A"/>
    <w:rsid w:val="00231C59"/>
    <w:rsid w:val="002324EF"/>
    <w:rsid w:val="00232FED"/>
    <w:rsid w:val="002330CF"/>
    <w:rsid w:val="00233171"/>
    <w:rsid w:val="002335AB"/>
    <w:rsid w:val="002352E9"/>
    <w:rsid w:val="00235653"/>
    <w:rsid w:val="00235E2A"/>
    <w:rsid w:val="00236ECB"/>
    <w:rsid w:val="00237145"/>
    <w:rsid w:val="002377B3"/>
    <w:rsid w:val="00237DFB"/>
    <w:rsid w:val="00237F46"/>
    <w:rsid w:val="002407D5"/>
    <w:rsid w:val="0024103C"/>
    <w:rsid w:val="00241098"/>
    <w:rsid w:val="00241423"/>
    <w:rsid w:val="0024174F"/>
    <w:rsid w:val="00242D7A"/>
    <w:rsid w:val="002439F0"/>
    <w:rsid w:val="00243AA6"/>
    <w:rsid w:val="00244329"/>
    <w:rsid w:val="00246337"/>
    <w:rsid w:val="002473F9"/>
    <w:rsid w:val="00247703"/>
    <w:rsid w:val="00250432"/>
    <w:rsid w:val="002507C7"/>
    <w:rsid w:val="002507FA"/>
    <w:rsid w:val="00251415"/>
    <w:rsid w:val="00251D1C"/>
    <w:rsid w:val="00252159"/>
    <w:rsid w:val="0025216C"/>
    <w:rsid w:val="002523B2"/>
    <w:rsid w:val="00252E8E"/>
    <w:rsid w:val="00253BCD"/>
    <w:rsid w:val="002540AC"/>
    <w:rsid w:val="0025418E"/>
    <w:rsid w:val="00254424"/>
    <w:rsid w:val="00254946"/>
    <w:rsid w:val="00255A27"/>
    <w:rsid w:val="00255F8D"/>
    <w:rsid w:val="002560AD"/>
    <w:rsid w:val="0025688D"/>
    <w:rsid w:val="00257F8A"/>
    <w:rsid w:val="00260192"/>
    <w:rsid w:val="00260485"/>
    <w:rsid w:val="00260BEF"/>
    <w:rsid w:val="00260C0A"/>
    <w:rsid w:val="00260DA2"/>
    <w:rsid w:val="002623FF"/>
    <w:rsid w:val="00262797"/>
    <w:rsid w:val="002629D6"/>
    <w:rsid w:val="00264FC2"/>
    <w:rsid w:val="00265DE4"/>
    <w:rsid w:val="00265F92"/>
    <w:rsid w:val="00265F9C"/>
    <w:rsid w:val="002660C6"/>
    <w:rsid w:val="002661BA"/>
    <w:rsid w:val="00266253"/>
    <w:rsid w:val="0026743A"/>
    <w:rsid w:val="0026790F"/>
    <w:rsid w:val="0026792B"/>
    <w:rsid w:val="00267E99"/>
    <w:rsid w:val="00270B02"/>
    <w:rsid w:val="002716D5"/>
    <w:rsid w:val="00271A64"/>
    <w:rsid w:val="00272519"/>
    <w:rsid w:val="00272C0E"/>
    <w:rsid w:val="00273EEE"/>
    <w:rsid w:val="00274353"/>
    <w:rsid w:val="0027448B"/>
    <w:rsid w:val="00275F7D"/>
    <w:rsid w:val="002766BA"/>
    <w:rsid w:val="00276BD0"/>
    <w:rsid w:val="00276C59"/>
    <w:rsid w:val="00280E4C"/>
    <w:rsid w:val="0028148A"/>
    <w:rsid w:val="002815AB"/>
    <w:rsid w:val="00282562"/>
    <w:rsid w:val="00282A83"/>
    <w:rsid w:val="0028385D"/>
    <w:rsid w:val="002848FD"/>
    <w:rsid w:val="00285151"/>
    <w:rsid w:val="0028544E"/>
    <w:rsid w:val="002855FC"/>
    <w:rsid w:val="0028726C"/>
    <w:rsid w:val="002872D5"/>
    <w:rsid w:val="00287FA9"/>
    <w:rsid w:val="00290217"/>
    <w:rsid w:val="002913C0"/>
    <w:rsid w:val="00291812"/>
    <w:rsid w:val="00291B98"/>
    <w:rsid w:val="002923DC"/>
    <w:rsid w:val="00292625"/>
    <w:rsid w:val="00293506"/>
    <w:rsid w:val="002942AA"/>
    <w:rsid w:val="002943F5"/>
    <w:rsid w:val="00294876"/>
    <w:rsid w:val="00294E2D"/>
    <w:rsid w:val="00294FE0"/>
    <w:rsid w:val="002957D1"/>
    <w:rsid w:val="00295968"/>
    <w:rsid w:val="00296F0D"/>
    <w:rsid w:val="002977E2"/>
    <w:rsid w:val="00297AE0"/>
    <w:rsid w:val="002A05A8"/>
    <w:rsid w:val="002A07E5"/>
    <w:rsid w:val="002A1E7E"/>
    <w:rsid w:val="002A2E0B"/>
    <w:rsid w:val="002A3159"/>
    <w:rsid w:val="002A31FF"/>
    <w:rsid w:val="002A378A"/>
    <w:rsid w:val="002A3B0C"/>
    <w:rsid w:val="002A51D7"/>
    <w:rsid w:val="002A5924"/>
    <w:rsid w:val="002A5B27"/>
    <w:rsid w:val="002A60A7"/>
    <w:rsid w:val="002A6715"/>
    <w:rsid w:val="002A6773"/>
    <w:rsid w:val="002A6E6D"/>
    <w:rsid w:val="002A7E60"/>
    <w:rsid w:val="002A7E6D"/>
    <w:rsid w:val="002B06BB"/>
    <w:rsid w:val="002B0CDB"/>
    <w:rsid w:val="002B1055"/>
    <w:rsid w:val="002B187F"/>
    <w:rsid w:val="002B1CBE"/>
    <w:rsid w:val="002B259A"/>
    <w:rsid w:val="002B29E3"/>
    <w:rsid w:val="002B317C"/>
    <w:rsid w:val="002B3471"/>
    <w:rsid w:val="002B3951"/>
    <w:rsid w:val="002B3963"/>
    <w:rsid w:val="002B3EB7"/>
    <w:rsid w:val="002B42CE"/>
    <w:rsid w:val="002B42E5"/>
    <w:rsid w:val="002B467B"/>
    <w:rsid w:val="002B4907"/>
    <w:rsid w:val="002B5CBC"/>
    <w:rsid w:val="002B6A1D"/>
    <w:rsid w:val="002B6A5B"/>
    <w:rsid w:val="002B6FC9"/>
    <w:rsid w:val="002B7357"/>
    <w:rsid w:val="002B7D50"/>
    <w:rsid w:val="002B7DFC"/>
    <w:rsid w:val="002C075C"/>
    <w:rsid w:val="002C142D"/>
    <w:rsid w:val="002C1A1A"/>
    <w:rsid w:val="002C2848"/>
    <w:rsid w:val="002C4CF9"/>
    <w:rsid w:val="002C4F95"/>
    <w:rsid w:val="002C51B6"/>
    <w:rsid w:val="002C5EB7"/>
    <w:rsid w:val="002C6B8D"/>
    <w:rsid w:val="002C7021"/>
    <w:rsid w:val="002C766C"/>
    <w:rsid w:val="002D19B4"/>
    <w:rsid w:val="002D19C9"/>
    <w:rsid w:val="002D1E40"/>
    <w:rsid w:val="002D204D"/>
    <w:rsid w:val="002D218A"/>
    <w:rsid w:val="002D2875"/>
    <w:rsid w:val="002D2D6C"/>
    <w:rsid w:val="002D30CF"/>
    <w:rsid w:val="002D3118"/>
    <w:rsid w:val="002D3CD1"/>
    <w:rsid w:val="002D3DED"/>
    <w:rsid w:val="002D451D"/>
    <w:rsid w:val="002D4B3F"/>
    <w:rsid w:val="002D5071"/>
    <w:rsid w:val="002D529E"/>
    <w:rsid w:val="002D5FB1"/>
    <w:rsid w:val="002D6207"/>
    <w:rsid w:val="002D6681"/>
    <w:rsid w:val="002D6964"/>
    <w:rsid w:val="002D6B69"/>
    <w:rsid w:val="002D7217"/>
    <w:rsid w:val="002D7267"/>
    <w:rsid w:val="002D74B3"/>
    <w:rsid w:val="002E007A"/>
    <w:rsid w:val="002E00A1"/>
    <w:rsid w:val="002E0491"/>
    <w:rsid w:val="002E05DB"/>
    <w:rsid w:val="002E15A5"/>
    <w:rsid w:val="002E1739"/>
    <w:rsid w:val="002E2731"/>
    <w:rsid w:val="002E36B3"/>
    <w:rsid w:val="002E3A87"/>
    <w:rsid w:val="002E5224"/>
    <w:rsid w:val="002E5347"/>
    <w:rsid w:val="002E5D71"/>
    <w:rsid w:val="002E65A4"/>
    <w:rsid w:val="002E6EAF"/>
    <w:rsid w:val="002E79C6"/>
    <w:rsid w:val="002E7FE1"/>
    <w:rsid w:val="002F030C"/>
    <w:rsid w:val="002F06CB"/>
    <w:rsid w:val="002F09EB"/>
    <w:rsid w:val="002F0DAC"/>
    <w:rsid w:val="002F18DB"/>
    <w:rsid w:val="002F1C43"/>
    <w:rsid w:val="002F2507"/>
    <w:rsid w:val="002F26E1"/>
    <w:rsid w:val="002F2A49"/>
    <w:rsid w:val="002F3BCF"/>
    <w:rsid w:val="002F3EFE"/>
    <w:rsid w:val="002F4E45"/>
    <w:rsid w:val="002F51B3"/>
    <w:rsid w:val="002F54DB"/>
    <w:rsid w:val="002F5A85"/>
    <w:rsid w:val="00300304"/>
    <w:rsid w:val="00300623"/>
    <w:rsid w:val="00300A45"/>
    <w:rsid w:val="00301633"/>
    <w:rsid w:val="0030164F"/>
    <w:rsid w:val="00301888"/>
    <w:rsid w:val="00301BB9"/>
    <w:rsid w:val="00302223"/>
    <w:rsid w:val="00302BCB"/>
    <w:rsid w:val="00303311"/>
    <w:rsid w:val="00303333"/>
    <w:rsid w:val="003043B3"/>
    <w:rsid w:val="00305CC7"/>
    <w:rsid w:val="00306067"/>
    <w:rsid w:val="003062EC"/>
    <w:rsid w:val="003067DD"/>
    <w:rsid w:val="00306869"/>
    <w:rsid w:val="00306AB4"/>
    <w:rsid w:val="00307387"/>
    <w:rsid w:val="0030746A"/>
    <w:rsid w:val="00307F55"/>
    <w:rsid w:val="00310748"/>
    <w:rsid w:val="00310EE8"/>
    <w:rsid w:val="00312572"/>
    <w:rsid w:val="00312D1E"/>
    <w:rsid w:val="0031349F"/>
    <w:rsid w:val="00313AB0"/>
    <w:rsid w:val="00313B29"/>
    <w:rsid w:val="00314513"/>
    <w:rsid w:val="003150AC"/>
    <w:rsid w:val="0031516A"/>
    <w:rsid w:val="003163DA"/>
    <w:rsid w:val="00316475"/>
    <w:rsid w:val="003174E8"/>
    <w:rsid w:val="00317D0A"/>
    <w:rsid w:val="00320920"/>
    <w:rsid w:val="00320FCE"/>
    <w:rsid w:val="003211B3"/>
    <w:rsid w:val="00321CA7"/>
    <w:rsid w:val="00322413"/>
    <w:rsid w:val="00323250"/>
    <w:rsid w:val="00323489"/>
    <w:rsid w:val="00323704"/>
    <w:rsid w:val="003246CF"/>
    <w:rsid w:val="00325076"/>
    <w:rsid w:val="00325657"/>
    <w:rsid w:val="00325C8C"/>
    <w:rsid w:val="00326422"/>
    <w:rsid w:val="00326C62"/>
    <w:rsid w:val="00326DB9"/>
    <w:rsid w:val="00327ACE"/>
    <w:rsid w:val="00330784"/>
    <w:rsid w:val="00331072"/>
    <w:rsid w:val="00331730"/>
    <w:rsid w:val="00331C66"/>
    <w:rsid w:val="0033377B"/>
    <w:rsid w:val="00335955"/>
    <w:rsid w:val="003364F9"/>
    <w:rsid w:val="00336BED"/>
    <w:rsid w:val="0033710D"/>
    <w:rsid w:val="00337753"/>
    <w:rsid w:val="00337CCB"/>
    <w:rsid w:val="003401E0"/>
    <w:rsid w:val="003407AB"/>
    <w:rsid w:val="00340989"/>
    <w:rsid w:val="003411F4"/>
    <w:rsid w:val="003414D1"/>
    <w:rsid w:val="00341986"/>
    <w:rsid w:val="0034226A"/>
    <w:rsid w:val="0034249B"/>
    <w:rsid w:val="00344C44"/>
    <w:rsid w:val="00344C74"/>
    <w:rsid w:val="00345A28"/>
    <w:rsid w:val="00345CD3"/>
    <w:rsid w:val="00345D3A"/>
    <w:rsid w:val="00346602"/>
    <w:rsid w:val="00346A45"/>
    <w:rsid w:val="00346D76"/>
    <w:rsid w:val="00346E24"/>
    <w:rsid w:val="00346FD8"/>
    <w:rsid w:val="00350853"/>
    <w:rsid w:val="0035137E"/>
    <w:rsid w:val="00352052"/>
    <w:rsid w:val="00352977"/>
    <w:rsid w:val="003531EB"/>
    <w:rsid w:val="003543D3"/>
    <w:rsid w:val="003549A3"/>
    <w:rsid w:val="003549B4"/>
    <w:rsid w:val="00354A69"/>
    <w:rsid w:val="003552A6"/>
    <w:rsid w:val="003552C3"/>
    <w:rsid w:val="00355584"/>
    <w:rsid w:val="00355954"/>
    <w:rsid w:val="0035603B"/>
    <w:rsid w:val="003563A5"/>
    <w:rsid w:val="00356D55"/>
    <w:rsid w:val="00357317"/>
    <w:rsid w:val="00357D98"/>
    <w:rsid w:val="00357DAF"/>
    <w:rsid w:val="00360824"/>
    <w:rsid w:val="00361451"/>
    <w:rsid w:val="0036178D"/>
    <w:rsid w:val="003626B3"/>
    <w:rsid w:val="00363E42"/>
    <w:rsid w:val="003640FA"/>
    <w:rsid w:val="003641C6"/>
    <w:rsid w:val="00364949"/>
    <w:rsid w:val="00364B06"/>
    <w:rsid w:val="00365905"/>
    <w:rsid w:val="00365A65"/>
    <w:rsid w:val="00366A6B"/>
    <w:rsid w:val="003670AF"/>
    <w:rsid w:val="003679A6"/>
    <w:rsid w:val="00371E64"/>
    <w:rsid w:val="00372130"/>
    <w:rsid w:val="00374C3B"/>
    <w:rsid w:val="003755E1"/>
    <w:rsid w:val="00376C47"/>
    <w:rsid w:val="0037707F"/>
    <w:rsid w:val="003771ED"/>
    <w:rsid w:val="00377719"/>
    <w:rsid w:val="003778D2"/>
    <w:rsid w:val="00377CEA"/>
    <w:rsid w:val="00380942"/>
    <w:rsid w:val="00380A42"/>
    <w:rsid w:val="00381566"/>
    <w:rsid w:val="00382069"/>
    <w:rsid w:val="00382CF1"/>
    <w:rsid w:val="003837C2"/>
    <w:rsid w:val="00384128"/>
    <w:rsid w:val="003847EA"/>
    <w:rsid w:val="00384D40"/>
    <w:rsid w:val="003851F3"/>
    <w:rsid w:val="0038649A"/>
    <w:rsid w:val="003869CB"/>
    <w:rsid w:val="003869F6"/>
    <w:rsid w:val="00387FB9"/>
    <w:rsid w:val="00390885"/>
    <w:rsid w:val="00390952"/>
    <w:rsid w:val="00390B53"/>
    <w:rsid w:val="00390C9C"/>
    <w:rsid w:val="00390F2D"/>
    <w:rsid w:val="003910CE"/>
    <w:rsid w:val="003919D0"/>
    <w:rsid w:val="00392AFF"/>
    <w:rsid w:val="00393FF2"/>
    <w:rsid w:val="00394143"/>
    <w:rsid w:val="0039481C"/>
    <w:rsid w:val="00394BC3"/>
    <w:rsid w:val="00394F4A"/>
    <w:rsid w:val="003959D4"/>
    <w:rsid w:val="00395E03"/>
    <w:rsid w:val="0039683A"/>
    <w:rsid w:val="00397107"/>
    <w:rsid w:val="003977C4"/>
    <w:rsid w:val="00397F66"/>
    <w:rsid w:val="003A0005"/>
    <w:rsid w:val="003A0602"/>
    <w:rsid w:val="003A0B27"/>
    <w:rsid w:val="003A1253"/>
    <w:rsid w:val="003A1674"/>
    <w:rsid w:val="003A1D4A"/>
    <w:rsid w:val="003A2457"/>
    <w:rsid w:val="003A294A"/>
    <w:rsid w:val="003A29A9"/>
    <w:rsid w:val="003A3B3F"/>
    <w:rsid w:val="003A4592"/>
    <w:rsid w:val="003A4816"/>
    <w:rsid w:val="003A69D5"/>
    <w:rsid w:val="003A7AE0"/>
    <w:rsid w:val="003A7D7C"/>
    <w:rsid w:val="003B0BDA"/>
    <w:rsid w:val="003B119E"/>
    <w:rsid w:val="003B1DFA"/>
    <w:rsid w:val="003B2252"/>
    <w:rsid w:val="003B261A"/>
    <w:rsid w:val="003B27FD"/>
    <w:rsid w:val="003B29F1"/>
    <w:rsid w:val="003B2B08"/>
    <w:rsid w:val="003B355F"/>
    <w:rsid w:val="003B373B"/>
    <w:rsid w:val="003B395B"/>
    <w:rsid w:val="003B41E3"/>
    <w:rsid w:val="003B4735"/>
    <w:rsid w:val="003B4CB4"/>
    <w:rsid w:val="003B6626"/>
    <w:rsid w:val="003B7410"/>
    <w:rsid w:val="003B7B2F"/>
    <w:rsid w:val="003B7DAA"/>
    <w:rsid w:val="003B7ED6"/>
    <w:rsid w:val="003C05A7"/>
    <w:rsid w:val="003C097E"/>
    <w:rsid w:val="003C0CED"/>
    <w:rsid w:val="003C11C3"/>
    <w:rsid w:val="003C1885"/>
    <w:rsid w:val="003C22D1"/>
    <w:rsid w:val="003C2CA4"/>
    <w:rsid w:val="003C435A"/>
    <w:rsid w:val="003C4513"/>
    <w:rsid w:val="003C4A29"/>
    <w:rsid w:val="003C4E95"/>
    <w:rsid w:val="003C4EDC"/>
    <w:rsid w:val="003C5777"/>
    <w:rsid w:val="003C5869"/>
    <w:rsid w:val="003C588F"/>
    <w:rsid w:val="003C652C"/>
    <w:rsid w:val="003C67DD"/>
    <w:rsid w:val="003C7A1E"/>
    <w:rsid w:val="003D1343"/>
    <w:rsid w:val="003D19FB"/>
    <w:rsid w:val="003D22CC"/>
    <w:rsid w:val="003D234B"/>
    <w:rsid w:val="003D36E6"/>
    <w:rsid w:val="003D3892"/>
    <w:rsid w:val="003D3E82"/>
    <w:rsid w:val="003D443E"/>
    <w:rsid w:val="003D4571"/>
    <w:rsid w:val="003D4815"/>
    <w:rsid w:val="003D4BD7"/>
    <w:rsid w:val="003D4E13"/>
    <w:rsid w:val="003D5121"/>
    <w:rsid w:val="003D5A55"/>
    <w:rsid w:val="003D5CCE"/>
    <w:rsid w:val="003D613A"/>
    <w:rsid w:val="003D6809"/>
    <w:rsid w:val="003D7AB4"/>
    <w:rsid w:val="003E00B1"/>
    <w:rsid w:val="003E01B8"/>
    <w:rsid w:val="003E0358"/>
    <w:rsid w:val="003E0945"/>
    <w:rsid w:val="003E0B7E"/>
    <w:rsid w:val="003E132A"/>
    <w:rsid w:val="003E14C2"/>
    <w:rsid w:val="003E167A"/>
    <w:rsid w:val="003E1E02"/>
    <w:rsid w:val="003E1F9F"/>
    <w:rsid w:val="003E29C6"/>
    <w:rsid w:val="003E2C6B"/>
    <w:rsid w:val="003E2F92"/>
    <w:rsid w:val="003E2FEB"/>
    <w:rsid w:val="003E39B9"/>
    <w:rsid w:val="003E4363"/>
    <w:rsid w:val="003E4423"/>
    <w:rsid w:val="003E4EA5"/>
    <w:rsid w:val="003E5023"/>
    <w:rsid w:val="003E6E61"/>
    <w:rsid w:val="003E6F62"/>
    <w:rsid w:val="003E7373"/>
    <w:rsid w:val="003E74A3"/>
    <w:rsid w:val="003E7E4F"/>
    <w:rsid w:val="003F002D"/>
    <w:rsid w:val="003F0B60"/>
    <w:rsid w:val="003F132E"/>
    <w:rsid w:val="003F1B2D"/>
    <w:rsid w:val="003F2153"/>
    <w:rsid w:val="003F21DB"/>
    <w:rsid w:val="003F230F"/>
    <w:rsid w:val="003F2E99"/>
    <w:rsid w:val="003F3DD7"/>
    <w:rsid w:val="003F4597"/>
    <w:rsid w:val="003F4B1D"/>
    <w:rsid w:val="003F5191"/>
    <w:rsid w:val="003F55C6"/>
    <w:rsid w:val="003F56B5"/>
    <w:rsid w:val="003F5ACA"/>
    <w:rsid w:val="003F6051"/>
    <w:rsid w:val="003F6531"/>
    <w:rsid w:val="003F750D"/>
    <w:rsid w:val="003F79AE"/>
    <w:rsid w:val="003F7BC2"/>
    <w:rsid w:val="003F7F5A"/>
    <w:rsid w:val="0040009B"/>
    <w:rsid w:val="0040017A"/>
    <w:rsid w:val="00401258"/>
    <w:rsid w:val="00401288"/>
    <w:rsid w:val="00401F1F"/>
    <w:rsid w:val="0040202A"/>
    <w:rsid w:val="00402693"/>
    <w:rsid w:val="00402E68"/>
    <w:rsid w:val="00402EBA"/>
    <w:rsid w:val="00404BCC"/>
    <w:rsid w:val="00405061"/>
    <w:rsid w:val="004055B3"/>
    <w:rsid w:val="00405737"/>
    <w:rsid w:val="00405AC8"/>
    <w:rsid w:val="00405CFD"/>
    <w:rsid w:val="00410474"/>
    <w:rsid w:val="004106AB"/>
    <w:rsid w:val="00410F31"/>
    <w:rsid w:val="004118C7"/>
    <w:rsid w:val="00411EBE"/>
    <w:rsid w:val="004133D3"/>
    <w:rsid w:val="004134AF"/>
    <w:rsid w:val="00413ABD"/>
    <w:rsid w:val="00413EE5"/>
    <w:rsid w:val="00414370"/>
    <w:rsid w:val="0041445E"/>
    <w:rsid w:val="00415045"/>
    <w:rsid w:val="00415259"/>
    <w:rsid w:val="00415BB3"/>
    <w:rsid w:val="00415DC4"/>
    <w:rsid w:val="004171C4"/>
    <w:rsid w:val="00417D72"/>
    <w:rsid w:val="00420160"/>
    <w:rsid w:val="0042044B"/>
    <w:rsid w:val="004215E8"/>
    <w:rsid w:val="00421847"/>
    <w:rsid w:val="00421B0D"/>
    <w:rsid w:val="00423328"/>
    <w:rsid w:val="00425C66"/>
    <w:rsid w:val="00425E3F"/>
    <w:rsid w:val="00426AC5"/>
    <w:rsid w:val="00426DBD"/>
    <w:rsid w:val="00427C7B"/>
    <w:rsid w:val="004307B9"/>
    <w:rsid w:val="00430BB4"/>
    <w:rsid w:val="00431870"/>
    <w:rsid w:val="00431F3E"/>
    <w:rsid w:val="004324B4"/>
    <w:rsid w:val="00433CE2"/>
    <w:rsid w:val="00434088"/>
    <w:rsid w:val="004346A6"/>
    <w:rsid w:val="0043471F"/>
    <w:rsid w:val="00434E57"/>
    <w:rsid w:val="00435355"/>
    <w:rsid w:val="0043599E"/>
    <w:rsid w:val="00436266"/>
    <w:rsid w:val="00436863"/>
    <w:rsid w:val="00437875"/>
    <w:rsid w:val="00437C4B"/>
    <w:rsid w:val="00443123"/>
    <w:rsid w:val="00443222"/>
    <w:rsid w:val="0044358E"/>
    <w:rsid w:val="00443FB3"/>
    <w:rsid w:val="0044488D"/>
    <w:rsid w:val="004448BD"/>
    <w:rsid w:val="00444ED0"/>
    <w:rsid w:val="0044556A"/>
    <w:rsid w:val="00446642"/>
    <w:rsid w:val="00446E10"/>
    <w:rsid w:val="0044700D"/>
    <w:rsid w:val="00447E3C"/>
    <w:rsid w:val="00450410"/>
    <w:rsid w:val="00450AC8"/>
    <w:rsid w:val="00450F00"/>
    <w:rsid w:val="004512F2"/>
    <w:rsid w:val="00451763"/>
    <w:rsid w:val="0045366B"/>
    <w:rsid w:val="00453ACB"/>
    <w:rsid w:val="00453B15"/>
    <w:rsid w:val="00453CF3"/>
    <w:rsid w:val="00453D7E"/>
    <w:rsid w:val="004545A4"/>
    <w:rsid w:val="004549F9"/>
    <w:rsid w:val="00454DEA"/>
    <w:rsid w:val="00455021"/>
    <w:rsid w:val="0045513F"/>
    <w:rsid w:val="00455D1B"/>
    <w:rsid w:val="00455F56"/>
    <w:rsid w:val="0045621D"/>
    <w:rsid w:val="00457521"/>
    <w:rsid w:val="00457662"/>
    <w:rsid w:val="00457D30"/>
    <w:rsid w:val="00457F35"/>
    <w:rsid w:val="0046051E"/>
    <w:rsid w:val="0046097A"/>
    <w:rsid w:val="0046121E"/>
    <w:rsid w:val="00461269"/>
    <w:rsid w:val="0046131B"/>
    <w:rsid w:val="0046146C"/>
    <w:rsid w:val="00461B03"/>
    <w:rsid w:val="0046206F"/>
    <w:rsid w:val="00463F63"/>
    <w:rsid w:val="00463FE5"/>
    <w:rsid w:val="004650BE"/>
    <w:rsid w:val="004653CC"/>
    <w:rsid w:val="00465A23"/>
    <w:rsid w:val="00465D88"/>
    <w:rsid w:val="00465F7D"/>
    <w:rsid w:val="00465FB1"/>
    <w:rsid w:val="0046776E"/>
    <w:rsid w:val="0046778E"/>
    <w:rsid w:val="00470677"/>
    <w:rsid w:val="004708A7"/>
    <w:rsid w:val="0047241D"/>
    <w:rsid w:val="00472448"/>
    <w:rsid w:val="00472C4C"/>
    <w:rsid w:val="00473CA2"/>
    <w:rsid w:val="00475337"/>
    <w:rsid w:val="004753FB"/>
    <w:rsid w:val="00475425"/>
    <w:rsid w:val="00475FCC"/>
    <w:rsid w:val="00475FF0"/>
    <w:rsid w:val="004764D3"/>
    <w:rsid w:val="00476A6A"/>
    <w:rsid w:val="00477BE8"/>
    <w:rsid w:val="00477CB4"/>
    <w:rsid w:val="00480032"/>
    <w:rsid w:val="00480559"/>
    <w:rsid w:val="00480681"/>
    <w:rsid w:val="0048093F"/>
    <w:rsid w:val="00480D59"/>
    <w:rsid w:val="00481180"/>
    <w:rsid w:val="00481AFD"/>
    <w:rsid w:val="004823B4"/>
    <w:rsid w:val="004826FB"/>
    <w:rsid w:val="00482789"/>
    <w:rsid w:val="00482C2E"/>
    <w:rsid w:val="00482C53"/>
    <w:rsid w:val="00483868"/>
    <w:rsid w:val="004839B2"/>
    <w:rsid w:val="004850D1"/>
    <w:rsid w:val="0048524E"/>
    <w:rsid w:val="004852EA"/>
    <w:rsid w:val="00486674"/>
    <w:rsid w:val="00486948"/>
    <w:rsid w:val="00487599"/>
    <w:rsid w:val="0049033F"/>
    <w:rsid w:val="0049060B"/>
    <w:rsid w:val="004907F5"/>
    <w:rsid w:val="00490AA8"/>
    <w:rsid w:val="00490DC4"/>
    <w:rsid w:val="00491318"/>
    <w:rsid w:val="00491BEB"/>
    <w:rsid w:val="0049243E"/>
    <w:rsid w:val="00492F65"/>
    <w:rsid w:val="00494046"/>
    <w:rsid w:val="00494BDE"/>
    <w:rsid w:val="00494E20"/>
    <w:rsid w:val="00495320"/>
    <w:rsid w:val="004957E8"/>
    <w:rsid w:val="0049589D"/>
    <w:rsid w:val="00495E86"/>
    <w:rsid w:val="004960BC"/>
    <w:rsid w:val="0049650F"/>
    <w:rsid w:val="00496779"/>
    <w:rsid w:val="00496B47"/>
    <w:rsid w:val="004970B8"/>
    <w:rsid w:val="00497456"/>
    <w:rsid w:val="004978EF"/>
    <w:rsid w:val="004A0026"/>
    <w:rsid w:val="004A0A57"/>
    <w:rsid w:val="004A0AFD"/>
    <w:rsid w:val="004A0E20"/>
    <w:rsid w:val="004A3767"/>
    <w:rsid w:val="004A4D77"/>
    <w:rsid w:val="004A5952"/>
    <w:rsid w:val="004A5B0A"/>
    <w:rsid w:val="004A6270"/>
    <w:rsid w:val="004A6C46"/>
    <w:rsid w:val="004A6D52"/>
    <w:rsid w:val="004A6F75"/>
    <w:rsid w:val="004B03DA"/>
    <w:rsid w:val="004B0503"/>
    <w:rsid w:val="004B062E"/>
    <w:rsid w:val="004B0B18"/>
    <w:rsid w:val="004B1C93"/>
    <w:rsid w:val="004B21AD"/>
    <w:rsid w:val="004B25D7"/>
    <w:rsid w:val="004B2B10"/>
    <w:rsid w:val="004B38F6"/>
    <w:rsid w:val="004B3F8F"/>
    <w:rsid w:val="004B436B"/>
    <w:rsid w:val="004B536C"/>
    <w:rsid w:val="004B5C99"/>
    <w:rsid w:val="004B60BA"/>
    <w:rsid w:val="004B6D9E"/>
    <w:rsid w:val="004B6DAD"/>
    <w:rsid w:val="004B7A0D"/>
    <w:rsid w:val="004B7A2E"/>
    <w:rsid w:val="004B7D67"/>
    <w:rsid w:val="004C0775"/>
    <w:rsid w:val="004C160B"/>
    <w:rsid w:val="004C16AB"/>
    <w:rsid w:val="004C17CF"/>
    <w:rsid w:val="004C1916"/>
    <w:rsid w:val="004C2895"/>
    <w:rsid w:val="004C2924"/>
    <w:rsid w:val="004C2AAC"/>
    <w:rsid w:val="004C3648"/>
    <w:rsid w:val="004C37CA"/>
    <w:rsid w:val="004C39CC"/>
    <w:rsid w:val="004C44A4"/>
    <w:rsid w:val="004C469F"/>
    <w:rsid w:val="004C4911"/>
    <w:rsid w:val="004C529E"/>
    <w:rsid w:val="004C533E"/>
    <w:rsid w:val="004C5373"/>
    <w:rsid w:val="004C5A73"/>
    <w:rsid w:val="004C5E09"/>
    <w:rsid w:val="004C63FB"/>
    <w:rsid w:val="004C6ED8"/>
    <w:rsid w:val="004C7042"/>
    <w:rsid w:val="004C725A"/>
    <w:rsid w:val="004C73EB"/>
    <w:rsid w:val="004D04B5"/>
    <w:rsid w:val="004D0B9C"/>
    <w:rsid w:val="004D1BAE"/>
    <w:rsid w:val="004D23CA"/>
    <w:rsid w:val="004D267A"/>
    <w:rsid w:val="004D2798"/>
    <w:rsid w:val="004D27E2"/>
    <w:rsid w:val="004D2F4A"/>
    <w:rsid w:val="004D30F3"/>
    <w:rsid w:val="004D32FD"/>
    <w:rsid w:val="004D576A"/>
    <w:rsid w:val="004D643A"/>
    <w:rsid w:val="004D6D41"/>
    <w:rsid w:val="004D6F8D"/>
    <w:rsid w:val="004E020E"/>
    <w:rsid w:val="004E0286"/>
    <w:rsid w:val="004E0366"/>
    <w:rsid w:val="004E15AE"/>
    <w:rsid w:val="004E1773"/>
    <w:rsid w:val="004E1CBB"/>
    <w:rsid w:val="004E2292"/>
    <w:rsid w:val="004E23C1"/>
    <w:rsid w:val="004E264A"/>
    <w:rsid w:val="004E2AE1"/>
    <w:rsid w:val="004E2D1C"/>
    <w:rsid w:val="004E2D64"/>
    <w:rsid w:val="004E3541"/>
    <w:rsid w:val="004E3CCF"/>
    <w:rsid w:val="004E513B"/>
    <w:rsid w:val="004E5547"/>
    <w:rsid w:val="004E6AA3"/>
    <w:rsid w:val="004E6F96"/>
    <w:rsid w:val="004E7004"/>
    <w:rsid w:val="004E78A8"/>
    <w:rsid w:val="004F02F1"/>
    <w:rsid w:val="004F056A"/>
    <w:rsid w:val="004F13B9"/>
    <w:rsid w:val="004F23DF"/>
    <w:rsid w:val="004F25C5"/>
    <w:rsid w:val="004F2DCE"/>
    <w:rsid w:val="004F3494"/>
    <w:rsid w:val="004F4044"/>
    <w:rsid w:val="004F6C4B"/>
    <w:rsid w:val="004F6CE1"/>
    <w:rsid w:val="004F7642"/>
    <w:rsid w:val="004F77D0"/>
    <w:rsid w:val="004F7BE5"/>
    <w:rsid w:val="004F7CB4"/>
    <w:rsid w:val="005006C9"/>
    <w:rsid w:val="005010E5"/>
    <w:rsid w:val="0050227D"/>
    <w:rsid w:val="00502B17"/>
    <w:rsid w:val="005038A3"/>
    <w:rsid w:val="00503CB2"/>
    <w:rsid w:val="005042F5"/>
    <w:rsid w:val="00505301"/>
    <w:rsid w:val="00505EA8"/>
    <w:rsid w:val="00506CA6"/>
    <w:rsid w:val="00506D88"/>
    <w:rsid w:val="005075ED"/>
    <w:rsid w:val="00507696"/>
    <w:rsid w:val="00507888"/>
    <w:rsid w:val="00507B76"/>
    <w:rsid w:val="00510252"/>
    <w:rsid w:val="005103E4"/>
    <w:rsid w:val="0051060C"/>
    <w:rsid w:val="0051094F"/>
    <w:rsid w:val="00511C7E"/>
    <w:rsid w:val="00511E32"/>
    <w:rsid w:val="005127A6"/>
    <w:rsid w:val="00513104"/>
    <w:rsid w:val="00513553"/>
    <w:rsid w:val="0051468A"/>
    <w:rsid w:val="005156CB"/>
    <w:rsid w:val="005159EB"/>
    <w:rsid w:val="00515D70"/>
    <w:rsid w:val="00516093"/>
    <w:rsid w:val="00516717"/>
    <w:rsid w:val="005168DE"/>
    <w:rsid w:val="00516CA6"/>
    <w:rsid w:val="005171AF"/>
    <w:rsid w:val="0052032B"/>
    <w:rsid w:val="005206DD"/>
    <w:rsid w:val="005223A0"/>
    <w:rsid w:val="00522551"/>
    <w:rsid w:val="005228FA"/>
    <w:rsid w:val="00522B8A"/>
    <w:rsid w:val="00522EFF"/>
    <w:rsid w:val="00525822"/>
    <w:rsid w:val="0052659D"/>
    <w:rsid w:val="00526B84"/>
    <w:rsid w:val="00527100"/>
    <w:rsid w:val="005273EE"/>
    <w:rsid w:val="005277B0"/>
    <w:rsid w:val="00527C91"/>
    <w:rsid w:val="00527CAD"/>
    <w:rsid w:val="00527D8D"/>
    <w:rsid w:val="00531682"/>
    <w:rsid w:val="005318AD"/>
    <w:rsid w:val="00531975"/>
    <w:rsid w:val="00531CE8"/>
    <w:rsid w:val="005320C2"/>
    <w:rsid w:val="005326E7"/>
    <w:rsid w:val="00533712"/>
    <w:rsid w:val="00533D62"/>
    <w:rsid w:val="0053487C"/>
    <w:rsid w:val="005352A0"/>
    <w:rsid w:val="0053690B"/>
    <w:rsid w:val="00537EAA"/>
    <w:rsid w:val="00540072"/>
    <w:rsid w:val="0054034C"/>
    <w:rsid w:val="005407B3"/>
    <w:rsid w:val="005416F6"/>
    <w:rsid w:val="00541CD1"/>
    <w:rsid w:val="00542433"/>
    <w:rsid w:val="005424FD"/>
    <w:rsid w:val="0054273D"/>
    <w:rsid w:val="00542792"/>
    <w:rsid w:val="005429F8"/>
    <w:rsid w:val="00542F51"/>
    <w:rsid w:val="00543A64"/>
    <w:rsid w:val="00543ED6"/>
    <w:rsid w:val="0054446D"/>
    <w:rsid w:val="0054466D"/>
    <w:rsid w:val="0054476A"/>
    <w:rsid w:val="005448A2"/>
    <w:rsid w:val="005454D3"/>
    <w:rsid w:val="005457CD"/>
    <w:rsid w:val="00545B97"/>
    <w:rsid w:val="0054631F"/>
    <w:rsid w:val="00546C7C"/>
    <w:rsid w:val="0054717F"/>
    <w:rsid w:val="005473BC"/>
    <w:rsid w:val="00547C68"/>
    <w:rsid w:val="00547D3A"/>
    <w:rsid w:val="00547F7E"/>
    <w:rsid w:val="00550357"/>
    <w:rsid w:val="00550683"/>
    <w:rsid w:val="00550EAE"/>
    <w:rsid w:val="00550EBE"/>
    <w:rsid w:val="005517F2"/>
    <w:rsid w:val="005520E3"/>
    <w:rsid w:val="005524E6"/>
    <w:rsid w:val="00552632"/>
    <w:rsid w:val="005528AC"/>
    <w:rsid w:val="00552EF0"/>
    <w:rsid w:val="00554B55"/>
    <w:rsid w:val="005563E1"/>
    <w:rsid w:val="0055674E"/>
    <w:rsid w:val="00556776"/>
    <w:rsid w:val="00556C26"/>
    <w:rsid w:val="00557154"/>
    <w:rsid w:val="005571FD"/>
    <w:rsid w:val="005603FE"/>
    <w:rsid w:val="00560777"/>
    <w:rsid w:val="00560C68"/>
    <w:rsid w:val="00560EEC"/>
    <w:rsid w:val="00561361"/>
    <w:rsid w:val="005616B9"/>
    <w:rsid w:val="0056170A"/>
    <w:rsid w:val="00562150"/>
    <w:rsid w:val="005630C4"/>
    <w:rsid w:val="00563688"/>
    <w:rsid w:val="00563C3C"/>
    <w:rsid w:val="0056414D"/>
    <w:rsid w:val="00564532"/>
    <w:rsid w:val="00565001"/>
    <w:rsid w:val="00565076"/>
    <w:rsid w:val="00565197"/>
    <w:rsid w:val="00565444"/>
    <w:rsid w:val="0056609B"/>
    <w:rsid w:val="00566703"/>
    <w:rsid w:val="00567168"/>
    <w:rsid w:val="0056762B"/>
    <w:rsid w:val="00567A5F"/>
    <w:rsid w:val="00567B23"/>
    <w:rsid w:val="00570396"/>
    <w:rsid w:val="005718E2"/>
    <w:rsid w:val="00571E9E"/>
    <w:rsid w:val="005731E2"/>
    <w:rsid w:val="0057341B"/>
    <w:rsid w:val="00573A66"/>
    <w:rsid w:val="00574338"/>
    <w:rsid w:val="0057469A"/>
    <w:rsid w:val="005763D4"/>
    <w:rsid w:val="0057650B"/>
    <w:rsid w:val="00576E09"/>
    <w:rsid w:val="005770AF"/>
    <w:rsid w:val="005770E6"/>
    <w:rsid w:val="00577399"/>
    <w:rsid w:val="00577440"/>
    <w:rsid w:val="0057775F"/>
    <w:rsid w:val="00577A2C"/>
    <w:rsid w:val="005802E8"/>
    <w:rsid w:val="00580619"/>
    <w:rsid w:val="00580AB3"/>
    <w:rsid w:val="00581359"/>
    <w:rsid w:val="00582891"/>
    <w:rsid w:val="00582CBF"/>
    <w:rsid w:val="00582E8C"/>
    <w:rsid w:val="00582F3D"/>
    <w:rsid w:val="005837F9"/>
    <w:rsid w:val="0058384E"/>
    <w:rsid w:val="00583951"/>
    <w:rsid w:val="005842E4"/>
    <w:rsid w:val="00584587"/>
    <w:rsid w:val="00584BFE"/>
    <w:rsid w:val="00584F49"/>
    <w:rsid w:val="0058530E"/>
    <w:rsid w:val="005864F4"/>
    <w:rsid w:val="00586D28"/>
    <w:rsid w:val="0058742F"/>
    <w:rsid w:val="00587946"/>
    <w:rsid w:val="00587AEC"/>
    <w:rsid w:val="00587D79"/>
    <w:rsid w:val="0059060E"/>
    <w:rsid w:val="00590655"/>
    <w:rsid w:val="00590677"/>
    <w:rsid w:val="005907BD"/>
    <w:rsid w:val="00590DDF"/>
    <w:rsid w:val="00590DF8"/>
    <w:rsid w:val="00590EAA"/>
    <w:rsid w:val="00590F3D"/>
    <w:rsid w:val="005912F7"/>
    <w:rsid w:val="00591396"/>
    <w:rsid w:val="00592513"/>
    <w:rsid w:val="00592964"/>
    <w:rsid w:val="00592E47"/>
    <w:rsid w:val="00593190"/>
    <w:rsid w:val="0059466A"/>
    <w:rsid w:val="005950F0"/>
    <w:rsid w:val="00596198"/>
    <w:rsid w:val="0059623F"/>
    <w:rsid w:val="00596CDE"/>
    <w:rsid w:val="0059771E"/>
    <w:rsid w:val="00597E16"/>
    <w:rsid w:val="00597ED4"/>
    <w:rsid w:val="00597F31"/>
    <w:rsid w:val="005A0ED5"/>
    <w:rsid w:val="005A10FE"/>
    <w:rsid w:val="005A130B"/>
    <w:rsid w:val="005A1966"/>
    <w:rsid w:val="005A2905"/>
    <w:rsid w:val="005A2966"/>
    <w:rsid w:val="005A360B"/>
    <w:rsid w:val="005A4059"/>
    <w:rsid w:val="005A40A2"/>
    <w:rsid w:val="005A4AFF"/>
    <w:rsid w:val="005A4EFA"/>
    <w:rsid w:val="005A4F2A"/>
    <w:rsid w:val="005A507B"/>
    <w:rsid w:val="005A7BED"/>
    <w:rsid w:val="005B0D69"/>
    <w:rsid w:val="005B202A"/>
    <w:rsid w:val="005B21D2"/>
    <w:rsid w:val="005B2A0C"/>
    <w:rsid w:val="005B2A51"/>
    <w:rsid w:val="005B2B17"/>
    <w:rsid w:val="005B35EB"/>
    <w:rsid w:val="005B3A23"/>
    <w:rsid w:val="005B419F"/>
    <w:rsid w:val="005B458B"/>
    <w:rsid w:val="005B4C75"/>
    <w:rsid w:val="005B5DBA"/>
    <w:rsid w:val="005B6018"/>
    <w:rsid w:val="005B65DC"/>
    <w:rsid w:val="005B6B51"/>
    <w:rsid w:val="005B6D60"/>
    <w:rsid w:val="005B7FA8"/>
    <w:rsid w:val="005C1238"/>
    <w:rsid w:val="005C1A2C"/>
    <w:rsid w:val="005C209F"/>
    <w:rsid w:val="005C3217"/>
    <w:rsid w:val="005C3CAF"/>
    <w:rsid w:val="005C3D52"/>
    <w:rsid w:val="005C4116"/>
    <w:rsid w:val="005C4C02"/>
    <w:rsid w:val="005C56A1"/>
    <w:rsid w:val="005C56DC"/>
    <w:rsid w:val="005C5FE5"/>
    <w:rsid w:val="005C63B8"/>
    <w:rsid w:val="005C6EB0"/>
    <w:rsid w:val="005C737A"/>
    <w:rsid w:val="005C738F"/>
    <w:rsid w:val="005D026E"/>
    <w:rsid w:val="005D0272"/>
    <w:rsid w:val="005D0602"/>
    <w:rsid w:val="005D0D42"/>
    <w:rsid w:val="005D0F29"/>
    <w:rsid w:val="005D175E"/>
    <w:rsid w:val="005D4EFC"/>
    <w:rsid w:val="005D54AA"/>
    <w:rsid w:val="005D55CE"/>
    <w:rsid w:val="005D57A0"/>
    <w:rsid w:val="005D5B0F"/>
    <w:rsid w:val="005D5E87"/>
    <w:rsid w:val="005D63B6"/>
    <w:rsid w:val="005D76FE"/>
    <w:rsid w:val="005E0533"/>
    <w:rsid w:val="005E062A"/>
    <w:rsid w:val="005E1190"/>
    <w:rsid w:val="005E12F2"/>
    <w:rsid w:val="005E1B85"/>
    <w:rsid w:val="005E1D9A"/>
    <w:rsid w:val="005E1D9E"/>
    <w:rsid w:val="005E3599"/>
    <w:rsid w:val="005E3859"/>
    <w:rsid w:val="005E4D59"/>
    <w:rsid w:val="005E53BA"/>
    <w:rsid w:val="005E578A"/>
    <w:rsid w:val="005E5B17"/>
    <w:rsid w:val="005E5C04"/>
    <w:rsid w:val="005E65D5"/>
    <w:rsid w:val="005E6A08"/>
    <w:rsid w:val="005E6FAF"/>
    <w:rsid w:val="005E74F3"/>
    <w:rsid w:val="005F0D3A"/>
    <w:rsid w:val="005F0E92"/>
    <w:rsid w:val="005F1453"/>
    <w:rsid w:val="005F1A87"/>
    <w:rsid w:val="005F2471"/>
    <w:rsid w:val="005F258E"/>
    <w:rsid w:val="005F32E9"/>
    <w:rsid w:val="005F3E68"/>
    <w:rsid w:val="005F3EB5"/>
    <w:rsid w:val="005F4226"/>
    <w:rsid w:val="005F55AD"/>
    <w:rsid w:val="005F5893"/>
    <w:rsid w:val="005F5B3B"/>
    <w:rsid w:val="005F5B54"/>
    <w:rsid w:val="005F5E47"/>
    <w:rsid w:val="005F5F64"/>
    <w:rsid w:val="005F6301"/>
    <w:rsid w:val="005F674F"/>
    <w:rsid w:val="005F6CFE"/>
    <w:rsid w:val="005F6FB8"/>
    <w:rsid w:val="005F79DF"/>
    <w:rsid w:val="005F7FD9"/>
    <w:rsid w:val="00600053"/>
    <w:rsid w:val="00600A2A"/>
    <w:rsid w:val="00600F0D"/>
    <w:rsid w:val="00601373"/>
    <w:rsid w:val="006019BA"/>
    <w:rsid w:val="00601F6C"/>
    <w:rsid w:val="006023C2"/>
    <w:rsid w:val="006029AC"/>
    <w:rsid w:val="00603430"/>
    <w:rsid w:val="006035E0"/>
    <w:rsid w:val="006037EA"/>
    <w:rsid w:val="00603A0C"/>
    <w:rsid w:val="0060492B"/>
    <w:rsid w:val="00605322"/>
    <w:rsid w:val="00605B09"/>
    <w:rsid w:val="00605D39"/>
    <w:rsid w:val="00606FF1"/>
    <w:rsid w:val="00607581"/>
    <w:rsid w:val="00610234"/>
    <w:rsid w:val="00610647"/>
    <w:rsid w:val="00610745"/>
    <w:rsid w:val="00610C10"/>
    <w:rsid w:val="0061178C"/>
    <w:rsid w:val="00611B64"/>
    <w:rsid w:val="006122D2"/>
    <w:rsid w:val="006126ED"/>
    <w:rsid w:val="00612C88"/>
    <w:rsid w:val="00612F58"/>
    <w:rsid w:val="006133FE"/>
    <w:rsid w:val="00613D8B"/>
    <w:rsid w:val="00613DA3"/>
    <w:rsid w:val="00613FC8"/>
    <w:rsid w:val="0061493E"/>
    <w:rsid w:val="00614B7F"/>
    <w:rsid w:val="0061536F"/>
    <w:rsid w:val="00615849"/>
    <w:rsid w:val="00616038"/>
    <w:rsid w:val="0061655A"/>
    <w:rsid w:val="006165CC"/>
    <w:rsid w:val="006167E8"/>
    <w:rsid w:val="006176E6"/>
    <w:rsid w:val="00617A29"/>
    <w:rsid w:val="00620520"/>
    <w:rsid w:val="00621EE2"/>
    <w:rsid w:val="00622CDB"/>
    <w:rsid w:val="006230D6"/>
    <w:rsid w:val="0062440C"/>
    <w:rsid w:val="00624A55"/>
    <w:rsid w:val="00624BC9"/>
    <w:rsid w:val="00624EB3"/>
    <w:rsid w:val="00625265"/>
    <w:rsid w:val="006255B3"/>
    <w:rsid w:val="00625671"/>
    <w:rsid w:val="0062668D"/>
    <w:rsid w:val="00627059"/>
    <w:rsid w:val="00627B46"/>
    <w:rsid w:val="006338C4"/>
    <w:rsid w:val="00634599"/>
    <w:rsid w:val="00635112"/>
    <w:rsid w:val="006358C5"/>
    <w:rsid w:val="0063602C"/>
    <w:rsid w:val="00637469"/>
    <w:rsid w:val="00640994"/>
    <w:rsid w:val="00640F72"/>
    <w:rsid w:val="0064114D"/>
    <w:rsid w:val="00641B7D"/>
    <w:rsid w:val="0064248C"/>
    <w:rsid w:val="00644DC7"/>
    <w:rsid w:val="006455C7"/>
    <w:rsid w:val="00645861"/>
    <w:rsid w:val="00645CC3"/>
    <w:rsid w:val="00645F27"/>
    <w:rsid w:val="006464CE"/>
    <w:rsid w:val="006464E3"/>
    <w:rsid w:val="00646CCC"/>
    <w:rsid w:val="006474A5"/>
    <w:rsid w:val="00647AF2"/>
    <w:rsid w:val="00647E5D"/>
    <w:rsid w:val="00650E9F"/>
    <w:rsid w:val="0065170C"/>
    <w:rsid w:val="00651B3D"/>
    <w:rsid w:val="00652202"/>
    <w:rsid w:val="00652BE0"/>
    <w:rsid w:val="00653547"/>
    <w:rsid w:val="00653C20"/>
    <w:rsid w:val="00654716"/>
    <w:rsid w:val="0065480D"/>
    <w:rsid w:val="00654CFD"/>
    <w:rsid w:val="00655253"/>
    <w:rsid w:val="006556FC"/>
    <w:rsid w:val="006569B2"/>
    <w:rsid w:val="00656C5C"/>
    <w:rsid w:val="00661860"/>
    <w:rsid w:val="00661CDA"/>
    <w:rsid w:val="00661EF8"/>
    <w:rsid w:val="00662353"/>
    <w:rsid w:val="00662578"/>
    <w:rsid w:val="00662E08"/>
    <w:rsid w:val="00663253"/>
    <w:rsid w:val="00663382"/>
    <w:rsid w:val="006638B3"/>
    <w:rsid w:val="00663B49"/>
    <w:rsid w:val="0066416D"/>
    <w:rsid w:val="00664BC8"/>
    <w:rsid w:val="00665BEF"/>
    <w:rsid w:val="006668F3"/>
    <w:rsid w:val="00666F37"/>
    <w:rsid w:val="006673EB"/>
    <w:rsid w:val="0066748C"/>
    <w:rsid w:val="006678B5"/>
    <w:rsid w:val="006703AC"/>
    <w:rsid w:val="00670B94"/>
    <w:rsid w:val="006727C8"/>
    <w:rsid w:val="00673E02"/>
    <w:rsid w:val="0067422C"/>
    <w:rsid w:val="00674A24"/>
    <w:rsid w:val="00675370"/>
    <w:rsid w:val="006756D3"/>
    <w:rsid w:val="00675A2E"/>
    <w:rsid w:val="00675B49"/>
    <w:rsid w:val="006767B2"/>
    <w:rsid w:val="00676A6D"/>
    <w:rsid w:val="00677A45"/>
    <w:rsid w:val="00677EB9"/>
    <w:rsid w:val="0068076F"/>
    <w:rsid w:val="00680C71"/>
    <w:rsid w:val="00681BCF"/>
    <w:rsid w:val="00682507"/>
    <w:rsid w:val="0068281B"/>
    <w:rsid w:val="006828A2"/>
    <w:rsid w:val="00682C21"/>
    <w:rsid w:val="0068320B"/>
    <w:rsid w:val="00684721"/>
    <w:rsid w:val="00685E5D"/>
    <w:rsid w:val="0068663D"/>
    <w:rsid w:val="006867EB"/>
    <w:rsid w:val="0068689C"/>
    <w:rsid w:val="00686A9A"/>
    <w:rsid w:val="00686FF2"/>
    <w:rsid w:val="00687025"/>
    <w:rsid w:val="00687CB2"/>
    <w:rsid w:val="00690169"/>
    <w:rsid w:val="00690738"/>
    <w:rsid w:val="00690845"/>
    <w:rsid w:val="0069123A"/>
    <w:rsid w:val="00692017"/>
    <w:rsid w:val="00692DE9"/>
    <w:rsid w:val="0069341E"/>
    <w:rsid w:val="0069462A"/>
    <w:rsid w:val="00695390"/>
    <w:rsid w:val="00695C85"/>
    <w:rsid w:val="00696587"/>
    <w:rsid w:val="006968D4"/>
    <w:rsid w:val="00696B93"/>
    <w:rsid w:val="00696BE0"/>
    <w:rsid w:val="006A0137"/>
    <w:rsid w:val="006A0F53"/>
    <w:rsid w:val="006A1610"/>
    <w:rsid w:val="006A1841"/>
    <w:rsid w:val="006A21A0"/>
    <w:rsid w:val="006A2B91"/>
    <w:rsid w:val="006A2EC6"/>
    <w:rsid w:val="006A42EE"/>
    <w:rsid w:val="006A4F25"/>
    <w:rsid w:val="006A52D4"/>
    <w:rsid w:val="006A53D6"/>
    <w:rsid w:val="006A5423"/>
    <w:rsid w:val="006A561C"/>
    <w:rsid w:val="006A5BBC"/>
    <w:rsid w:val="006A6DD2"/>
    <w:rsid w:val="006A72A2"/>
    <w:rsid w:val="006A72D9"/>
    <w:rsid w:val="006A7752"/>
    <w:rsid w:val="006A77E1"/>
    <w:rsid w:val="006A7989"/>
    <w:rsid w:val="006B00C1"/>
    <w:rsid w:val="006B0306"/>
    <w:rsid w:val="006B12EB"/>
    <w:rsid w:val="006B1A90"/>
    <w:rsid w:val="006B1F07"/>
    <w:rsid w:val="006B2063"/>
    <w:rsid w:val="006B2DE4"/>
    <w:rsid w:val="006B2E28"/>
    <w:rsid w:val="006B3775"/>
    <w:rsid w:val="006B3D03"/>
    <w:rsid w:val="006B49A9"/>
    <w:rsid w:val="006B4A32"/>
    <w:rsid w:val="006B5210"/>
    <w:rsid w:val="006B56DC"/>
    <w:rsid w:val="006B56E8"/>
    <w:rsid w:val="006B57CC"/>
    <w:rsid w:val="006B5E50"/>
    <w:rsid w:val="006B6F67"/>
    <w:rsid w:val="006B7212"/>
    <w:rsid w:val="006B764D"/>
    <w:rsid w:val="006C1682"/>
    <w:rsid w:val="006C25FA"/>
    <w:rsid w:val="006C3B30"/>
    <w:rsid w:val="006C47C7"/>
    <w:rsid w:val="006C4FC6"/>
    <w:rsid w:val="006C523C"/>
    <w:rsid w:val="006C6FFB"/>
    <w:rsid w:val="006C707E"/>
    <w:rsid w:val="006D076E"/>
    <w:rsid w:val="006D07AE"/>
    <w:rsid w:val="006D2852"/>
    <w:rsid w:val="006D30B2"/>
    <w:rsid w:val="006D330C"/>
    <w:rsid w:val="006D384F"/>
    <w:rsid w:val="006D3972"/>
    <w:rsid w:val="006D3A19"/>
    <w:rsid w:val="006D3CF4"/>
    <w:rsid w:val="006D437A"/>
    <w:rsid w:val="006D50F6"/>
    <w:rsid w:val="006D5AE8"/>
    <w:rsid w:val="006D5BAB"/>
    <w:rsid w:val="006D5E93"/>
    <w:rsid w:val="006D606A"/>
    <w:rsid w:val="006D6589"/>
    <w:rsid w:val="006D6836"/>
    <w:rsid w:val="006D707C"/>
    <w:rsid w:val="006D7767"/>
    <w:rsid w:val="006D7B3A"/>
    <w:rsid w:val="006E0DEE"/>
    <w:rsid w:val="006E0E39"/>
    <w:rsid w:val="006E1BA3"/>
    <w:rsid w:val="006E1FE3"/>
    <w:rsid w:val="006E2438"/>
    <w:rsid w:val="006E32AC"/>
    <w:rsid w:val="006E4087"/>
    <w:rsid w:val="006E55DD"/>
    <w:rsid w:val="006E5DE6"/>
    <w:rsid w:val="006E610C"/>
    <w:rsid w:val="006E6974"/>
    <w:rsid w:val="006E6ADD"/>
    <w:rsid w:val="006E7B14"/>
    <w:rsid w:val="006E7C02"/>
    <w:rsid w:val="006E7E74"/>
    <w:rsid w:val="006F076C"/>
    <w:rsid w:val="006F116A"/>
    <w:rsid w:val="006F286D"/>
    <w:rsid w:val="006F293D"/>
    <w:rsid w:val="006F7A4E"/>
    <w:rsid w:val="006F7B55"/>
    <w:rsid w:val="006F7F50"/>
    <w:rsid w:val="0070022E"/>
    <w:rsid w:val="00700420"/>
    <w:rsid w:val="007022A2"/>
    <w:rsid w:val="00702485"/>
    <w:rsid w:val="00702F62"/>
    <w:rsid w:val="00703B43"/>
    <w:rsid w:val="00703B89"/>
    <w:rsid w:val="00703EA9"/>
    <w:rsid w:val="00704397"/>
    <w:rsid w:val="007045FB"/>
    <w:rsid w:val="00704A62"/>
    <w:rsid w:val="0070588C"/>
    <w:rsid w:val="007060C2"/>
    <w:rsid w:val="00706A62"/>
    <w:rsid w:val="00706AC7"/>
    <w:rsid w:val="007074D7"/>
    <w:rsid w:val="00710399"/>
    <w:rsid w:val="0071049D"/>
    <w:rsid w:val="0071068A"/>
    <w:rsid w:val="00710BBD"/>
    <w:rsid w:val="00710D98"/>
    <w:rsid w:val="007110B4"/>
    <w:rsid w:val="00711DEC"/>
    <w:rsid w:val="007120D3"/>
    <w:rsid w:val="0071264C"/>
    <w:rsid w:val="007127CD"/>
    <w:rsid w:val="0071282B"/>
    <w:rsid w:val="00713144"/>
    <w:rsid w:val="007131A8"/>
    <w:rsid w:val="007132EE"/>
    <w:rsid w:val="00716681"/>
    <w:rsid w:val="00716C0B"/>
    <w:rsid w:val="007175D7"/>
    <w:rsid w:val="00717671"/>
    <w:rsid w:val="00717986"/>
    <w:rsid w:val="00717D74"/>
    <w:rsid w:val="00720580"/>
    <w:rsid w:val="00720BEE"/>
    <w:rsid w:val="00722514"/>
    <w:rsid w:val="00722ACE"/>
    <w:rsid w:val="00723060"/>
    <w:rsid w:val="00723693"/>
    <w:rsid w:val="00723768"/>
    <w:rsid w:val="00723B2E"/>
    <w:rsid w:val="007242E5"/>
    <w:rsid w:val="0072445E"/>
    <w:rsid w:val="007249BC"/>
    <w:rsid w:val="00724C2E"/>
    <w:rsid w:val="00725666"/>
    <w:rsid w:val="00725AB6"/>
    <w:rsid w:val="00725D22"/>
    <w:rsid w:val="0072712C"/>
    <w:rsid w:val="007271AC"/>
    <w:rsid w:val="007303B1"/>
    <w:rsid w:val="00730E02"/>
    <w:rsid w:val="00731393"/>
    <w:rsid w:val="0073148C"/>
    <w:rsid w:val="007328A7"/>
    <w:rsid w:val="00732D3A"/>
    <w:rsid w:val="00733575"/>
    <w:rsid w:val="0073366F"/>
    <w:rsid w:val="007337DE"/>
    <w:rsid w:val="00733B40"/>
    <w:rsid w:val="00734A86"/>
    <w:rsid w:val="00735AF7"/>
    <w:rsid w:val="00735B1E"/>
    <w:rsid w:val="00736B43"/>
    <w:rsid w:val="00737C48"/>
    <w:rsid w:val="00740011"/>
    <w:rsid w:val="00740E1B"/>
    <w:rsid w:val="00741479"/>
    <w:rsid w:val="00742706"/>
    <w:rsid w:val="0074283A"/>
    <w:rsid w:val="007428CD"/>
    <w:rsid w:val="00742D71"/>
    <w:rsid w:val="0074334A"/>
    <w:rsid w:val="007439A3"/>
    <w:rsid w:val="007445CF"/>
    <w:rsid w:val="00745988"/>
    <w:rsid w:val="007459C7"/>
    <w:rsid w:val="007460E8"/>
    <w:rsid w:val="00746D5D"/>
    <w:rsid w:val="00746F98"/>
    <w:rsid w:val="00747394"/>
    <w:rsid w:val="00747439"/>
    <w:rsid w:val="0074743E"/>
    <w:rsid w:val="007500EA"/>
    <w:rsid w:val="00750556"/>
    <w:rsid w:val="00750CF9"/>
    <w:rsid w:val="00752796"/>
    <w:rsid w:val="007529B3"/>
    <w:rsid w:val="00752A1B"/>
    <w:rsid w:val="00752CF5"/>
    <w:rsid w:val="007534A7"/>
    <w:rsid w:val="00753A76"/>
    <w:rsid w:val="0075493F"/>
    <w:rsid w:val="00754B6E"/>
    <w:rsid w:val="00754E3E"/>
    <w:rsid w:val="00754E84"/>
    <w:rsid w:val="0075640E"/>
    <w:rsid w:val="007564E5"/>
    <w:rsid w:val="00756B41"/>
    <w:rsid w:val="00756D94"/>
    <w:rsid w:val="00757044"/>
    <w:rsid w:val="007572C9"/>
    <w:rsid w:val="00757497"/>
    <w:rsid w:val="007608E8"/>
    <w:rsid w:val="007609F4"/>
    <w:rsid w:val="00761500"/>
    <w:rsid w:val="0076160F"/>
    <w:rsid w:val="00761DF8"/>
    <w:rsid w:val="00762B27"/>
    <w:rsid w:val="00762E67"/>
    <w:rsid w:val="00763588"/>
    <w:rsid w:val="007635AC"/>
    <w:rsid w:val="00763616"/>
    <w:rsid w:val="00763CC4"/>
    <w:rsid w:val="00763DAE"/>
    <w:rsid w:val="00765318"/>
    <w:rsid w:val="007669AB"/>
    <w:rsid w:val="0077028A"/>
    <w:rsid w:val="00770CD8"/>
    <w:rsid w:val="007711F4"/>
    <w:rsid w:val="0077133C"/>
    <w:rsid w:val="00771357"/>
    <w:rsid w:val="00771374"/>
    <w:rsid w:val="0077145E"/>
    <w:rsid w:val="007714E8"/>
    <w:rsid w:val="00771AE7"/>
    <w:rsid w:val="0077259A"/>
    <w:rsid w:val="007725A5"/>
    <w:rsid w:val="00772AF2"/>
    <w:rsid w:val="00773383"/>
    <w:rsid w:val="007735A0"/>
    <w:rsid w:val="00773696"/>
    <w:rsid w:val="0077384E"/>
    <w:rsid w:val="00774B40"/>
    <w:rsid w:val="00774CEC"/>
    <w:rsid w:val="00774F19"/>
    <w:rsid w:val="00775D90"/>
    <w:rsid w:val="007761AF"/>
    <w:rsid w:val="00776354"/>
    <w:rsid w:val="007801AA"/>
    <w:rsid w:val="00781929"/>
    <w:rsid w:val="0078232A"/>
    <w:rsid w:val="00782726"/>
    <w:rsid w:val="00782E23"/>
    <w:rsid w:val="00783A7D"/>
    <w:rsid w:val="00783AA5"/>
    <w:rsid w:val="00784991"/>
    <w:rsid w:val="0078554F"/>
    <w:rsid w:val="007870B5"/>
    <w:rsid w:val="00787B0F"/>
    <w:rsid w:val="00790348"/>
    <w:rsid w:val="007909A4"/>
    <w:rsid w:val="00790F6E"/>
    <w:rsid w:val="00790FA3"/>
    <w:rsid w:val="00791753"/>
    <w:rsid w:val="007922B3"/>
    <w:rsid w:val="00792716"/>
    <w:rsid w:val="00793334"/>
    <w:rsid w:val="00793C56"/>
    <w:rsid w:val="0079402E"/>
    <w:rsid w:val="0079451A"/>
    <w:rsid w:val="00795342"/>
    <w:rsid w:val="0079553B"/>
    <w:rsid w:val="00795952"/>
    <w:rsid w:val="007962F9"/>
    <w:rsid w:val="00796804"/>
    <w:rsid w:val="00796F32"/>
    <w:rsid w:val="00797435"/>
    <w:rsid w:val="00797498"/>
    <w:rsid w:val="00797DC5"/>
    <w:rsid w:val="007A02AF"/>
    <w:rsid w:val="007A06B0"/>
    <w:rsid w:val="007A0F59"/>
    <w:rsid w:val="007A1A87"/>
    <w:rsid w:val="007A1F47"/>
    <w:rsid w:val="007A2149"/>
    <w:rsid w:val="007A2A30"/>
    <w:rsid w:val="007A35A6"/>
    <w:rsid w:val="007A3880"/>
    <w:rsid w:val="007A512C"/>
    <w:rsid w:val="007A71FF"/>
    <w:rsid w:val="007A7F46"/>
    <w:rsid w:val="007B027A"/>
    <w:rsid w:val="007B0AAD"/>
    <w:rsid w:val="007B10D0"/>
    <w:rsid w:val="007B21FD"/>
    <w:rsid w:val="007B2219"/>
    <w:rsid w:val="007B2D05"/>
    <w:rsid w:val="007B2F7C"/>
    <w:rsid w:val="007B354D"/>
    <w:rsid w:val="007B36EA"/>
    <w:rsid w:val="007B393B"/>
    <w:rsid w:val="007B3BD9"/>
    <w:rsid w:val="007B4CAC"/>
    <w:rsid w:val="007B4CE2"/>
    <w:rsid w:val="007B6268"/>
    <w:rsid w:val="007B69E0"/>
    <w:rsid w:val="007B6EE3"/>
    <w:rsid w:val="007B7001"/>
    <w:rsid w:val="007B754D"/>
    <w:rsid w:val="007C0C56"/>
    <w:rsid w:val="007C0FEF"/>
    <w:rsid w:val="007C11A7"/>
    <w:rsid w:val="007C16A9"/>
    <w:rsid w:val="007C2A93"/>
    <w:rsid w:val="007C3222"/>
    <w:rsid w:val="007C3245"/>
    <w:rsid w:val="007C483F"/>
    <w:rsid w:val="007C524A"/>
    <w:rsid w:val="007C5AB0"/>
    <w:rsid w:val="007C7CC0"/>
    <w:rsid w:val="007C7D0D"/>
    <w:rsid w:val="007D007C"/>
    <w:rsid w:val="007D02C4"/>
    <w:rsid w:val="007D10E3"/>
    <w:rsid w:val="007D1671"/>
    <w:rsid w:val="007D1CD5"/>
    <w:rsid w:val="007D22C3"/>
    <w:rsid w:val="007D3961"/>
    <w:rsid w:val="007D4473"/>
    <w:rsid w:val="007D4599"/>
    <w:rsid w:val="007D4BF9"/>
    <w:rsid w:val="007D559E"/>
    <w:rsid w:val="007D571E"/>
    <w:rsid w:val="007D5A28"/>
    <w:rsid w:val="007D5B92"/>
    <w:rsid w:val="007D5D47"/>
    <w:rsid w:val="007D5FED"/>
    <w:rsid w:val="007D6049"/>
    <w:rsid w:val="007D60D2"/>
    <w:rsid w:val="007D699D"/>
    <w:rsid w:val="007D6C23"/>
    <w:rsid w:val="007D6E5A"/>
    <w:rsid w:val="007D70BD"/>
    <w:rsid w:val="007D76E5"/>
    <w:rsid w:val="007E0197"/>
    <w:rsid w:val="007E1034"/>
    <w:rsid w:val="007E24C3"/>
    <w:rsid w:val="007E31DD"/>
    <w:rsid w:val="007E3EF9"/>
    <w:rsid w:val="007E40C4"/>
    <w:rsid w:val="007E5257"/>
    <w:rsid w:val="007E5277"/>
    <w:rsid w:val="007E633E"/>
    <w:rsid w:val="007E7C79"/>
    <w:rsid w:val="007E7DAD"/>
    <w:rsid w:val="007E7EE8"/>
    <w:rsid w:val="007E7FC6"/>
    <w:rsid w:val="007F08C4"/>
    <w:rsid w:val="007F1C4E"/>
    <w:rsid w:val="007F1D36"/>
    <w:rsid w:val="007F1E7C"/>
    <w:rsid w:val="007F322B"/>
    <w:rsid w:val="007F3361"/>
    <w:rsid w:val="007F3544"/>
    <w:rsid w:val="007F3DD1"/>
    <w:rsid w:val="007F40D0"/>
    <w:rsid w:val="007F4CCA"/>
    <w:rsid w:val="007F51F2"/>
    <w:rsid w:val="007F5941"/>
    <w:rsid w:val="007F5E4F"/>
    <w:rsid w:val="007F611B"/>
    <w:rsid w:val="007F618C"/>
    <w:rsid w:val="007F678F"/>
    <w:rsid w:val="007F6B3C"/>
    <w:rsid w:val="007F7026"/>
    <w:rsid w:val="007F7122"/>
    <w:rsid w:val="007F73B1"/>
    <w:rsid w:val="00800175"/>
    <w:rsid w:val="00800370"/>
    <w:rsid w:val="0080120B"/>
    <w:rsid w:val="00801557"/>
    <w:rsid w:val="008015B4"/>
    <w:rsid w:val="00801825"/>
    <w:rsid w:val="00801AE4"/>
    <w:rsid w:val="00801BFD"/>
    <w:rsid w:val="00801E1F"/>
    <w:rsid w:val="0080225F"/>
    <w:rsid w:val="00802873"/>
    <w:rsid w:val="00803DD8"/>
    <w:rsid w:val="008040E6"/>
    <w:rsid w:val="0080483D"/>
    <w:rsid w:val="0080483E"/>
    <w:rsid w:val="00804B2C"/>
    <w:rsid w:val="00804D5C"/>
    <w:rsid w:val="00804FE0"/>
    <w:rsid w:val="008051E6"/>
    <w:rsid w:val="0080769C"/>
    <w:rsid w:val="008106D1"/>
    <w:rsid w:val="008110D4"/>
    <w:rsid w:val="008113C1"/>
    <w:rsid w:val="00811694"/>
    <w:rsid w:val="00812074"/>
    <w:rsid w:val="00812305"/>
    <w:rsid w:val="00813EE1"/>
    <w:rsid w:val="00814006"/>
    <w:rsid w:val="008142BE"/>
    <w:rsid w:val="00815538"/>
    <w:rsid w:val="008155EE"/>
    <w:rsid w:val="008161C5"/>
    <w:rsid w:val="0081674A"/>
    <w:rsid w:val="00816D1D"/>
    <w:rsid w:val="00817B94"/>
    <w:rsid w:val="008200D6"/>
    <w:rsid w:val="00820232"/>
    <w:rsid w:val="00820AF9"/>
    <w:rsid w:val="0082156F"/>
    <w:rsid w:val="0082168D"/>
    <w:rsid w:val="00821896"/>
    <w:rsid w:val="0082220F"/>
    <w:rsid w:val="00823228"/>
    <w:rsid w:val="00823C4E"/>
    <w:rsid w:val="00824185"/>
    <w:rsid w:val="008247CB"/>
    <w:rsid w:val="00824BA3"/>
    <w:rsid w:val="00825176"/>
    <w:rsid w:val="00825A51"/>
    <w:rsid w:val="00825A5B"/>
    <w:rsid w:val="00825E01"/>
    <w:rsid w:val="00825EA3"/>
    <w:rsid w:val="00825EF0"/>
    <w:rsid w:val="00826D31"/>
    <w:rsid w:val="00826FB3"/>
    <w:rsid w:val="008278BD"/>
    <w:rsid w:val="00830058"/>
    <w:rsid w:val="00831329"/>
    <w:rsid w:val="00831D46"/>
    <w:rsid w:val="008320C1"/>
    <w:rsid w:val="00832110"/>
    <w:rsid w:val="0083267F"/>
    <w:rsid w:val="008327DC"/>
    <w:rsid w:val="00832827"/>
    <w:rsid w:val="00832EEA"/>
    <w:rsid w:val="00832F8F"/>
    <w:rsid w:val="008334B6"/>
    <w:rsid w:val="00833BE1"/>
    <w:rsid w:val="0083577F"/>
    <w:rsid w:val="00835B02"/>
    <w:rsid w:val="00836918"/>
    <w:rsid w:val="008402F6"/>
    <w:rsid w:val="0084090A"/>
    <w:rsid w:val="00841B13"/>
    <w:rsid w:val="0084218A"/>
    <w:rsid w:val="00842283"/>
    <w:rsid w:val="008426DB"/>
    <w:rsid w:val="00842D6E"/>
    <w:rsid w:val="0084337C"/>
    <w:rsid w:val="00843495"/>
    <w:rsid w:val="008439B5"/>
    <w:rsid w:val="0084505F"/>
    <w:rsid w:val="008450F7"/>
    <w:rsid w:val="008458AB"/>
    <w:rsid w:val="008458E8"/>
    <w:rsid w:val="00846139"/>
    <w:rsid w:val="00846C50"/>
    <w:rsid w:val="00846E39"/>
    <w:rsid w:val="008476DD"/>
    <w:rsid w:val="00850369"/>
    <w:rsid w:val="00850AFE"/>
    <w:rsid w:val="008513C9"/>
    <w:rsid w:val="00851838"/>
    <w:rsid w:val="00851BBB"/>
    <w:rsid w:val="00851DE2"/>
    <w:rsid w:val="0085225A"/>
    <w:rsid w:val="00852EDF"/>
    <w:rsid w:val="00854133"/>
    <w:rsid w:val="008542A5"/>
    <w:rsid w:val="00854F5F"/>
    <w:rsid w:val="00855896"/>
    <w:rsid w:val="00855F28"/>
    <w:rsid w:val="008563B6"/>
    <w:rsid w:val="008570DC"/>
    <w:rsid w:val="0085765A"/>
    <w:rsid w:val="00857A95"/>
    <w:rsid w:val="008601E4"/>
    <w:rsid w:val="008602CF"/>
    <w:rsid w:val="008608CD"/>
    <w:rsid w:val="0086103E"/>
    <w:rsid w:val="0086154A"/>
    <w:rsid w:val="008618F1"/>
    <w:rsid w:val="008626C4"/>
    <w:rsid w:val="0086369B"/>
    <w:rsid w:val="00863C07"/>
    <w:rsid w:val="00863C41"/>
    <w:rsid w:val="00863E8F"/>
    <w:rsid w:val="00864BB4"/>
    <w:rsid w:val="00865A89"/>
    <w:rsid w:val="00865B9B"/>
    <w:rsid w:val="0086604B"/>
    <w:rsid w:val="008662FB"/>
    <w:rsid w:val="00866B2E"/>
    <w:rsid w:val="0086725B"/>
    <w:rsid w:val="00867DA7"/>
    <w:rsid w:val="008703F7"/>
    <w:rsid w:val="00871409"/>
    <w:rsid w:val="00871560"/>
    <w:rsid w:val="008718F1"/>
    <w:rsid w:val="008722D0"/>
    <w:rsid w:val="00872535"/>
    <w:rsid w:val="00872A37"/>
    <w:rsid w:val="00873430"/>
    <w:rsid w:val="00873BAC"/>
    <w:rsid w:val="00873BE9"/>
    <w:rsid w:val="00874D7C"/>
    <w:rsid w:val="008752E6"/>
    <w:rsid w:val="008756DE"/>
    <w:rsid w:val="00876BDA"/>
    <w:rsid w:val="008770D6"/>
    <w:rsid w:val="008772A2"/>
    <w:rsid w:val="008775E7"/>
    <w:rsid w:val="00877885"/>
    <w:rsid w:val="0087789E"/>
    <w:rsid w:val="00877B7D"/>
    <w:rsid w:val="00877EFD"/>
    <w:rsid w:val="00880208"/>
    <w:rsid w:val="00881492"/>
    <w:rsid w:val="008816BD"/>
    <w:rsid w:val="008826E8"/>
    <w:rsid w:val="00883B11"/>
    <w:rsid w:val="00883C61"/>
    <w:rsid w:val="0088420E"/>
    <w:rsid w:val="0088429F"/>
    <w:rsid w:val="008847BD"/>
    <w:rsid w:val="00884BF7"/>
    <w:rsid w:val="00884D39"/>
    <w:rsid w:val="00885293"/>
    <w:rsid w:val="00885F8F"/>
    <w:rsid w:val="00886974"/>
    <w:rsid w:val="00886AC3"/>
    <w:rsid w:val="00887BC4"/>
    <w:rsid w:val="00890268"/>
    <w:rsid w:val="00890C9D"/>
    <w:rsid w:val="008913D2"/>
    <w:rsid w:val="008921B9"/>
    <w:rsid w:val="008929E5"/>
    <w:rsid w:val="00892A37"/>
    <w:rsid w:val="00892B58"/>
    <w:rsid w:val="00892F33"/>
    <w:rsid w:val="00893F29"/>
    <w:rsid w:val="008943C4"/>
    <w:rsid w:val="00895C76"/>
    <w:rsid w:val="008965AC"/>
    <w:rsid w:val="0089667A"/>
    <w:rsid w:val="00896A52"/>
    <w:rsid w:val="00896EE0"/>
    <w:rsid w:val="008978BD"/>
    <w:rsid w:val="00897CB5"/>
    <w:rsid w:val="008A0457"/>
    <w:rsid w:val="008A0462"/>
    <w:rsid w:val="008A0496"/>
    <w:rsid w:val="008A0604"/>
    <w:rsid w:val="008A0FB0"/>
    <w:rsid w:val="008A1C8F"/>
    <w:rsid w:val="008A1E8A"/>
    <w:rsid w:val="008A21BA"/>
    <w:rsid w:val="008A25B6"/>
    <w:rsid w:val="008A2AD2"/>
    <w:rsid w:val="008A2C48"/>
    <w:rsid w:val="008A38CA"/>
    <w:rsid w:val="008A3FFF"/>
    <w:rsid w:val="008A4B58"/>
    <w:rsid w:val="008A4BEF"/>
    <w:rsid w:val="008A4FF3"/>
    <w:rsid w:val="008A57B8"/>
    <w:rsid w:val="008A6B0D"/>
    <w:rsid w:val="008A6C42"/>
    <w:rsid w:val="008B3F88"/>
    <w:rsid w:val="008B5283"/>
    <w:rsid w:val="008B5922"/>
    <w:rsid w:val="008B6A62"/>
    <w:rsid w:val="008B6B1E"/>
    <w:rsid w:val="008B73D8"/>
    <w:rsid w:val="008B775C"/>
    <w:rsid w:val="008B7853"/>
    <w:rsid w:val="008C09FF"/>
    <w:rsid w:val="008C25D7"/>
    <w:rsid w:val="008C2D8B"/>
    <w:rsid w:val="008C320C"/>
    <w:rsid w:val="008C3E69"/>
    <w:rsid w:val="008C3E99"/>
    <w:rsid w:val="008C4355"/>
    <w:rsid w:val="008C4386"/>
    <w:rsid w:val="008C439D"/>
    <w:rsid w:val="008C4478"/>
    <w:rsid w:val="008C463D"/>
    <w:rsid w:val="008C4F16"/>
    <w:rsid w:val="008C575D"/>
    <w:rsid w:val="008C5D47"/>
    <w:rsid w:val="008C5D9B"/>
    <w:rsid w:val="008C6A4D"/>
    <w:rsid w:val="008C6D2B"/>
    <w:rsid w:val="008C7042"/>
    <w:rsid w:val="008C72FA"/>
    <w:rsid w:val="008C78B3"/>
    <w:rsid w:val="008C7910"/>
    <w:rsid w:val="008D0852"/>
    <w:rsid w:val="008D087D"/>
    <w:rsid w:val="008D0E95"/>
    <w:rsid w:val="008D1855"/>
    <w:rsid w:val="008D19F9"/>
    <w:rsid w:val="008D2037"/>
    <w:rsid w:val="008D24E1"/>
    <w:rsid w:val="008D2713"/>
    <w:rsid w:val="008D290C"/>
    <w:rsid w:val="008D2A8E"/>
    <w:rsid w:val="008D2E1A"/>
    <w:rsid w:val="008D34AB"/>
    <w:rsid w:val="008D3958"/>
    <w:rsid w:val="008D3EEF"/>
    <w:rsid w:val="008D5665"/>
    <w:rsid w:val="008D5A99"/>
    <w:rsid w:val="008D5BEF"/>
    <w:rsid w:val="008D6739"/>
    <w:rsid w:val="008D6835"/>
    <w:rsid w:val="008D6966"/>
    <w:rsid w:val="008D7247"/>
    <w:rsid w:val="008E04C0"/>
    <w:rsid w:val="008E1A0E"/>
    <w:rsid w:val="008E1BF4"/>
    <w:rsid w:val="008E1E8C"/>
    <w:rsid w:val="008E1FBF"/>
    <w:rsid w:val="008E22D2"/>
    <w:rsid w:val="008E2FB6"/>
    <w:rsid w:val="008E3214"/>
    <w:rsid w:val="008E3FCF"/>
    <w:rsid w:val="008E4471"/>
    <w:rsid w:val="008E4635"/>
    <w:rsid w:val="008E4E13"/>
    <w:rsid w:val="008E6205"/>
    <w:rsid w:val="008E6293"/>
    <w:rsid w:val="008F1587"/>
    <w:rsid w:val="008F19B1"/>
    <w:rsid w:val="008F1B2B"/>
    <w:rsid w:val="008F21DB"/>
    <w:rsid w:val="008F29A4"/>
    <w:rsid w:val="008F29A5"/>
    <w:rsid w:val="008F2A15"/>
    <w:rsid w:val="008F31F8"/>
    <w:rsid w:val="008F40F6"/>
    <w:rsid w:val="0090021E"/>
    <w:rsid w:val="00900CEC"/>
    <w:rsid w:val="00900F16"/>
    <w:rsid w:val="0090208D"/>
    <w:rsid w:val="00902DCE"/>
    <w:rsid w:val="009035C4"/>
    <w:rsid w:val="00903640"/>
    <w:rsid w:val="009038C7"/>
    <w:rsid w:val="00903F17"/>
    <w:rsid w:val="009040CE"/>
    <w:rsid w:val="009042D8"/>
    <w:rsid w:val="00904912"/>
    <w:rsid w:val="00904C94"/>
    <w:rsid w:val="009056F1"/>
    <w:rsid w:val="00905708"/>
    <w:rsid w:val="00905970"/>
    <w:rsid w:val="00905EED"/>
    <w:rsid w:val="00905F8F"/>
    <w:rsid w:val="0090629A"/>
    <w:rsid w:val="009075A0"/>
    <w:rsid w:val="009079F5"/>
    <w:rsid w:val="0091070F"/>
    <w:rsid w:val="00910D78"/>
    <w:rsid w:val="009119C0"/>
    <w:rsid w:val="00911DD8"/>
    <w:rsid w:val="009126AF"/>
    <w:rsid w:val="009137A8"/>
    <w:rsid w:val="00913911"/>
    <w:rsid w:val="0091449B"/>
    <w:rsid w:val="00914558"/>
    <w:rsid w:val="009170CE"/>
    <w:rsid w:val="00917622"/>
    <w:rsid w:val="0091768E"/>
    <w:rsid w:val="009179D7"/>
    <w:rsid w:val="00917AA0"/>
    <w:rsid w:val="00917BDB"/>
    <w:rsid w:val="009200A3"/>
    <w:rsid w:val="00920C78"/>
    <w:rsid w:val="00921611"/>
    <w:rsid w:val="00921705"/>
    <w:rsid w:val="00922553"/>
    <w:rsid w:val="00923579"/>
    <w:rsid w:val="0092363E"/>
    <w:rsid w:val="00924462"/>
    <w:rsid w:val="00925AF3"/>
    <w:rsid w:val="0092609A"/>
    <w:rsid w:val="009265E8"/>
    <w:rsid w:val="00926FF1"/>
    <w:rsid w:val="00927BCA"/>
    <w:rsid w:val="009303E7"/>
    <w:rsid w:val="00930472"/>
    <w:rsid w:val="009307A8"/>
    <w:rsid w:val="00930AD6"/>
    <w:rsid w:val="009313D6"/>
    <w:rsid w:val="009317E2"/>
    <w:rsid w:val="0093188D"/>
    <w:rsid w:val="00933278"/>
    <w:rsid w:val="00933571"/>
    <w:rsid w:val="00933BC4"/>
    <w:rsid w:val="00934145"/>
    <w:rsid w:val="00934414"/>
    <w:rsid w:val="009347A4"/>
    <w:rsid w:val="00934BE4"/>
    <w:rsid w:val="00935376"/>
    <w:rsid w:val="009353E9"/>
    <w:rsid w:val="0093554D"/>
    <w:rsid w:val="0093565F"/>
    <w:rsid w:val="00936078"/>
    <w:rsid w:val="0093617B"/>
    <w:rsid w:val="009369B6"/>
    <w:rsid w:val="0093757D"/>
    <w:rsid w:val="0093791B"/>
    <w:rsid w:val="00940465"/>
    <w:rsid w:val="00941771"/>
    <w:rsid w:val="00941B6E"/>
    <w:rsid w:val="00942148"/>
    <w:rsid w:val="009427E6"/>
    <w:rsid w:val="00942C45"/>
    <w:rsid w:val="00944615"/>
    <w:rsid w:val="0094469C"/>
    <w:rsid w:val="0094475D"/>
    <w:rsid w:val="0094515B"/>
    <w:rsid w:val="00945400"/>
    <w:rsid w:val="00946029"/>
    <w:rsid w:val="0094612D"/>
    <w:rsid w:val="00946391"/>
    <w:rsid w:val="00946EB0"/>
    <w:rsid w:val="009471C4"/>
    <w:rsid w:val="009473B8"/>
    <w:rsid w:val="00947421"/>
    <w:rsid w:val="00947517"/>
    <w:rsid w:val="00947BF0"/>
    <w:rsid w:val="00947DD7"/>
    <w:rsid w:val="00950173"/>
    <w:rsid w:val="0095033F"/>
    <w:rsid w:val="00951754"/>
    <w:rsid w:val="0095211A"/>
    <w:rsid w:val="00952A75"/>
    <w:rsid w:val="009530DF"/>
    <w:rsid w:val="00953149"/>
    <w:rsid w:val="00953F5F"/>
    <w:rsid w:val="0095412B"/>
    <w:rsid w:val="00954B1D"/>
    <w:rsid w:val="00954EF7"/>
    <w:rsid w:val="00955C7D"/>
    <w:rsid w:val="00955F42"/>
    <w:rsid w:val="00956387"/>
    <w:rsid w:val="00956AF3"/>
    <w:rsid w:val="00957137"/>
    <w:rsid w:val="00957356"/>
    <w:rsid w:val="00957ECD"/>
    <w:rsid w:val="009600B8"/>
    <w:rsid w:val="0096028F"/>
    <w:rsid w:val="00960A3D"/>
    <w:rsid w:val="00960D5F"/>
    <w:rsid w:val="00962932"/>
    <w:rsid w:val="00962A6D"/>
    <w:rsid w:val="00962E80"/>
    <w:rsid w:val="00963DC8"/>
    <w:rsid w:val="00963E44"/>
    <w:rsid w:val="00965796"/>
    <w:rsid w:val="0096621B"/>
    <w:rsid w:val="009665FC"/>
    <w:rsid w:val="00966D1B"/>
    <w:rsid w:val="00967154"/>
    <w:rsid w:val="00970066"/>
    <w:rsid w:val="0097010D"/>
    <w:rsid w:val="00970253"/>
    <w:rsid w:val="00970C30"/>
    <w:rsid w:val="00972536"/>
    <w:rsid w:val="00972610"/>
    <w:rsid w:val="0097292F"/>
    <w:rsid w:val="00973144"/>
    <w:rsid w:val="00973389"/>
    <w:rsid w:val="00973488"/>
    <w:rsid w:val="00973979"/>
    <w:rsid w:val="00974862"/>
    <w:rsid w:val="00974982"/>
    <w:rsid w:val="00974F76"/>
    <w:rsid w:val="00975039"/>
    <w:rsid w:val="009754E3"/>
    <w:rsid w:val="0097642F"/>
    <w:rsid w:val="00977CF7"/>
    <w:rsid w:val="00980F01"/>
    <w:rsid w:val="0098111A"/>
    <w:rsid w:val="00981369"/>
    <w:rsid w:val="009819F9"/>
    <w:rsid w:val="00981FD9"/>
    <w:rsid w:val="00982439"/>
    <w:rsid w:val="00982513"/>
    <w:rsid w:val="00982EA1"/>
    <w:rsid w:val="009832F6"/>
    <w:rsid w:val="0098358A"/>
    <w:rsid w:val="00983596"/>
    <w:rsid w:val="009840AE"/>
    <w:rsid w:val="009841E9"/>
    <w:rsid w:val="00984244"/>
    <w:rsid w:val="009856D6"/>
    <w:rsid w:val="009860AA"/>
    <w:rsid w:val="00986689"/>
    <w:rsid w:val="00986F79"/>
    <w:rsid w:val="009871C8"/>
    <w:rsid w:val="00987677"/>
    <w:rsid w:val="0098785A"/>
    <w:rsid w:val="00987C97"/>
    <w:rsid w:val="00987E94"/>
    <w:rsid w:val="00990974"/>
    <w:rsid w:val="00990C79"/>
    <w:rsid w:val="00991289"/>
    <w:rsid w:val="0099181C"/>
    <w:rsid w:val="00991CD3"/>
    <w:rsid w:val="009928EB"/>
    <w:rsid w:val="00992DB1"/>
    <w:rsid w:val="00992F7E"/>
    <w:rsid w:val="009936E9"/>
    <w:rsid w:val="009938CE"/>
    <w:rsid w:val="00993C28"/>
    <w:rsid w:val="00994280"/>
    <w:rsid w:val="00995104"/>
    <w:rsid w:val="00995606"/>
    <w:rsid w:val="00995A1E"/>
    <w:rsid w:val="00995EFA"/>
    <w:rsid w:val="00995F3C"/>
    <w:rsid w:val="00996055"/>
    <w:rsid w:val="00996248"/>
    <w:rsid w:val="009969DE"/>
    <w:rsid w:val="00997B79"/>
    <w:rsid w:val="009A076F"/>
    <w:rsid w:val="009A08D1"/>
    <w:rsid w:val="009A1688"/>
    <w:rsid w:val="009A1FF9"/>
    <w:rsid w:val="009A217D"/>
    <w:rsid w:val="009A3A5E"/>
    <w:rsid w:val="009A4604"/>
    <w:rsid w:val="009A4B97"/>
    <w:rsid w:val="009A5116"/>
    <w:rsid w:val="009A5561"/>
    <w:rsid w:val="009A5999"/>
    <w:rsid w:val="009A5C87"/>
    <w:rsid w:val="009A5F17"/>
    <w:rsid w:val="009A65B6"/>
    <w:rsid w:val="009A6EFE"/>
    <w:rsid w:val="009A7EDF"/>
    <w:rsid w:val="009A7F45"/>
    <w:rsid w:val="009B0132"/>
    <w:rsid w:val="009B0135"/>
    <w:rsid w:val="009B0253"/>
    <w:rsid w:val="009B05FB"/>
    <w:rsid w:val="009B0840"/>
    <w:rsid w:val="009B2760"/>
    <w:rsid w:val="009B3E12"/>
    <w:rsid w:val="009B4098"/>
    <w:rsid w:val="009B443B"/>
    <w:rsid w:val="009B4B30"/>
    <w:rsid w:val="009B4D16"/>
    <w:rsid w:val="009B52E1"/>
    <w:rsid w:val="009B57DE"/>
    <w:rsid w:val="009B5A44"/>
    <w:rsid w:val="009B6692"/>
    <w:rsid w:val="009B68C0"/>
    <w:rsid w:val="009B7504"/>
    <w:rsid w:val="009B7523"/>
    <w:rsid w:val="009B7534"/>
    <w:rsid w:val="009C00A3"/>
    <w:rsid w:val="009C0445"/>
    <w:rsid w:val="009C0BC0"/>
    <w:rsid w:val="009C15F4"/>
    <w:rsid w:val="009C2F67"/>
    <w:rsid w:val="009C32BD"/>
    <w:rsid w:val="009C4443"/>
    <w:rsid w:val="009C4724"/>
    <w:rsid w:val="009C4F4C"/>
    <w:rsid w:val="009C4F87"/>
    <w:rsid w:val="009C5416"/>
    <w:rsid w:val="009C5883"/>
    <w:rsid w:val="009C6BBC"/>
    <w:rsid w:val="009C70EE"/>
    <w:rsid w:val="009C75AA"/>
    <w:rsid w:val="009C77F5"/>
    <w:rsid w:val="009D189C"/>
    <w:rsid w:val="009D1A2E"/>
    <w:rsid w:val="009D29F3"/>
    <w:rsid w:val="009D3190"/>
    <w:rsid w:val="009D33A7"/>
    <w:rsid w:val="009D38F2"/>
    <w:rsid w:val="009D392F"/>
    <w:rsid w:val="009D3982"/>
    <w:rsid w:val="009D3B3B"/>
    <w:rsid w:val="009D4161"/>
    <w:rsid w:val="009D42ED"/>
    <w:rsid w:val="009D4F7C"/>
    <w:rsid w:val="009D5FFA"/>
    <w:rsid w:val="009D65C3"/>
    <w:rsid w:val="009D68EA"/>
    <w:rsid w:val="009D6FAE"/>
    <w:rsid w:val="009E02C1"/>
    <w:rsid w:val="009E08B0"/>
    <w:rsid w:val="009E1429"/>
    <w:rsid w:val="009E280C"/>
    <w:rsid w:val="009E3338"/>
    <w:rsid w:val="009E370B"/>
    <w:rsid w:val="009E38CB"/>
    <w:rsid w:val="009E4AF0"/>
    <w:rsid w:val="009E55A5"/>
    <w:rsid w:val="009E58DF"/>
    <w:rsid w:val="009E61C5"/>
    <w:rsid w:val="009E675F"/>
    <w:rsid w:val="009E6B92"/>
    <w:rsid w:val="009F080D"/>
    <w:rsid w:val="009F100A"/>
    <w:rsid w:val="009F1602"/>
    <w:rsid w:val="009F170B"/>
    <w:rsid w:val="009F258F"/>
    <w:rsid w:val="009F2BB1"/>
    <w:rsid w:val="009F2E2C"/>
    <w:rsid w:val="009F3457"/>
    <w:rsid w:val="009F473E"/>
    <w:rsid w:val="009F4931"/>
    <w:rsid w:val="009F5528"/>
    <w:rsid w:val="009F6263"/>
    <w:rsid w:val="009F6551"/>
    <w:rsid w:val="009F6B0E"/>
    <w:rsid w:val="009F70CC"/>
    <w:rsid w:val="009F7A0A"/>
    <w:rsid w:val="009F7C76"/>
    <w:rsid w:val="00A00911"/>
    <w:rsid w:val="00A00CA8"/>
    <w:rsid w:val="00A02583"/>
    <w:rsid w:val="00A025AA"/>
    <w:rsid w:val="00A0414C"/>
    <w:rsid w:val="00A04B2A"/>
    <w:rsid w:val="00A04F6F"/>
    <w:rsid w:val="00A05001"/>
    <w:rsid w:val="00A0544B"/>
    <w:rsid w:val="00A058DC"/>
    <w:rsid w:val="00A0667F"/>
    <w:rsid w:val="00A1109E"/>
    <w:rsid w:val="00A11DD2"/>
    <w:rsid w:val="00A12504"/>
    <w:rsid w:val="00A12D95"/>
    <w:rsid w:val="00A13BCB"/>
    <w:rsid w:val="00A14778"/>
    <w:rsid w:val="00A14939"/>
    <w:rsid w:val="00A15363"/>
    <w:rsid w:val="00A15998"/>
    <w:rsid w:val="00A162AF"/>
    <w:rsid w:val="00A16436"/>
    <w:rsid w:val="00A1675A"/>
    <w:rsid w:val="00A168F1"/>
    <w:rsid w:val="00A21467"/>
    <w:rsid w:val="00A21673"/>
    <w:rsid w:val="00A21701"/>
    <w:rsid w:val="00A217FE"/>
    <w:rsid w:val="00A2230E"/>
    <w:rsid w:val="00A22342"/>
    <w:rsid w:val="00A2336F"/>
    <w:rsid w:val="00A23465"/>
    <w:rsid w:val="00A2352B"/>
    <w:rsid w:val="00A23EF9"/>
    <w:rsid w:val="00A248E9"/>
    <w:rsid w:val="00A24932"/>
    <w:rsid w:val="00A24F2E"/>
    <w:rsid w:val="00A25C54"/>
    <w:rsid w:val="00A26068"/>
    <w:rsid w:val="00A27522"/>
    <w:rsid w:val="00A2786D"/>
    <w:rsid w:val="00A27D2A"/>
    <w:rsid w:val="00A27D74"/>
    <w:rsid w:val="00A27E7D"/>
    <w:rsid w:val="00A301FB"/>
    <w:rsid w:val="00A30A9D"/>
    <w:rsid w:val="00A30CC1"/>
    <w:rsid w:val="00A31B23"/>
    <w:rsid w:val="00A31BEB"/>
    <w:rsid w:val="00A33189"/>
    <w:rsid w:val="00A332D8"/>
    <w:rsid w:val="00A35642"/>
    <w:rsid w:val="00A40090"/>
    <w:rsid w:val="00A4038D"/>
    <w:rsid w:val="00A40EBB"/>
    <w:rsid w:val="00A40FF4"/>
    <w:rsid w:val="00A417DD"/>
    <w:rsid w:val="00A41F8F"/>
    <w:rsid w:val="00A42303"/>
    <w:rsid w:val="00A42941"/>
    <w:rsid w:val="00A43234"/>
    <w:rsid w:val="00A43B22"/>
    <w:rsid w:val="00A43BD7"/>
    <w:rsid w:val="00A43C3A"/>
    <w:rsid w:val="00A44823"/>
    <w:rsid w:val="00A44B56"/>
    <w:rsid w:val="00A44E12"/>
    <w:rsid w:val="00A45060"/>
    <w:rsid w:val="00A46227"/>
    <w:rsid w:val="00A46B8A"/>
    <w:rsid w:val="00A476AD"/>
    <w:rsid w:val="00A5095F"/>
    <w:rsid w:val="00A50AC3"/>
    <w:rsid w:val="00A513D7"/>
    <w:rsid w:val="00A5161C"/>
    <w:rsid w:val="00A521D6"/>
    <w:rsid w:val="00A5283C"/>
    <w:rsid w:val="00A5304D"/>
    <w:rsid w:val="00A5446B"/>
    <w:rsid w:val="00A54B58"/>
    <w:rsid w:val="00A556C5"/>
    <w:rsid w:val="00A565FE"/>
    <w:rsid w:val="00A56D77"/>
    <w:rsid w:val="00A57001"/>
    <w:rsid w:val="00A5733D"/>
    <w:rsid w:val="00A57422"/>
    <w:rsid w:val="00A5781A"/>
    <w:rsid w:val="00A60C50"/>
    <w:rsid w:val="00A62883"/>
    <w:rsid w:val="00A6358A"/>
    <w:rsid w:val="00A63814"/>
    <w:rsid w:val="00A64603"/>
    <w:rsid w:val="00A6486A"/>
    <w:rsid w:val="00A6608E"/>
    <w:rsid w:val="00A66781"/>
    <w:rsid w:val="00A669BC"/>
    <w:rsid w:val="00A6717D"/>
    <w:rsid w:val="00A70BC5"/>
    <w:rsid w:val="00A70EF0"/>
    <w:rsid w:val="00A71383"/>
    <w:rsid w:val="00A715F4"/>
    <w:rsid w:val="00A71991"/>
    <w:rsid w:val="00A72425"/>
    <w:rsid w:val="00A726B6"/>
    <w:rsid w:val="00A72AE9"/>
    <w:rsid w:val="00A72CA1"/>
    <w:rsid w:val="00A74A51"/>
    <w:rsid w:val="00A74C9F"/>
    <w:rsid w:val="00A7515D"/>
    <w:rsid w:val="00A756F8"/>
    <w:rsid w:val="00A75E82"/>
    <w:rsid w:val="00A76006"/>
    <w:rsid w:val="00A7632F"/>
    <w:rsid w:val="00A764D8"/>
    <w:rsid w:val="00A76E40"/>
    <w:rsid w:val="00A77164"/>
    <w:rsid w:val="00A774C0"/>
    <w:rsid w:val="00A80702"/>
    <w:rsid w:val="00A807BD"/>
    <w:rsid w:val="00A8302D"/>
    <w:rsid w:val="00A83671"/>
    <w:rsid w:val="00A83803"/>
    <w:rsid w:val="00A83D11"/>
    <w:rsid w:val="00A84075"/>
    <w:rsid w:val="00A84D8F"/>
    <w:rsid w:val="00A84DB0"/>
    <w:rsid w:val="00A8531A"/>
    <w:rsid w:val="00A866F9"/>
    <w:rsid w:val="00A86877"/>
    <w:rsid w:val="00A86ABC"/>
    <w:rsid w:val="00A876C5"/>
    <w:rsid w:val="00A87746"/>
    <w:rsid w:val="00A878C5"/>
    <w:rsid w:val="00A90130"/>
    <w:rsid w:val="00A90165"/>
    <w:rsid w:val="00A90231"/>
    <w:rsid w:val="00A905E9"/>
    <w:rsid w:val="00A90DC7"/>
    <w:rsid w:val="00A91030"/>
    <w:rsid w:val="00A91099"/>
    <w:rsid w:val="00A9121C"/>
    <w:rsid w:val="00A919A9"/>
    <w:rsid w:val="00A91C2A"/>
    <w:rsid w:val="00A91DE7"/>
    <w:rsid w:val="00A91F85"/>
    <w:rsid w:val="00A92127"/>
    <w:rsid w:val="00A92363"/>
    <w:rsid w:val="00A92582"/>
    <w:rsid w:val="00A92CDF"/>
    <w:rsid w:val="00A933E6"/>
    <w:rsid w:val="00A93E4F"/>
    <w:rsid w:val="00A9465A"/>
    <w:rsid w:val="00A94714"/>
    <w:rsid w:val="00A94787"/>
    <w:rsid w:val="00A947A0"/>
    <w:rsid w:val="00A95C69"/>
    <w:rsid w:val="00A96FD3"/>
    <w:rsid w:val="00A97CF6"/>
    <w:rsid w:val="00AA1155"/>
    <w:rsid w:val="00AA1627"/>
    <w:rsid w:val="00AA180E"/>
    <w:rsid w:val="00AA2055"/>
    <w:rsid w:val="00AA210B"/>
    <w:rsid w:val="00AA2716"/>
    <w:rsid w:val="00AA278E"/>
    <w:rsid w:val="00AA3056"/>
    <w:rsid w:val="00AA3736"/>
    <w:rsid w:val="00AA3E6F"/>
    <w:rsid w:val="00AA3EB9"/>
    <w:rsid w:val="00AA48A8"/>
    <w:rsid w:val="00AA4DAC"/>
    <w:rsid w:val="00AA54BA"/>
    <w:rsid w:val="00AA640E"/>
    <w:rsid w:val="00AA6CC8"/>
    <w:rsid w:val="00AA739F"/>
    <w:rsid w:val="00AA7C7E"/>
    <w:rsid w:val="00AB0CAB"/>
    <w:rsid w:val="00AB120E"/>
    <w:rsid w:val="00AB1692"/>
    <w:rsid w:val="00AB2A1B"/>
    <w:rsid w:val="00AB2CD3"/>
    <w:rsid w:val="00AB3366"/>
    <w:rsid w:val="00AB3619"/>
    <w:rsid w:val="00AB3C97"/>
    <w:rsid w:val="00AB3FDB"/>
    <w:rsid w:val="00AB4206"/>
    <w:rsid w:val="00AB4396"/>
    <w:rsid w:val="00AB45FB"/>
    <w:rsid w:val="00AB5BC8"/>
    <w:rsid w:val="00AB65A3"/>
    <w:rsid w:val="00AB6935"/>
    <w:rsid w:val="00AB6AB8"/>
    <w:rsid w:val="00AB6B6F"/>
    <w:rsid w:val="00AB6D04"/>
    <w:rsid w:val="00AC0406"/>
    <w:rsid w:val="00AC07CE"/>
    <w:rsid w:val="00AC0B27"/>
    <w:rsid w:val="00AC13B9"/>
    <w:rsid w:val="00AC1A6E"/>
    <w:rsid w:val="00AC2395"/>
    <w:rsid w:val="00AC3262"/>
    <w:rsid w:val="00AC4001"/>
    <w:rsid w:val="00AC4615"/>
    <w:rsid w:val="00AC593B"/>
    <w:rsid w:val="00AC634D"/>
    <w:rsid w:val="00AC662A"/>
    <w:rsid w:val="00AC780C"/>
    <w:rsid w:val="00AC7B0C"/>
    <w:rsid w:val="00AC7C2D"/>
    <w:rsid w:val="00AC7E1E"/>
    <w:rsid w:val="00AD06BC"/>
    <w:rsid w:val="00AD0F88"/>
    <w:rsid w:val="00AD1EAE"/>
    <w:rsid w:val="00AD3D4E"/>
    <w:rsid w:val="00AD43F5"/>
    <w:rsid w:val="00AD4B0D"/>
    <w:rsid w:val="00AD5DC0"/>
    <w:rsid w:val="00AD5F76"/>
    <w:rsid w:val="00AD67B5"/>
    <w:rsid w:val="00AD6A5D"/>
    <w:rsid w:val="00AD70CD"/>
    <w:rsid w:val="00AD733A"/>
    <w:rsid w:val="00AD7C64"/>
    <w:rsid w:val="00AE1D12"/>
    <w:rsid w:val="00AE2070"/>
    <w:rsid w:val="00AE2256"/>
    <w:rsid w:val="00AE2E33"/>
    <w:rsid w:val="00AE2FCF"/>
    <w:rsid w:val="00AE313F"/>
    <w:rsid w:val="00AE3D91"/>
    <w:rsid w:val="00AE4EF1"/>
    <w:rsid w:val="00AE5724"/>
    <w:rsid w:val="00AE7312"/>
    <w:rsid w:val="00AE7B53"/>
    <w:rsid w:val="00AE7FF0"/>
    <w:rsid w:val="00AF0AA4"/>
    <w:rsid w:val="00AF0D02"/>
    <w:rsid w:val="00AF183D"/>
    <w:rsid w:val="00AF24AB"/>
    <w:rsid w:val="00AF251B"/>
    <w:rsid w:val="00AF260E"/>
    <w:rsid w:val="00AF2E30"/>
    <w:rsid w:val="00AF31AC"/>
    <w:rsid w:val="00AF3DC5"/>
    <w:rsid w:val="00AF3FAF"/>
    <w:rsid w:val="00AF41B4"/>
    <w:rsid w:val="00AF4A10"/>
    <w:rsid w:val="00AF4D2B"/>
    <w:rsid w:val="00AF4E4F"/>
    <w:rsid w:val="00AF5364"/>
    <w:rsid w:val="00AF60E1"/>
    <w:rsid w:val="00AF6623"/>
    <w:rsid w:val="00AF79FE"/>
    <w:rsid w:val="00B00716"/>
    <w:rsid w:val="00B01392"/>
    <w:rsid w:val="00B02C9F"/>
    <w:rsid w:val="00B02D1C"/>
    <w:rsid w:val="00B040E1"/>
    <w:rsid w:val="00B061B9"/>
    <w:rsid w:val="00B066B3"/>
    <w:rsid w:val="00B06EAD"/>
    <w:rsid w:val="00B0703A"/>
    <w:rsid w:val="00B075AD"/>
    <w:rsid w:val="00B10A11"/>
    <w:rsid w:val="00B10A9C"/>
    <w:rsid w:val="00B10CDE"/>
    <w:rsid w:val="00B112B0"/>
    <w:rsid w:val="00B12A70"/>
    <w:rsid w:val="00B12E28"/>
    <w:rsid w:val="00B134BB"/>
    <w:rsid w:val="00B138EF"/>
    <w:rsid w:val="00B13F0D"/>
    <w:rsid w:val="00B14015"/>
    <w:rsid w:val="00B14053"/>
    <w:rsid w:val="00B143F9"/>
    <w:rsid w:val="00B1442F"/>
    <w:rsid w:val="00B14899"/>
    <w:rsid w:val="00B14C8D"/>
    <w:rsid w:val="00B1539F"/>
    <w:rsid w:val="00B15F83"/>
    <w:rsid w:val="00B1648B"/>
    <w:rsid w:val="00B16CD4"/>
    <w:rsid w:val="00B17649"/>
    <w:rsid w:val="00B17E36"/>
    <w:rsid w:val="00B17E91"/>
    <w:rsid w:val="00B2019F"/>
    <w:rsid w:val="00B2025B"/>
    <w:rsid w:val="00B21E8D"/>
    <w:rsid w:val="00B22241"/>
    <w:rsid w:val="00B22AC8"/>
    <w:rsid w:val="00B22C0B"/>
    <w:rsid w:val="00B23E77"/>
    <w:rsid w:val="00B23F22"/>
    <w:rsid w:val="00B24F70"/>
    <w:rsid w:val="00B24FB6"/>
    <w:rsid w:val="00B25ABC"/>
    <w:rsid w:val="00B25B4A"/>
    <w:rsid w:val="00B25B76"/>
    <w:rsid w:val="00B268DB"/>
    <w:rsid w:val="00B26DE3"/>
    <w:rsid w:val="00B27769"/>
    <w:rsid w:val="00B30057"/>
    <w:rsid w:val="00B30A74"/>
    <w:rsid w:val="00B31198"/>
    <w:rsid w:val="00B31B02"/>
    <w:rsid w:val="00B32516"/>
    <w:rsid w:val="00B32747"/>
    <w:rsid w:val="00B32B07"/>
    <w:rsid w:val="00B32C24"/>
    <w:rsid w:val="00B32FEF"/>
    <w:rsid w:val="00B334DF"/>
    <w:rsid w:val="00B3402D"/>
    <w:rsid w:val="00B35255"/>
    <w:rsid w:val="00B353FB"/>
    <w:rsid w:val="00B354E6"/>
    <w:rsid w:val="00B35586"/>
    <w:rsid w:val="00B35C04"/>
    <w:rsid w:val="00B361EB"/>
    <w:rsid w:val="00B36795"/>
    <w:rsid w:val="00B36AE9"/>
    <w:rsid w:val="00B3754A"/>
    <w:rsid w:val="00B37664"/>
    <w:rsid w:val="00B40E8A"/>
    <w:rsid w:val="00B411BE"/>
    <w:rsid w:val="00B42235"/>
    <w:rsid w:val="00B42245"/>
    <w:rsid w:val="00B42A48"/>
    <w:rsid w:val="00B42ECA"/>
    <w:rsid w:val="00B43BC1"/>
    <w:rsid w:val="00B44C68"/>
    <w:rsid w:val="00B45259"/>
    <w:rsid w:val="00B45D0E"/>
    <w:rsid w:val="00B45F80"/>
    <w:rsid w:val="00B4604E"/>
    <w:rsid w:val="00B4644E"/>
    <w:rsid w:val="00B46A01"/>
    <w:rsid w:val="00B474CF"/>
    <w:rsid w:val="00B47F0E"/>
    <w:rsid w:val="00B50DD8"/>
    <w:rsid w:val="00B51E6B"/>
    <w:rsid w:val="00B5212E"/>
    <w:rsid w:val="00B52B3A"/>
    <w:rsid w:val="00B53CFD"/>
    <w:rsid w:val="00B54A22"/>
    <w:rsid w:val="00B550AA"/>
    <w:rsid w:val="00B55460"/>
    <w:rsid w:val="00B55575"/>
    <w:rsid w:val="00B56091"/>
    <w:rsid w:val="00B57FAD"/>
    <w:rsid w:val="00B6041B"/>
    <w:rsid w:val="00B60657"/>
    <w:rsid w:val="00B60955"/>
    <w:rsid w:val="00B60D9A"/>
    <w:rsid w:val="00B612B3"/>
    <w:rsid w:val="00B6146B"/>
    <w:rsid w:val="00B622AE"/>
    <w:rsid w:val="00B6230F"/>
    <w:rsid w:val="00B628C9"/>
    <w:rsid w:val="00B63489"/>
    <w:rsid w:val="00B638C6"/>
    <w:rsid w:val="00B648CB"/>
    <w:rsid w:val="00B64947"/>
    <w:rsid w:val="00B65D4F"/>
    <w:rsid w:val="00B675F1"/>
    <w:rsid w:val="00B67644"/>
    <w:rsid w:val="00B67E68"/>
    <w:rsid w:val="00B70241"/>
    <w:rsid w:val="00B72842"/>
    <w:rsid w:val="00B73ED0"/>
    <w:rsid w:val="00B73F21"/>
    <w:rsid w:val="00B74A36"/>
    <w:rsid w:val="00B74BDF"/>
    <w:rsid w:val="00B74CC3"/>
    <w:rsid w:val="00B75B85"/>
    <w:rsid w:val="00B75C62"/>
    <w:rsid w:val="00B76BE9"/>
    <w:rsid w:val="00B7742D"/>
    <w:rsid w:val="00B7763B"/>
    <w:rsid w:val="00B803F4"/>
    <w:rsid w:val="00B80559"/>
    <w:rsid w:val="00B805DE"/>
    <w:rsid w:val="00B80A1F"/>
    <w:rsid w:val="00B80A81"/>
    <w:rsid w:val="00B8172A"/>
    <w:rsid w:val="00B822F0"/>
    <w:rsid w:val="00B8257D"/>
    <w:rsid w:val="00B83DD7"/>
    <w:rsid w:val="00B84346"/>
    <w:rsid w:val="00B849CA"/>
    <w:rsid w:val="00B84F38"/>
    <w:rsid w:val="00B856CF"/>
    <w:rsid w:val="00B8596E"/>
    <w:rsid w:val="00B86373"/>
    <w:rsid w:val="00B8718C"/>
    <w:rsid w:val="00B87366"/>
    <w:rsid w:val="00B8742C"/>
    <w:rsid w:val="00B9000E"/>
    <w:rsid w:val="00B90471"/>
    <w:rsid w:val="00B90C18"/>
    <w:rsid w:val="00B919B2"/>
    <w:rsid w:val="00B91E99"/>
    <w:rsid w:val="00B92978"/>
    <w:rsid w:val="00B92BD5"/>
    <w:rsid w:val="00B92C96"/>
    <w:rsid w:val="00B92F49"/>
    <w:rsid w:val="00B93128"/>
    <w:rsid w:val="00B936F7"/>
    <w:rsid w:val="00B9414C"/>
    <w:rsid w:val="00B94217"/>
    <w:rsid w:val="00B957CF"/>
    <w:rsid w:val="00B9627E"/>
    <w:rsid w:val="00B962EC"/>
    <w:rsid w:val="00B96C20"/>
    <w:rsid w:val="00BA00C9"/>
    <w:rsid w:val="00BA0463"/>
    <w:rsid w:val="00BA0840"/>
    <w:rsid w:val="00BA0D3A"/>
    <w:rsid w:val="00BA1431"/>
    <w:rsid w:val="00BA15AE"/>
    <w:rsid w:val="00BA1876"/>
    <w:rsid w:val="00BA1949"/>
    <w:rsid w:val="00BA229D"/>
    <w:rsid w:val="00BA2824"/>
    <w:rsid w:val="00BA33FA"/>
    <w:rsid w:val="00BA43BA"/>
    <w:rsid w:val="00BA4C5E"/>
    <w:rsid w:val="00BA4C6D"/>
    <w:rsid w:val="00BA551A"/>
    <w:rsid w:val="00BA6147"/>
    <w:rsid w:val="00BA6A6B"/>
    <w:rsid w:val="00BA6C28"/>
    <w:rsid w:val="00BA6C66"/>
    <w:rsid w:val="00BB0038"/>
    <w:rsid w:val="00BB02C0"/>
    <w:rsid w:val="00BB0492"/>
    <w:rsid w:val="00BB04C2"/>
    <w:rsid w:val="00BB0883"/>
    <w:rsid w:val="00BB0ED5"/>
    <w:rsid w:val="00BB19B5"/>
    <w:rsid w:val="00BB2261"/>
    <w:rsid w:val="00BB2876"/>
    <w:rsid w:val="00BB29A0"/>
    <w:rsid w:val="00BB2C44"/>
    <w:rsid w:val="00BB2F3F"/>
    <w:rsid w:val="00BB3106"/>
    <w:rsid w:val="00BB3760"/>
    <w:rsid w:val="00BB3858"/>
    <w:rsid w:val="00BB3CB9"/>
    <w:rsid w:val="00BB4334"/>
    <w:rsid w:val="00BB51C9"/>
    <w:rsid w:val="00BB6553"/>
    <w:rsid w:val="00BB6578"/>
    <w:rsid w:val="00BB6954"/>
    <w:rsid w:val="00BB7058"/>
    <w:rsid w:val="00BC0B59"/>
    <w:rsid w:val="00BC0FB9"/>
    <w:rsid w:val="00BC17D4"/>
    <w:rsid w:val="00BC1812"/>
    <w:rsid w:val="00BC1D73"/>
    <w:rsid w:val="00BC20FD"/>
    <w:rsid w:val="00BC2385"/>
    <w:rsid w:val="00BC244F"/>
    <w:rsid w:val="00BC2664"/>
    <w:rsid w:val="00BC26BF"/>
    <w:rsid w:val="00BC2FA6"/>
    <w:rsid w:val="00BC3372"/>
    <w:rsid w:val="00BC37F0"/>
    <w:rsid w:val="00BC381A"/>
    <w:rsid w:val="00BC3BF7"/>
    <w:rsid w:val="00BC4067"/>
    <w:rsid w:val="00BC4684"/>
    <w:rsid w:val="00BC4CF8"/>
    <w:rsid w:val="00BC52FF"/>
    <w:rsid w:val="00BC5BFF"/>
    <w:rsid w:val="00BC67D2"/>
    <w:rsid w:val="00BC73EA"/>
    <w:rsid w:val="00BC7632"/>
    <w:rsid w:val="00BC766F"/>
    <w:rsid w:val="00BC7777"/>
    <w:rsid w:val="00BC7908"/>
    <w:rsid w:val="00BD0168"/>
    <w:rsid w:val="00BD0814"/>
    <w:rsid w:val="00BD0CBB"/>
    <w:rsid w:val="00BD2810"/>
    <w:rsid w:val="00BD3053"/>
    <w:rsid w:val="00BD32FF"/>
    <w:rsid w:val="00BD38BA"/>
    <w:rsid w:val="00BD3AC8"/>
    <w:rsid w:val="00BD401C"/>
    <w:rsid w:val="00BD47AA"/>
    <w:rsid w:val="00BD47C8"/>
    <w:rsid w:val="00BD4F9A"/>
    <w:rsid w:val="00BD5269"/>
    <w:rsid w:val="00BD52FF"/>
    <w:rsid w:val="00BD59B1"/>
    <w:rsid w:val="00BD5BB8"/>
    <w:rsid w:val="00BD5CEA"/>
    <w:rsid w:val="00BD6F45"/>
    <w:rsid w:val="00BD6F5E"/>
    <w:rsid w:val="00BD7388"/>
    <w:rsid w:val="00BE01B5"/>
    <w:rsid w:val="00BE0D1C"/>
    <w:rsid w:val="00BE140E"/>
    <w:rsid w:val="00BE17FF"/>
    <w:rsid w:val="00BE1AD9"/>
    <w:rsid w:val="00BE1EC2"/>
    <w:rsid w:val="00BE2680"/>
    <w:rsid w:val="00BE2F4A"/>
    <w:rsid w:val="00BE340B"/>
    <w:rsid w:val="00BE35F4"/>
    <w:rsid w:val="00BE47DD"/>
    <w:rsid w:val="00BE4D4F"/>
    <w:rsid w:val="00BE5791"/>
    <w:rsid w:val="00BE5A9D"/>
    <w:rsid w:val="00BE6D5F"/>
    <w:rsid w:val="00BE705F"/>
    <w:rsid w:val="00BE735B"/>
    <w:rsid w:val="00BE7473"/>
    <w:rsid w:val="00BE76DA"/>
    <w:rsid w:val="00BF10F3"/>
    <w:rsid w:val="00BF1130"/>
    <w:rsid w:val="00BF225D"/>
    <w:rsid w:val="00BF2ACB"/>
    <w:rsid w:val="00BF2B0E"/>
    <w:rsid w:val="00BF2DFD"/>
    <w:rsid w:val="00BF36D3"/>
    <w:rsid w:val="00BF3C35"/>
    <w:rsid w:val="00BF3F88"/>
    <w:rsid w:val="00BF4048"/>
    <w:rsid w:val="00BF4633"/>
    <w:rsid w:val="00BF5139"/>
    <w:rsid w:val="00BF530F"/>
    <w:rsid w:val="00BF6139"/>
    <w:rsid w:val="00BF67BD"/>
    <w:rsid w:val="00BF6871"/>
    <w:rsid w:val="00BF78D6"/>
    <w:rsid w:val="00BF7DF2"/>
    <w:rsid w:val="00C0014C"/>
    <w:rsid w:val="00C00557"/>
    <w:rsid w:val="00C00D06"/>
    <w:rsid w:val="00C01093"/>
    <w:rsid w:val="00C0176B"/>
    <w:rsid w:val="00C0219E"/>
    <w:rsid w:val="00C02612"/>
    <w:rsid w:val="00C03691"/>
    <w:rsid w:val="00C04083"/>
    <w:rsid w:val="00C049C6"/>
    <w:rsid w:val="00C04F88"/>
    <w:rsid w:val="00C054B9"/>
    <w:rsid w:val="00C058A6"/>
    <w:rsid w:val="00C05C05"/>
    <w:rsid w:val="00C05C85"/>
    <w:rsid w:val="00C05FC4"/>
    <w:rsid w:val="00C06299"/>
    <w:rsid w:val="00C07665"/>
    <w:rsid w:val="00C1060F"/>
    <w:rsid w:val="00C10DFD"/>
    <w:rsid w:val="00C10FE1"/>
    <w:rsid w:val="00C1190C"/>
    <w:rsid w:val="00C128D1"/>
    <w:rsid w:val="00C12DC0"/>
    <w:rsid w:val="00C13B22"/>
    <w:rsid w:val="00C13E5D"/>
    <w:rsid w:val="00C15FBD"/>
    <w:rsid w:val="00C16696"/>
    <w:rsid w:val="00C16715"/>
    <w:rsid w:val="00C16AAE"/>
    <w:rsid w:val="00C173B9"/>
    <w:rsid w:val="00C1787F"/>
    <w:rsid w:val="00C179C5"/>
    <w:rsid w:val="00C20174"/>
    <w:rsid w:val="00C20969"/>
    <w:rsid w:val="00C20B82"/>
    <w:rsid w:val="00C21A02"/>
    <w:rsid w:val="00C22403"/>
    <w:rsid w:val="00C22766"/>
    <w:rsid w:val="00C2285D"/>
    <w:rsid w:val="00C22A62"/>
    <w:rsid w:val="00C22F2B"/>
    <w:rsid w:val="00C24A7D"/>
    <w:rsid w:val="00C2639B"/>
    <w:rsid w:val="00C26FEF"/>
    <w:rsid w:val="00C27BAF"/>
    <w:rsid w:val="00C27D73"/>
    <w:rsid w:val="00C3144C"/>
    <w:rsid w:val="00C31781"/>
    <w:rsid w:val="00C327F1"/>
    <w:rsid w:val="00C32974"/>
    <w:rsid w:val="00C335C7"/>
    <w:rsid w:val="00C3382E"/>
    <w:rsid w:val="00C339A4"/>
    <w:rsid w:val="00C33DF5"/>
    <w:rsid w:val="00C33E3B"/>
    <w:rsid w:val="00C34669"/>
    <w:rsid w:val="00C356DB"/>
    <w:rsid w:val="00C35A3D"/>
    <w:rsid w:val="00C37103"/>
    <w:rsid w:val="00C37295"/>
    <w:rsid w:val="00C373CE"/>
    <w:rsid w:val="00C37EB4"/>
    <w:rsid w:val="00C40263"/>
    <w:rsid w:val="00C4078A"/>
    <w:rsid w:val="00C41AF3"/>
    <w:rsid w:val="00C41F48"/>
    <w:rsid w:val="00C42432"/>
    <w:rsid w:val="00C42655"/>
    <w:rsid w:val="00C4290B"/>
    <w:rsid w:val="00C433E5"/>
    <w:rsid w:val="00C436BE"/>
    <w:rsid w:val="00C436DC"/>
    <w:rsid w:val="00C43A0E"/>
    <w:rsid w:val="00C43F1C"/>
    <w:rsid w:val="00C44830"/>
    <w:rsid w:val="00C44D0C"/>
    <w:rsid w:val="00C44FA7"/>
    <w:rsid w:val="00C4568A"/>
    <w:rsid w:val="00C45784"/>
    <w:rsid w:val="00C4597C"/>
    <w:rsid w:val="00C45A54"/>
    <w:rsid w:val="00C45F93"/>
    <w:rsid w:val="00C47348"/>
    <w:rsid w:val="00C50018"/>
    <w:rsid w:val="00C514B5"/>
    <w:rsid w:val="00C5243E"/>
    <w:rsid w:val="00C53090"/>
    <w:rsid w:val="00C546C8"/>
    <w:rsid w:val="00C557C7"/>
    <w:rsid w:val="00C572F3"/>
    <w:rsid w:val="00C57893"/>
    <w:rsid w:val="00C57FAE"/>
    <w:rsid w:val="00C6016E"/>
    <w:rsid w:val="00C609B2"/>
    <w:rsid w:val="00C62B2D"/>
    <w:rsid w:val="00C64553"/>
    <w:rsid w:val="00C649D6"/>
    <w:rsid w:val="00C64A02"/>
    <w:rsid w:val="00C64DC2"/>
    <w:rsid w:val="00C64E53"/>
    <w:rsid w:val="00C65A04"/>
    <w:rsid w:val="00C65F01"/>
    <w:rsid w:val="00C66823"/>
    <w:rsid w:val="00C67506"/>
    <w:rsid w:val="00C67B22"/>
    <w:rsid w:val="00C67B27"/>
    <w:rsid w:val="00C67B3D"/>
    <w:rsid w:val="00C67E65"/>
    <w:rsid w:val="00C7013C"/>
    <w:rsid w:val="00C701D5"/>
    <w:rsid w:val="00C705AE"/>
    <w:rsid w:val="00C70613"/>
    <w:rsid w:val="00C70F82"/>
    <w:rsid w:val="00C717BA"/>
    <w:rsid w:val="00C71E72"/>
    <w:rsid w:val="00C7233A"/>
    <w:rsid w:val="00C725B6"/>
    <w:rsid w:val="00C72C2C"/>
    <w:rsid w:val="00C72EE9"/>
    <w:rsid w:val="00C733C5"/>
    <w:rsid w:val="00C73B70"/>
    <w:rsid w:val="00C73C01"/>
    <w:rsid w:val="00C741AF"/>
    <w:rsid w:val="00C7503A"/>
    <w:rsid w:val="00C75B59"/>
    <w:rsid w:val="00C75D16"/>
    <w:rsid w:val="00C76A8E"/>
    <w:rsid w:val="00C76F0D"/>
    <w:rsid w:val="00C77EEB"/>
    <w:rsid w:val="00C77F42"/>
    <w:rsid w:val="00C81879"/>
    <w:rsid w:val="00C81980"/>
    <w:rsid w:val="00C81B0A"/>
    <w:rsid w:val="00C81CD9"/>
    <w:rsid w:val="00C82854"/>
    <w:rsid w:val="00C83732"/>
    <w:rsid w:val="00C83AEF"/>
    <w:rsid w:val="00C83E77"/>
    <w:rsid w:val="00C84360"/>
    <w:rsid w:val="00C848ED"/>
    <w:rsid w:val="00C84BEF"/>
    <w:rsid w:val="00C8525D"/>
    <w:rsid w:val="00C852D9"/>
    <w:rsid w:val="00C86D3F"/>
    <w:rsid w:val="00C8761D"/>
    <w:rsid w:val="00C876F8"/>
    <w:rsid w:val="00C90295"/>
    <w:rsid w:val="00C91056"/>
    <w:rsid w:val="00C91240"/>
    <w:rsid w:val="00C92883"/>
    <w:rsid w:val="00C92C6E"/>
    <w:rsid w:val="00C92D4A"/>
    <w:rsid w:val="00C92EC6"/>
    <w:rsid w:val="00C93192"/>
    <w:rsid w:val="00C9430B"/>
    <w:rsid w:val="00C950BA"/>
    <w:rsid w:val="00C95712"/>
    <w:rsid w:val="00C95F29"/>
    <w:rsid w:val="00C970A1"/>
    <w:rsid w:val="00C974B3"/>
    <w:rsid w:val="00C9783C"/>
    <w:rsid w:val="00C97EC2"/>
    <w:rsid w:val="00CA0D67"/>
    <w:rsid w:val="00CA0F2F"/>
    <w:rsid w:val="00CA1314"/>
    <w:rsid w:val="00CA1BCF"/>
    <w:rsid w:val="00CA1EFD"/>
    <w:rsid w:val="00CA234C"/>
    <w:rsid w:val="00CA279E"/>
    <w:rsid w:val="00CA2C11"/>
    <w:rsid w:val="00CA2F6C"/>
    <w:rsid w:val="00CA3158"/>
    <w:rsid w:val="00CA4174"/>
    <w:rsid w:val="00CA5B80"/>
    <w:rsid w:val="00CA634F"/>
    <w:rsid w:val="00CA6BEF"/>
    <w:rsid w:val="00CA7284"/>
    <w:rsid w:val="00CB0DA1"/>
    <w:rsid w:val="00CB0E09"/>
    <w:rsid w:val="00CB1791"/>
    <w:rsid w:val="00CB18F2"/>
    <w:rsid w:val="00CB1CC2"/>
    <w:rsid w:val="00CB216A"/>
    <w:rsid w:val="00CB274C"/>
    <w:rsid w:val="00CB3021"/>
    <w:rsid w:val="00CB3183"/>
    <w:rsid w:val="00CB3340"/>
    <w:rsid w:val="00CB3882"/>
    <w:rsid w:val="00CB3CBF"/>
    <w:rsid w:val="00CB3CDD"/>
    <w:rsid w:val="00CB40D9"/>
    <w:rsid w:val="00CB43A9"/>
    <w:rsid w:val="00CB5914"/>
    <w:rsid w:val="00CB5D11"/>
    <w:rsid w:val="00CB6273"/>
    <w:rsid w:val="00CB632C"/>
    <w:rsid w:val="00CB657B"/>
    <w:rsid w:val="00CC06C0"/>
    <w:rsid w:val="00CC0A69"/>
    <w:rsid w:val="00CC16A7"/>
    <w:rsid w:val="00CC1A61"/>
    <w:rsid w:val="00CC1BF3"/>
    <w:rsid w:val="00CC321B"/>
    <w:rsid w:val="00CC35C5"/>
    <w:rsid w:val="00CC3BCC"/>
    <w:rsid w:val="00CC427A"/>
    <w:rsid w:val="00CC4C43"/>
    <w:rsid w:val="00CC56CE"/>
    <w:rsid w:val="00CC5750"/>
    <w:rsid w:val="00CC5797"/>
    <w:rsid w:val="00CC5830"/>
    <w:rsid w:val="00CC5BAF"/>
    <w:rsid w:val="00CC5EA9"/>
    <w:rsid w:val="00CC69A4"/>
    <w:rsid w:val="00CC69CD"/>
    <w:rsid w:val="00CC6A0E"/>
    <w:rsid w:val="00CD01EC"/>
    <w:rsid w:val="00CD031A"/>
    <w:rsid w:val="00CD0A70"/>
    <w:rsid w:val="00CD0B28"/>
    <w:rsid w:val="00CD0C71"/>
    <w:rsid w:val="00CD1C29"/>
    <w:rsid w:val="00CD1D23"/>
    <w:rsid w:val="00CD29F9"/>
    <w:rsid w:val="00CD2E11"/>
    <w:rsid w:val="00CD47D9"/>
    <w:rsid w:val="00CD483E"/>
    <w:rsid w:val="00CD658B"/>
    <w:rsid w:val="00CD687B"/>
    <w:rsid w:val="00CD6C8C"/>
    <w:rsid w:val="00CD73AE"/>
    <w:rsid w:val="00CD780C"/>
    <w:rsid w:val="00CD7A1E"/>
    <w:rsid w:val="00CE0CFE"/>
    <w:rsid w:val="00CE1C48"/>
    <w:rsid w:val="00CE1D4F"/>
    <w:rsid w:val="00CE20FF"/>
    <w:rsid w:val="00CE210A"/>
    <w:rsid w:val="00CE218A"/>
    <w:rsid w:val="00CE285E"/>
    <w:rsid w:val="00CE3145"/>
    <w:rsid w:val="00CE343E"/>
    <w:rsid w:val="00CE3C27"/>
    <w:rsid w:val="00CE4518"/>
    <w:rsid w:val="00CE455B"/>
    <w:rsid w:val="00CE588B"/>
    <w:rsid w:val="00CE5BD0"/>
    <w:rsid w:val="00CE6D2A"/>
    <w:rsid w:val="00CE7073"/>
    <w:rsid w:val="00CF088B"/>
    <w:rsid w:val="00CF0915"/>
    <w:rsid w:val="00CF096C"/>
    <w:rsid w:val="00CF12D9"/>
    <w:rsid w:val="00CF1B2F"/>
    <w:rsid w:val="00CF1C96"/>
    <w:rsid w:val="00CF2FFA"/>
    <w:rsid w:val="00CF365B"/>
    <w:rsid w:val="00CF4674"/>
    <w:rsid w:val="00CF4AA1"/>
    <w:rsid w:val="00CF54BB"/>
    <w:rsid w:val="00CF5A2E"/>
    <w:rsid w:val="00CF6228"/>
    <w:rsid w:val="00CF6285"/>
    <w:rsid w:val="00CF6BA0"/>
    <w:rsid w:val="00CF7568"/>
    <w:rsid w:val="00D00541"/>
    <w:rsid w:val="00D00F20"/>
    <w:rsid w:val="00D010EB"/>
    <w:rsid w:val="00D018B8"/>
    <w:rsid w:val="00D01978"/>
    <w:rsid w:val="00D028A5"/>
    <w:rsid w:val="00D03ECF"/>
    <w:rsid w:val="00D048FC"/>
    <w:rsid w:val="00D0606C"/>
    <w:rsid w:val="00D06ADF"/>
    <w:rsid w:val="00D0711A"/>
    <w:rsid w:val="00D07699"/>
    <w:rsid w:val="00D07C14"/>
    <w:rsid w:val="00D1033A"/>
    <w:rsid w:val="00D113E0"/>
    <w:rsid w:val="00D1206B"/>
    <w:rsid w:val="00D120B6"/>
    <w:rsid w:val="00D12A62"/>
    <w:rsid w:val="00D13A0B"/>
    <w:rsid w:val="00D13FDE"/>
    <w:rsid w:val="00D145ED"/>
    <w:rsid w:val="00D147CC"/>
    <w:rsid w:val="00D14932"/>
    <w:rsid w:val="00D14EDB"/>
    <w:rsid w:val="00D15617"/>
    <w:rsid w:val="00D15CC9"/>
    <w:rsid w:val="00D16CD3"/>
    <w:rsid w:val="00D178CC"/>
    <w:rsid w:val="00D200BE"/>
    <w:rsid w:val="00D20C83"/>
    <w:rsid w:val="00D21EAF"/>
    <w:rsid w:val="00D227A6"/>
    <w:rsid w:val="00D22858"/>
    <w:rsid w:val="00D22969"/>
    <w:rsid w:val="00D22B8B"/>
    <w:rsid w:val="00D22F79"/>
    <w:rsid w:val="00D23031"/>
    <w:rsid w:val="00D2354D"/>
    <w:rsid w:val="00D24544"/>
    <w:rsid w:val="00D265B9"/>
    <w:rsid w:val="00D271FE"/>
    <w:rsid w:val="00D272A0"/>
    <w:rsid w:val="00D2798C"/>
    <w:rsid w:val="00D30C9D"/>
    <w:rsid w:val="00D30D8E"/>
    <w:rsid w:val="00D3169C"/>
    <w:rsid w:val="00D3192D"/>
    <w:rsid w:val="00D31F81"/>
    <w:rsid w:val="00D33F1E"/>
    <w:rsid w:val="00D33F4F"/>
    <w:rsid w:val="00D3414F"/>
    <w:rsid w:val="00D3526F"/>
    <w:rsid w:val="00D3554D"/>
    <w:rsid w:val="00D35CDB"/>
    <w:rsid w:val="00D35D35"/>
    <w:rsid w:val="00D36CB4"/>
    <w:rsid w:val="00D36EC3"/>
    <w:rsid w:val="00D37B04"/>
    <w:rsid w:val="00D40244"/>
    <w:rsid w:val="00D40366"/>
    <w:rsid w:val="00D41EF2"/>
    <w:rsid w:val="00D41F8B"/>
    <w:rsid w:val="00D42119"/>
    <w:rsid w:val="00D42DC1"/>
    <w:rsid w:val="00D42EF9"/>
    <w:rsid w:val="00D4313D"/>
    <w:rsid w:val="00D432C9"/>
    <w:rsid w:val="00D4334C"/>
    <w:rsid w:val="00D43A8B"/>
    <w:rsid w:val="00D44A9C"/>
    <w:rsid w:val="00D460AE"/>
    <w:rsid w:val="00D4670F"/>
    <w:rsid w:val="00D46D23"/>
    <w:rsid w:val="00D46DE8"/>
    <w:rsid w:val="00D51092"/>
    <w:rsid w:val="00D510E6"/>
    <w:rsid w:val="00D52626"/>
    <w:rsid w:val="00D5313E"/>
    <w:rsid w:val="00D533BC"/>
    <w:rsid w:val="00D53A03"/>
    <w:rsid w:val="00D54C34"/>
    <w:rsid w:val="00D5655E"/>
    <w:rsid w:val="00D566D9"/>
    <w:rsid w:val="00D574F4"/>
    <w:rsid w:val="00D5778A"/>
    <w:rsid w:val="00D60308"/>
    <w:rsid w:val="00D60638"/>
    <w:rsid w:val="00D60B7E"/>
    <w:rsid w:val="00D61FA6"/>
    <w:rsid w:val="00D628BC"/>
    <w:rsid w:val="00D62CD4"/>
    <w:rsid w:val="00D62DCB"/>
    <w:rsid w:val="00D640E5"/>
    <w:rsid w:val="00D641C8"/>
    <w:rsid w:val="00D6432D"/>
    <w:rsid w:val="00D64527"/>
    <w:rsid w:val="00D646D2"/>
    <w:rsid w:val="00D64DC5"/>
    <w:rsid w:val="00D65285"/>
    <w:rsid w:val="00D657CD"/>
    <w:rsid w:val="00D66015"/>
    <w:rsid w:val="00D662DB"/>
    <w:rsid w:val="00D6636B"/>
    <w:rsid w:val="00D66891"/>
    <w:rsid w:val="00D67841"/>
    <w:rsid w:val="00D67906"/>
    <w:rsid w:val="00D67AFD"/>
    <w:rsid w:val="00D7049F"/>
    <w:rsid w:val="00D708A0"/>
    <w:rsid w:val="00D7104E"/>
    <w:rsid w:val="00D7189C"/>
    <w:rsid w:val="00D72318"/>
    <w:rsid w:val="00D730A9"/>
    <w:rsid w:val="00D73546"/>
    <w:rsid w:val="00D73710"/>
    <w:rsid w:val="00D7374F"/>
    <w:rsid w:val="00D7390A"/>
    <w:rsid w:val="00D743F6"/>
    <w:rsid w:val="00D74597"/>
    <w:rsid w:val="00D746ED"/>
    <w:rsid w:val="00D74B78"/>
    <w:rsid w:val="00D74D65"/>
    <w:rsid w:val="00D754BD"/>
    <w:rsid w:val="00D75506"/>
    <w:rsid w:val="00D7553A"/>
    <w:rsid w:val="00D7568F"/>
    <w:rsid w:val="00D7571E"/>
    <w:rsid w:val="00D7699B"/>
    <w:rsid w:val="00D76BEE"/>
    <w:rsid w:val="00D80081"/>
    <w:rsid w:val="00D803B5"/>
    <w:rsid w:val="00D80F59"/>
    <w:rsid w:val="00D81AF9"/>
    <w:rsid w:val="00D81F6B"/>
    <w:rsid w:val="00D82515"/>
    <w:rsid w:val="00D827A9"/>
    <w:rsid w:val="00D82EA2"/>
    <w:rsid w:val="00D835A0"/>
    <w:rsid w:val="00D836A4"/>
    <w:rsid w:val="00D84467"/>
    <w:rsid w:val="00D8484B"/>
    <w:rsid w:val="00D8543F"/>
    <w:rsid w:val="00D862FF"/>
    <w:rsid w:val="00D86644"/>
    <w:rsid w:val="00D86844"/>
    <w:rsid w:val="00D86AA5"/>
    <w:rsid w:val="00D86EC0"/>
    <w:rsid w:val="00D87BE9"/>
    <w:rsid w:val="00D90442"/>
    <w:rsid w:val="00D9071F"/>
    <w:rsid w:val="00D90C62"/>
    <w:rsid w:val="00D90D22"/>
    <w:rsid w:val="00D91710"/>
    <w:rsid w:val="00D91D9B"/>
    <w:rsid w:val="00D92A87"/>
    <w:rsid w:val="00D92B3E"/>
    <w:rsid w:val="00D92B4E"/>
    <w:rsid w:val="00D92D1E"/>
    <w:rsid w:val="00D94BBE"/>
    <w:rsid w:val="00D94DE4"/>
    <w:rsid w:val="00D95A45"/>
    <w:rsid w:val="00D95BCA"/>
    <w:rsid w:val="00D95C5C"/>
    <w:rsid w:val="00D96D8A"/>
    <w:rsid w:val="00D974D3"/>
    <w:rsid w:val="00D97F24"/>
    <w:rsid w:val="00D97F56"/>
    <w:rsid w:val="00DA0158"/>
    <w:rsid w:val="00DA13DE"/>
    <w:rsid w:val="00DA145A"/>
    <w:rsid w:val="00DA1676"/>
    <w:rsid w:val="00DA1C0B"/>
    <w:rsid w:val="00DA1F5C"/>
    <w:rsid w:val="00DA2034"/>
    <w:rsid w:val="00DA24E1"/>
    <w:rsid w:val="00DA2971"/>
    <w:rsid w:val="00DA301A"/>
    <w:rsid w:val="00DA38A6"/>
    <w:rsid w:val="00DA3EB1"/>
    <w:rsid w:val="00DA4C56"/>
    <w:rsid w:val="00DA623C"/>
    <w:rsid w:val="00DA672A"/>
    <w:rsid w:val="00DA67B1"/>
    <w:rsid w:val="00DA6CD8"/>
    <w:rsid w:val="00DA6CEE"/>
    <w:rsid w:val="00DA6D66"/>
    <w:rsid w:val="00DA7582"/>
    <w:rsid w:val="00DA759B"/>
    <w:rsid w:val="00DA7BCF"/>
    <w:rsid w:val="00DB0B1D"/>
    <w:rsid w:val="00DB0C9A"/>
    <w:rsid w:val="00DB1163"/>
    <w:rsid w:val="00DB1443"/>
    <w:rsid w:val="00DB256E"/>
    <w:rsid w:val="00DB2E77"/>
    <w:rsid w:val="00DB3771"/>
    <w:rsid w:val="00DB38E3"/>
    <w:rsid w:val="00DB3E10"/>
    <w:rsid w:val="00DB48F2"/>
    <w:rsid w:val="00DB5671"/>
    <w:rsid w:val="00DB5CF7"/>
    <w:rsid w:val="00DB7573"/>
    <w:rsid w:val="00DC04E6"/>
    <w:rsid w:val="00DC0834"/>
    <w:rsid w:val="00DC09C2"/>
    <w:rsid w:val="00DC1495"/>
    <w:rsid w:val="00DC1820"/>
    <w:rsid w:val="00DC221D"/>
    <w:rsid w:val="00DC228B"/>
    <w:rsid w:val="00DC251C"/>
    <w:rsid w:val="00DC27A8"/>
    <w:rsid w:val="00DC2D15"/>
    <w:rsid w:val="00DC3019"/>
    <w:rsid w:val="00DC31A8"/>
    <w:rsid w:val="00DC3931"/>
    <w:rsid w:val="00DC3B5E"/>
    <w:rsid w:val="00DC450F"/>
    <w:rsid w:val="00DC46CD"/>
    <w:rsid w:val="00DC4E28"/>
    <w:rsid w:val="00DC547A"/>
    <w:rsid w:val="00DC60C8"/>
    <w:rsid w:val="00DC6B2B"/>
    <w:rsid w:val="00DC7923"/>
    <w:rsid w:val="00DD0540"/>
    <w:rsid w:val="00DD22F7"/>
    <w:rsid w:val="00DD35A7"/>
    <w:rsid w:val="00DD38D8"/>
    <w:rsid w:val="00DD3AC0"/>
    <w:rsid w:val="00DD42B9"/>
    <w:rsid w:val="00DD47CF"/>
    <w:rsid w:val="00DD4A74"/>
    <w:rsid w:val="00DD4D06"/>
    <w:rsid w:val="00DD5FC5"/>
    <w:rsid w:val="00DD67F7"/>
    <w:rsid w:val="00DD6842"/>
    <w:rsid w:val="00DD72B1"/>
    <w:rsid w:val="00DD7682"/>
    <w:rsid w:val="00DD7E2B"/>
    <w:rsid w:val="00DE0010"/>
    <w:rsid w:val="00DE00C3"/>
    <w:rsid w:val="00DE0CB0"/>
    <w:rsid w:val="00DE0D7E"/>
    <w:rsid w:val="00DE10FC"/>
    <w:rsid w:val="00DE1761"/>
    <w:rsid w:val="00DE2C68"/>
    <w:rsid w:val="00DE3679"/>
    <w:rsid w:val="00DE386F"/>
    <w:rsid w:val="00DE389D"/>
    <w:rsid w:val="00DE4723"/>
    <w:rsid w:val="00DE4E16"/>
    <w:rsid w:val="00DE4E80"/>
    <w:rsid w:val="00DE567B"/>
    <w:rsid w:val="00DE5CB8"/>
    <w:rsid w:val="00DE5D2F"/>
    <w:rsid w:val="00DE6470"/>
    <w:rsid w:val="00DE69F9"/>
    <w:rsid w:val="00DE72F8"/>
    <w:rsid w:val="00DE7948"/>
    <w:rsid w:val="00DE7BB2"/>
    <w:rsid w:val="00DE7DB4"/>
    <w:rsid w:val="00DF059D"/>
    <w:rsid w:val="00DF1567"/>
    <w:rsid w:val="00DF32DA"/>
    <w:rsid w:val="00DF3CA9"/>
    <w:rsid w:val="00DF52B5"/>
    <w:rsid w:val="00DF55C0"/>
    <w:rsid w:val="00DF5E4C"/>
    <w:rsid w:val="00DF6726"/>
    <w:rsid w:val="00DF690E"/>
    <w:rsid w:val="00DF72FC"/>
    <w:rsid w:val="00DF7545"/>
    <w:rsid w:val="00E00045"/>
    <w:rsid w:val="00E00C68"/>
    <w:rsid w:val="00E00C7F"/>
    <w:rsid w:val="00E01018"/>
    <w:rsid w:val="00E018EA"/>
    <w:rsid w:val="00E01FCD"/>
    <w:rsid w:val="00E02038"/>
    <w:rsid w:val="00E030D3"/>
    <w:rsid w:val="00E031EF"/>
    <w:rsid w:val="00E03977"/>
    <w:rsid w:val="00E03C4F"/>
    <w:rsid w:val="00E03C5C"/>
    <w:rsid w:val="00E04842"/>
    <w:rsid w:val="00E053F5"/>
    <w:rsid w:val="00E059D9"/>
    <w:rsid w:val="00E0718D"/>
    <w:rsid w:val="00E10295"/>
    <w:rsid w:val="00E103F9"/>
    <w:rsid w:val="00E107BF"/>
    <w:rsid w:val="00E1083C"/>
    <w:rsid w:val="00E10A42"/>
    <w:rsid w:val="00E11E80"/>
    <w:rsid w:val="00E12FCB"/>
    <w:rsid w:val="00E135CB"/>
    <w:rsid w:val="00E1398C"/>
    <w:rsid w:val="00E1415D"/>
    <w:rsid w:val="00E14635"/>
    <w:rsid w:val="00E146A7"/>
    <w:rsid w:val="00E14A4C"/>
    <w:rsid w:val="00E1576D"/>
    <w:rsid w:val="00E161ED"/>
    <w:rsid w:val="00E16802"/>
    <w:rsid w:val="00E16D09"/>
    <w:rsid w:val="00E17098"/>
    <w:rsid w:val="00E174C4"/>
    <w:rsid w:val="00E17A2A"/>
    <w:rsid w:val="00E20278"/>
    <w:rsid w:val="00E20BC3"/>
    <w:rsid w:val="00E20E44"/>
    <w:rsid w:val="00E21021"/>
    <w:rsid w:val="00E218FA"/>
    <w:rsid w:val="00E22AB0"/>
    <w:rsid w:val="00E22D91"/>
    <w:rsid w:val="00E22F32"/>
    <w:rsid w:val="00E231D2"/>
    <w:rsid w:val="00E23444"/>
    <w:rsid w:val="00E23D52"/>
    <w:rsid w:val="00E23EA3"/>
    <w:rsid w:val="00E24058"/>
    <w:rsid w:val="00E247B1"/>
    <w:rsid w:val="00E25733"/>
    <w:rsid w:val="00E25E7A"/>
    <w:rsid w:val="00E26318"/>
    <w:rsid w:val="00E26A96"/>
    <w:rsid w:val="00E26CDD"/>
    <w:rsid w:val="00E273FF"/>
    <w:rsid w:val="00E27646"/>
    <w:rsid w:val="00E277F8"/>
    <w:rsid w:val="00E3072E"/>
    <w:rsid w:val="00E30943"/>
    <w:rsid w:val="00E30BCF"/>
    <w:rsid w:val="00E31A5C"/>
    <w:rsid w:val="00E32D62"/>
    <w:rsid w:val="00E336BE"/>
    <w:rsid w:val="00E34BF9"/>
    <w:rsid w:val="00E35314"/>
    <w:rsid w:val="00E353DD"/>
    <w:rsid w:val="00E35523"/>
    <w:rsid w:val="00E37DC9"/>
    <w:rsid w:val="00E40409"/>
    <w:rsid w:val="00E4086D"/>
    <w:rsid w:val="00E40AAB"/>
    <w:rsid w:val="00E41201"/>
    <w:rsid w:val="00E41468"/>
    <w:rsid w:val="00E41FAD"/>
    <w:rsid w:val="00E4310A"/>
    <w:rsid w:val="00E431E2"/>
    <w:rsid w:val="00E4376F"/>
    <w:rsid w:val="00E43CF9"/>
    <w:rsid w:val="00E44285"/>
    <w:rsid w:val="00E4482E"/>
    <w:rsid w:val="00E45197"/>
    <w:rsid w:val="00E45573"/>
    <w:rsid w:val="00E459F9"/>
    <w:rsid w:val="00E45D20"/>
    <w:rsid w:val="00E46289"/>
    <w:rsid w:val="00E465A5"/>
    <w:rsid w:val="00E471C6"/>
    <w:rsid w:val="00E474B5"/>
    <w:rsid w:val="00E50E55"/>
    <w:rsid w:val="00E517B2"/>
    <w:rsid w:val="00E519A3"/>
    <w:rsid w:val="00E51D48"/>
    <w:rsid w:val="00E51F66"/>
    <w:rsid w:val="00E52200"/>
    <w:rsid w:val="00E5227F"/>
    <w:rsid w:val="00E52AF0"/>
    <w:rsid w:val="00E52B7A"/>
    <w:rsid w:val="00E531C3"/>
    <w:rsid w:val="00E537D0"/>
    <w:rsid w:val="00E53DD1"/>
    <w:rsid w:val="00E545AF"/>
    <w:rsid w:val="00E551D3"/>
    <w:rsid w:val="00E557DF"/>
    <w:rsid w:val="00E55C65"/>
    <w:rsid w:val="00E560B2"/>
    <w:rsid w:val="00E5659E"/>
    <w:rsid w:val="00E56A56"/>
    <w:rsid w:val="00E56ABE"/>
    <w:rsid w:val="00E56F08"/>
    <w:rsid w:val="00E5738B"/>
    <w:rsid w:val="00E61506"/>
    <w:rsid w:val="00E61D8F"/>
    <w:rsid w:val="00E63472"/>
    <w:rsid w:val="00E63C30"/>
    <w:rsid w:val="00E65951"/>
    <w:rsid w:val="00E65AA4"/>
    <w:rsid w:val="00E66809"/>
    <w:rsid w:val="00E66F22"/>
    <w:rsid w:val="00E6754C"/>
    <w:rsid w:val="00E7098C"/>
    <w:rsid w:val="00E729A1"/>
    <w:rsid w:val="00E73AAB"/>
    <w:rsid w:val="00E73D4B"/>
    <w:rsid w:val="00E74050"/>
    <w:rsid w:val="00E74A1B"/>
    <w:rsid w:val="00E76A74"/>
    <w:rsid w:val="00E76BE3"/>
    <w:rsid w:val="00E76C7A"/>
    <w:rsid w:val="00E77C7F"/>
    <w:rsid w:val="00E77D6B"/>
    <w:rsid w:val="00E80255"/>
    <w:rsid w:val="00E818F4"/>
    <w:rsid w:val="00E82CAA"/>
    <w:rsid w:val="00E834F8"/>
    <w:rsid w:val="00E835A6"/>
    <w:rsid w:val="00E8380C"/>
    <w:rsid w:val="00E84013"/>
    <w:rsid w:val="00E84238"/>
    <w:rsid w:val="00E84311"/>
    <w:rsid w:val="00E848B0"/>
    <w:rsid w:val="00E85086"/>
    <w:rsid w:val="00E85859"/>
    <w:rsid w:val="00E85F7D"/>
    <w:rsid w:val="00E86991"/>
    <w:rsid w:val="00E872A2"/>
    <w:rsid w:val="00E87654"/>
    <w:rsid w:val="00E87A1A"/>
    <w:rsid w:val="00E87AA8"/>
    <w:rsid w:val="00E87CB6"/>
    <w:rsid w:val="00E9159E"/>
    <w:rsid w:val="00E91649"/>
    <w:rsid w:val="00E91A05"/>
    <w:rsid w:val="00E932E9"/>
    <w:rsid w:val="00E93315"/>
    <w:rsid w:val="00E942F4"/>
    <w:rsid w:val="00E952DD"/>
    <w:rsid w:val="00E953CE"/>
    <w:rsid w:val="00E95BF8"/>
    <w:rsid w:val="00E96302"/>
    <w:rsid w:val="00E96700"/>
    <w:rsid w:val="00E967BD"/>
    <w:rsid w:val="00E97028"/>
    <w:rsid w:val="00EA0169"/>
    <w:rsid w:val="00EA0479"/>
    <w:rsid w:val="00EA08E0"/>
    <w:rsid w:val="00EA091E"/>
    <w:rsid w:val="00EA0D0D"/>
    <w:rsid w:val="00EA115A"/>
    <w:rsid w:val="00EA11B1"/>
    <w:rsid w:val="00EA18C8"/>
    <w:rsid w:val="00EA1AD2"/>
    <w:rsid w:val="00EA200B"/>
    <w:rsid w:val="00EA2031"/>
    <w:rsid w:val="00EA27FD"/>
    <w:rsid w:val="00EA3016"/>
    <w:rsid w:val="00EA3685"/>
    <w:rsid w:val="00EA4644"/>
    <w:rsid w:val="00EA51E4"/>
    <w:rsid w:val="00EA5E2F"/>
    <w:rsid w:val="00EA6971"/>
    <w:rsid w:val="00EA6994"/>
    <w:rsid w:val="00EA6B39"/>
    <w:rsid w:val="00EA6FA9"/>
    <w:rsid w:val="00EA7162"/>
    <w:rsid w:val="00EA71FE"/>
    <w:rsid w:val="00EB0A2B"/>
    <w:rsid w:val="00EB1613"/>
    <w:rsid w:val="00EB1BED"/>
    <w:rsid w:val="00EB2A7C"/>
    <w:rsid w:val="00EB3105"/>
    <w:rsid w:val="00EB31F4"/>
    <w:rsid w:val="00EB4DDF"/>
    <w:rsid w:val="00EB5597"/>
    <w:rsid w:val="00EB61E5"/>
    <w:rsid w:val="00EB624C"/>
    <w:rsid w:val="00EB62DD"/>
    <w:rsid w:val="00EB69F7"/>
    <w:rsid w:val="00EB6E0F"/>
    <w:rsid w:val="00EC0BC9"/>
    <w:rsid w:val="00EC0E12"/>
    <w:rsid w:val="00EC0EFC"/>
    <w:rsid w:val="00EC1187"/>
    <w:rsid w:val="00EC1DC6"/>
    <w:rsid w:val="00EC300F"/>
    <w:rsid w:val="00EC3253"/>
    <w:rsid w:val="00EC3C46"/>
    <w:rsid w:val="00EC5BFC"/>
    <w:rsid w:val="00EC6A12"/>
    <w:rsid w:val="00ED0387"/>
    <w:rsid w:val="00ED0E00"/>
    <w:rsid w:val="00ED0FB6"/>
    <w:rsid w:val="00ED2E35"/>
    <w:rsid w:val="00ED2EBA"/>
    <w:rsid w:val="00ED306E"/>
    <w:rsid w:val="00ED37A8"/>
    <w:rsid w:val="00ED3EDE"/>
    <w:rsid w:val="00ED44D4"/>
    <w:rsid w:val="00ED4C07"/>
    <w:rsid w:val="00ED59E6"/>
    <w:rsid w:val="00ED5B6B"/>
    <w:rsid w:val="00ED6600"/>
    <w:rsid w:val="00ED7305"/>
    <w:rsid w:val="00ED73AE"/>
    <w:rsid w:val="00ED7F89"/>
    <w:rsid w:val="00EE1379"/>
    <w:rsid w:val="00EE1C3F"/>
    <w:rsid w:val="00EE210C"/>
    <w:rsid w:val="00EE2C90"/>
    <w:rsid w:val="00EE33AC"/>
    <w:rsid w:val="00EE33E8"/>
    <w:rsid w:val="00EE3A65"/>
    <w:rsid w:val="00EE42F6"/>
    <w:rsid w:val="00EE5108"/>
    <w:rsid w:val="00EE5DF4"/>
    <w:rsid w:val="00EE5F4D"/>
    <w:rsid w:val="00EE6158"/>
    <w:rsid w:val="00EE631E"/>
    <w:rsid w:val="00EE639C"/>
    <w:rsid w:val="00EE66C5"/>
    <w:rsid w:val="00EE6816"/>
    <w:rsid w:val="00EE6C6A"/>
    <w:rsid w:val="00EE7761"/>
    <w:rsid w:val="00EF04D3"/>
    <w:rsid w:val="00EF0EA0"/>
    <w:rsid w:val="00EF145A"/>
    <w:rsid w:val="00EF16AD"/>
    <w:rsid w:val="00EF1724"/>
    <w:rsid w:val="00EF20A3"/>
    <w:rsid w:val="00EF252B"/>
    <w:rsid w:val="00EF275C"/>
    <w:rsid w:val="00EF325D"/>
    <w:rsid w:val="00EF3C06"/>
    <w:rsid w:val="00EF44D6"/>
    <w:rsid w:val="00EF4637"/>
    <w:rsid w:val="00EF47EA"/>
    <w:rsid w:val="00EF4D53"/>
    <w:rsid w:val="00EF5AA8"/>
    <w:rsid w:val="00EF5B43"/>
    <w:rsid w:val="00EF5F4D"/>
    <w:rsid w:val="00EF6A8D"/>
    <w:rsid w:val="00EF6D56"/>
    <w:rsid w:val="00EF7650"/>
    <w:rsid w:val="00EF79B2"/>
    <w:rsid w:val="00EF7D5F"/>
    <w:rsid w:val="00F006C6"/>
    <w:rsid w:val="00F01815"/>
    <w:rsid w:val="00F02359"/>
    <w:rsid w:val="00F028EC"/>
    <w:rsid w:val="00F0291D"/>
    <w:rsid w:val="00F02C5A"/>
    <w:rsid w:val="00F0309C"/>
    <w:rsid w:val="00F031C2"/>
    <w:rsid w:val="00F03275"/>
    <w:rsid w:val="00F052E9"/>
    <w:rsid w:val="00F0564A"/>
    <w:rsid w:val="00F07589"/>
    <w:rsid w:val="00F075C3"/>
    <w:rsid w:val="00F11D10"/>
    <w:rsid w:val="00F12A42"/>
    <w:rsid w:val="00F12A45"/>
    <w:rsid w:val="00F12A94"/>
    <w:rsid w:val="00F130E0"/>
    <w:rsid w:val="00F1499D"/>
    <w:rsid w:val="00F1507A"/>
    <w:rsid w:val="00F15E74"/>
    <w:rsid w:val="00F162D2"/>
    <w:rsid w:val="00F166BA"/>
    <w:rsid w:val="00F16D63"/>
    <w:rsid w:val="00F21195"/>
    <w:rsid w:val="00F2126F"/>
    <w:rsid w:val="00F21AD2"/>
    <w:rsid w:val="00F21E34"/>
    <w:rsid w:val="00F21F6E"/>
    <w:rsid w:val="00F22AC0"/>
    <w:rsid w:val="00F236AA"/>
    <w:rsid w:val="00F238AD"/>
    <w:rsid w:val="00F244FC"/>
    <w:rsid w:val="00F2524B"/>
    <w:rsid w:val="00F25649"/>
    <w:rsid w:val="00F26488"/>
    <w:rsid w:val="00F26595"/>
    <w:rsid w:val="00F26A31"/>
    <w:rsid w:val="00F26D6C"/>
    <w:rsid w:val="00F26EEA"/>
    <w:rsid w:val="00F27570"/>
    <w:rsid w:val="00F30383"/>
    <w:rsid w:val="00F31071"/>
    <w:rsid w:val="00F31876"/>
    <w:rsid w:val="00F31BE5"/>
    <w:rsid w:val="00F3298D"/>
    <w:rsid w:val="00F329D4"/>
    <w:rsid w:val="00F330EA"/>
    <w:rsid w:val="00F334CA"/>
    <w:rsid w:val="00F33AA1"/>
    <w:rsid w:val="00F34213"/>
    <w:rsid w:val="00F35830"/>
    <w:rsid w:val="00F35A95"/>
    <w:rsid w:val="00F35FB4"/>
    <w:rsid w:val="00F36025"/>
    <w:rsid w:val="00F36FB7"/>
    <w:rsid w:val="00F3703F"/>
    <w:rsid w:val="00F372FB"/>
    <w:rsid w:val="00F37B2E"/>
    <w:rsid w:val="00F37B30"/>
    <w:rsid w:val="00F4006C"/>
    <w:rsid w:val="00F4039F"/>
    <w:rsid w:val="00F40C5F"/>
    <w:rsid w:val="00F40D95"/>
    <w:rsid w:val="00F40F51"/>
    <w:rsid w:val="00F40F9F"/>
    <w:rsid w:val="00F41D44"/>
    <w:rsid w:val="00F41DE3"/>
    <w:rsid w:val="00F4271E"/>
    <w:rsid w:val="00F43131"/>
    <w:rsid w:val="00F436ED"/>
    <w:rsid w:val="00F43C4A"/>
    <w:rsid w:val="00F43D74"/>
    <w:rsid w:val="00F44A7C"/>
    <w:rsid w:val="00F44E03"/>
    <w:rsid w:val="00F469DD"/>
    <w:rsid w:val="00F46B3C"/>
    <w:rsid w:val="00F477D7"/>
    <w:rsid w:val="00F4789E"/>
    <w:rsid w:val="00F478C9"/>
    <w:rsid w:val="00F502D8"/>
    <w:rsid w:val="00F50AB8"/>
    <w:rsid w:val="00F50FAF"/>
    <w:rsid w:val="00F512F8"/>
    <w:rsid w:val="00F52032"/>
    <w:rsid w:val="00F52043"/>
    <w:rsid w:val="00F5261F"/>
    <w:rsid w:val="00F52C1F"/>
    <w:rsid w:val="00F54042"/>
    <w:rsid w:val="00F55191"/>
    <w:rsid w:val="00F55279"/>
    <w:rsid w:val="00F554DA"/>
    <w:rsid w:val="00F55ED9"/>
    <w:rsid w:val="00F565F8"/>
    <w:rsid w:val="00F567A8"/>
    <w:rsid w:val="00F56F36"/>
    <w:rsid w:val="00F57654"/>
    <w:rsid w:val="00F60246"/>
    <w:rsid w:val="00F6046C"/>
    <w:rsid w:val="00F6059F"/>
    <w:rsid w:val="00F60702"/>
    <w:rsid w:val="00F6151D"/>
    <w:rsid w:val="00F61863"/>
    <w:rsid w:val="00F61BAB"/>
    <w:rsid w:val="00F61D77"/>
    <w:rsid w:val="00F61EE2"/>
    <w:rsid w:val="00F62252"/>
    <w:rsid w:val="00F6258C"/>
    <w:rsid w:val="00F63AC5"/>
    <w:rsid w:val="00F6404B"/>
    <w:rsid w:val="00F64899"/>
    <w:rsid w:val="00F64997"/>
    <w:rsid w:val="00F64DD7"/>
    <w:rsid w:val="00F658A0"/>
    <w:rsid w:val="00F6594A"/>
    <w:rsid w:val="00F65BFC"/>
    <w:rsid w:val="00F66377"/>
    <w:rsid w:val="00F665A7"/>
    <w:rsid w:val="00F67002"/>
    <w:rsid w:val="00F67216"/>
    <w:rsid w:val="00F67599"/>
    <w:rsid w:val="00F67AB0"/>
    <w:rsid w:val="00F67B8C"/>
    <w:rsid w:val="00F7040A"/>
    <w:rsid w:val="00F715DC"/>
    <w:rsid w:val="00F72383"/>
    <w:rsid w:val="00F72DAB"/>
    <w:rsid w:val="00F7310E"/>
    <w:rsid w:val="00F73D74"/>
    <w:rsid w:val="00F741F0"/>
    <w:rsid w:val="00F744C6"/>
    <w:rsid w:val="00F7471A"/>
    <w:rsid w:val="00F74800"/>
    <w:rsid w:val="00F74DA0"/>
    <w:rsid w:val="00F75B47"/>
    <w:rsid w:val="00F761F0"/>
    <w:rsid w:val="00F767B8"/>
    <w:rsid w:val="00F7738A"/>
    <w:rsid w:val="00F7756D"/>
    <w:rsid w:val="00F80867"/>
    <w:rsid w:val="00F8094D"/>
    <w:rsid w:val="00F80F42"/>
    <w:rsid w:val="00F8112B"/>
    <w:rsid w:val="00F816C5"/>
    <w:rsid w:val="00F841A2"/>
    <w:rsid w:val="00F84C33"/>
    <w:rsid w:val="00F84D50"/>
    <w:rsid w:val="00F856C1"/>
    <w:rsid w:val="00F85EB9"/>
    <w:rsid w:val="00F85F11"/>
    <w:rsid w:val="00F861A6"/>
    <w:rsid w:val="00F869B0"/>
    <w:rsid w:val="00F86AB9"/>
    <w:rsid w:val="00F86BD1"/>
    <w:rsid w:val="00F86D6A"/>
    <w:rsid w:val="00F86F0C"/>
    <w:rsid w:val="00F90DAE"/>
    <w:rsid w:val="00F91067"/>
    <w:rsid w:val="00F916E0"/>
    <w:rsid w:val="00F91ADF"/>
    <w:rsid w:val="00F923C7"/>
    <w:rsid w:val="00F930AE"/>
    <w:rsid w:val="00F93593"/>
    <w:rsid w:val="00F944D5"/>
    <w:rsid w:val="00F95220"/>
    <w:rsid w:val="00F95C62"/>
    <w:rsid w:val="00F97865"/>
    <w:rsid w:val="00F97F50"/>
    <w:rsid w:val="00FA0B56"/>
    <w:rsid w:val="00FA0F7D"/>
    <w:rsid w:val="00FA13D4"/>
    <w:rsid w:val="00FA1C4D"/>
    <w:rsid w:val="00FA2664"/>
    <w:rsid w:val="00FA2C9A"/>
    <w:rsid w:val="00FA3308"/>
    <w:rsid w:val="00FA35F4"/>
    <w:rsid w:val="00FA434F"/>
    <w:rsid w:val="00FA4935"/>
    <w:rsid w:val="00FA4CB2"/>
    <w:rsid w:val="00FA4F08"/>
    <w:rsid w:val="00FA547E"/>
    <w:rsid w:val="00FA5892"/>
    <w:rsid w:val="00FA5AE9"/>
    <w:rsid w:val="00FA68D4"/>
    <w:rsid w:val="00FA7584"/>
    <w:rsid w:val="00FA7EC7"/>
    <w:rsid w:val="00FB046B"/>
    <w:rsid w:val="00FB04A7"/>
    <w:rsid w:val="00FB1446"/>
    <w:rsid w:val="00FB188A"/>
    <w:rsid w:val="00FB1FDA"/>
    <w:rsid w:val="00FB21DC"/>
    <w:rsid w:val="00FB27A0"/>
    <w:rsid w:val="00FB321D"/>
    <w:rsid w:val="00FB337F"/>
    <w:rsid w:val="00FB34AA"/>
    <w:rsid w:val="00FB3F3A"/>
    <w:rsid w:val="00FB418D"/>
    <w:rsid w:val="00FB41D6"/>
    <w:rsid w:val="00FB4539"/>
    <w:rsid w:val="00FB48B7"/>
    <w:rsid w:val="00FB4E65"/>
    <w:rsid w:val="00FB5113"/>
    <w:rsid w:val="00FB536A"/>
    <w:rsid w:val="00FB556C"/>
    <w:rsid w:val="00FB5796"/>
    <w:rsid w:val="00FB78BF"/>
    <w:rsid w:val="00FC14C1"/>
    <w:rsid w:val="00FC1702"/>
    <w:rsid w:val="00FC254C"/>
    <w:rsid w:val="00FC2689"/>
    <w:rsid w:val="00FC2C23"/>
    <w:rsid w:val="00FC2CD0"/>
    <w:rsid w:val="00FC3EE1"/>
    <w:rsid w:val="00FC4C95"/>
    <w:rsid w:val="00FC583A"/>
    <w:rsid w:val="00FC612C"/>
    <w:rsid w:val="00FC6679"/>
    <w:rsid w:val="00FC6E36"/>
    <w:rsid w:val="00FC7095"/>
    <w:rsid w:val="00FC761D"/>
    <w:rsid w:val="00FD06B4"/>
    <w:rsid w:val="00FD0CA1"/>
    <w:rsid w:val="00FD157D"/>
    <w:rsid w:val="00FD1E00"/>
    <w:rsid w:val="00FD20BE"/>
    <w:rsid w:val="00FD2D3A"/>
    <w:rsid w:val="00FD3507"/>
    <w:rsid w:val="00FD5040"/>
    <w:rsid w:val="00FD68D4"/>
    <w:rsid w:val="00FD716C"/>
    <w:rsid w:val="00FD7FEC"/>
    <w:rsid w:val="00FE0638"/>
    <w:rsid w:val="00FE1419"/>
    <w:rsid w:val="00FE1CDC"/>
    <w:rsid w:val="00FE2DF5"/>
    <w:rsid w:val="00FE31CF"/>
    <w:rsid w:val="00FE36F1"/>
    <w:rsid w:val="00FE3848"/>
    <w:rsid w:val="00FE3DB4"/>
    <w:rsid w:val="00FE3F49"/>
    <w:rsid w:val="00FE4D09"/>
    <w:rsid w:val="00FE5941"/>
    <w:rsid w:val="00FE5F29"/>
    <w:rsid w:val="00FE617E"/>
    <w:rsid w:val="00FE64D6"/>
    <w:rsid w:val="00FE689B"/>
    <w:rsid w:val="00FE6D1A"/>
    <w:rsid w:val="00FE720A"/>
    <w:rsid w:val="00FE743D"/>
    <w:rsid w:val="00FE7A3E"/>
    <w:rsid w:val="00FE7F0C"/>
    <w:rsid w:val="00FE7FBE"/>
    <w:rsid w:val="00FF0054"/>
    <w:rsid w:val="00FF0D01"/>
    <w:rsid w:val="00FF16BD"/>
    <w:rsid w:val="00FF18BD"/>
    <w:rsid w:val="00FF199C"/>
    <w:rsid w:val="00FF1A4A"/>
    <w:rsid w:val="00FF1A77"/>
    <w:rsid w:val="00FF2464"/>
    <w:rsid w:val="00FF2C24"/>
    <w:rsid w:val="00FF2E5E"/>
    <w:rsid w:val="00FF3BA6"/>
    <w:rsid w:val="00FF41A8"/>
    <w:rsid w:val="00FF45A6"/>
    <w:rsid w:val="00FF4F82"/>
    <w:rsid w:val="00FF6D94"/>
    <w:rsid w:val="00FF7C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9D0EB"/>
  <w15:chartTrackingRefBased/>
  <w15:docId w15:val="{3427AF3D-5CFE-4970-9274-BAC43702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F6C"/>
    <w:rPr>
      <w:rFonts w:ascii="Arial" w:eastAsia="Times New Roman" w:hAnsi="Arial"/>
      <w:sz w:val="24"/>
      <w:szCs w:val="24"/>
    </w:rPr>
  </w:style>
  <w:style w:type="paragraph" w:styleId="Ttulo1">
    <w:name w:val="heading 1"/>
    <w:basedOn w:val="Normal"/>
    <w:next w:val="Normal"/>
    <w:link w:val="Ttulo1Car"/>
    <w:autoRedefine/>
    <w:uiPriority w:val="9"/>
    <w:qFormat/>
    <w:rsid w:val="00F26A31"/>
    <w:pPr>
      <w:keepNext/>
      <w:keepLines/>
      <w:numPr>
        <w:numId w:val="74"/>
      </w:numPr>
      <w:jc w:val="center"/>
      <w:outlineLvl w:val="0"/>
    </w:pPr>
    <w:rPr>
      <w:rFonts w:eastAsia="Arial" w:cs="Arial"/>
      <w:b/>
      <w:color w:val="000000"/>
      <w:szCs w:val="28"/>
    </w:rPr>
  </w:style>
  <w:style w:type="paragraph" w:styleId="Ttulo2">
    <w:name w:val="heading 2"/>
    <w:basedOn w:val="Normal"/>
    <w:next w:val="Normal"/>
    <w:link w:val="Ttulo2Car"/>
    <w:uiPriority w:val="9"/>
    <w:unhideWhenUsed/>
    <w:qFormat/>
    <w:rsid w:val="00C71E72"/>
    <w:pPr>
      <w:keepNext/>
      <w:numPr>
        <w:ilvl w:val="1"/>
        <w:numId w:val="74"/>
      </w:numPr>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unhideWhenUsed/>
    <w:qFormat/>
    <w:rsid w:val="00EA4644"/>
    <w:pPr>
      <w:keepNext/>
      <w:numPr>
        <w:ilvl w:val="2"/>
        <w:numId w:val="74"/>
      </w:numPr>
      <w:spacing w:before="240" w:after="60"/>
      <w:outlineLvl w:val="2"/>
    </w:pPr>
    <w:rPr>
      <w:rFonts w:ascii="Calibri Light" w:hAnsi="Calibri Light"/>
      <w:b/>
      <w:bCs/>
      <w:sz w:val="26"/>
      <w:szCs w:val="26"/>
    </w:rPr>
  </w:style>
  <w:style w:type="paragraph" w:styleId="Ttulo4">
    <w:name w:val="heading 4"/>
    <w:basedOn w:val="Normal"/>
    <w:next w:val="Normal"/>
    <w:link w:val="Ttulo4Car"/>
    <w:uiPriority w:val="9"/>
    <w:unhideWhenUsed/>
    <w:qFormat/>
    <w:rsid w:val="00B411BE"/>
    <w:pPr>
      <w:keepNext/>
      <w:keepLines/>
      <w:numPr>
        <w:ilvl w:val="3"/>
        <w:numId w:val="74"/>
      </w:numPr>
      <w:spacing w:before="200" w:line="276" w:lineRule="auto"/>
      <w:outlineLvl w:val="3"/>
    </w:pPr>
    <w:rPr>
      <w:rFonts w:ascii="Calibri Light" w:hAnsi="Calibri Light"/>
      <w:b/>
      <w:bCs/>
      <w:i/>
      <w:iCs/>
      <w:color w:val="4472C4"/>
      <w:szCs w:val="22"/>
      <w:lang w:eastAsia="en-US"/>
    </w:rPr>
  </w:style>
  <w:style w:type="paragraph" w:styleId="Ttulo5">
    <w:name w:val="heading 5"/>
    <w:basedOn w:val="Normal"/>
    <w:next w:val="Normal"/>
    <w:link w:val="Ttulo5Car"/>
    <w:uiPriority w:val="9"/>
    <w:unhideWhenUsed/>
    <w:qFormat/>
    <w:rsid w:val="00B411BE"/>
    <w:pPr>
      <w:numPr>
        <w:ilvl w:val="4"/>
        <w:numId w:val="74"/>
      </w:numPr>
      <w:spacing w:line="271" w:lineRule="auto"/>
      <w:outlineLvl w:val="4"/>
    </w:pPr>
    <w:rPr>
      <w:rFonts w:ascii="Calibri Light" w:hAnsi="Calibri Light"/>
      <w:i/>
      <w:iCs/>
      <w:lang w:eastAsia="en-US"/>
    </w:rPr>
  </w:style>
  <w:style w:type="paragraph" w:styleId="Ttulo6">
    <w:name w:val="heading 6"/>
    <w:basedOn w:val="Normal"/>
    <w:next w:val="Normal"/>
    <w:link w:val="Ttulo6Car"/>
    <w:uiPriority w:val="9"/>
    <w:unhideWhenUsed/>
    <w:qFormat/>
    <w:rsid w:val="00EA4644"/>
    <w:pPr>
      <w:numPr>
        <w:ilvl w:val="5"/>
        <w:numId w:val="74"/>
      </w:numPr>
      <w:spacing w:before="240" w:after="60"/>
      <w:outlineLvl w:val="5"/>
    </w:pPr>
    <w:rPr>
      <w:rFonts w:ascii="Calibri" w:hAnsi="Calibri"/>
      <w:b/>
      <w:bCs/>
      <w:szCs w:val="22"/>
    </w:rPr>
  </w:style>
  <w:style w:type="paragraph" w:styleId="Ttulo7">
    <w:name w:val="heading 7"/>
    <w:basedOn w:val="Normal"/>
    <w:next w:val="Normal"/>
    <w:link w:val="Ttulo7Car"/>
    <w:uiPriority w:val="9"/>
    <w:unhideWhenUsed/>
    <w:qFormat/>
    <w:rsid w:val="000731FE"/>
    <w:pPr>
      <w:numPr>
        <w:ilvl w:val="6"/>
        <w:numId w:val="74"/>
      </w:numPr>
      <w:spacing w:before="240" w:after="60"/>
      <w:outlineLvl w:val="6"/>
    </w:pPr>
    <w:rPr>
      <w:rFonts w:ascii="Calibri" w:hAnsi="Calibri"/>
    </w:rPr>
  </w:style>
  <w:style w:type="paragraph" w:styleId="Ttulo8">
    <w:name w:val="heading 8"/>
    <w:basedOn w:val="Normal"/>
    <w:next w:val="Normal"/>
    <w:link w:val="Ttulo8Car"/>
    <w:uiPriority w:val="9"/>
    <w:semiHidden/>
    <w:unhideWhenUsed/>
    <w:qFormat/>
    <w:rsid w:val="00C71E72"/>
    <w:pPr>
      <w:numPr>
        <w:ilvl w:val="7"/>
        <w:numId w:val="74"/>
      </w:numPr>
      <w:spacing w:before="240" w:after="60"/>
      <w:outlineLvl w:val="7"/>
    </w:pPr>
    <w:rPr>
      <w:rFonts w:ascii="Calibri" w:hAnsi="Calibri"/>
      <w:i/>
      <w:iCs/>
    </w:rPr>
  </w:style>
  <w:style w:type="paragraph" w:styleId="Ttulo9">
    <w:name w:val="heading 9"/>
    <w:basedOn w:val="Normal"/>
    <w:next w:val="Normal"/>
    <w:link w:val="Ttulo9Car"/>
    <w:uiPriority w:val="9"/>
    <w:unhideWhenUsed/>
    <w:qFormat/>
    <w:rsid w:val="00B411BE"/>
    <w:pPr>
      <w:numPr>
        <w:ilvl w:val="8"/>
        <w:numId w:val="74"/>
      </w:numPr>
      <w:spacing w:line="271" w:lineRule="auto"/>
      <w:outlineLvl w:val="8"/>
    </w:pPr>
    <w:rPr>
      <w:rFonts w:ascii="Calibri Light" w:hAnsi="Calibri Light"/>
      <w:b/>
      <w:bCs/>
      <w:i/>
      <w:iCs/>
      <w:color w:val="7F7F7F"/>
      <w:sz w:val="18"/>
      <w:szCs w:val="1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o,header odd,encabezado,h,h8,h9,h10,h18,articulo,Encabezado 2,Haut de page"/>
    <w:basedOn w:val="Normal"/>
    <w:link w:val="EncabezadoCar"/>
    <w:uiPriority w:val="99"/>
    <w:unhideWhenUsed/>
    <w:rsid w:val="00477CB4"/>
    <w:pPr>
      <w:tabs>
        <w:tab w:val="center" w:pos="4419"/>
        <w:tab w:val="right" w:pos="8838"/>
      </w:tabs>
    </w:pPr>
  </w:style>
  <w:style w:type="character" w:customStyle="1" w:styleId="EncabezadoCar">
    <w:name w:val="Encabezado Car"/>
    <w:aliases w:val="ho Car,header odd Car,encabezado Car,h Car,h8 Car,h9 Car,h10 Car,h18 Car,articulo Car,Encabezado 2 Car,Haut de page Car"/>
    <w:basedOn w:val="Fuentedeprrafopredeter"/>
    <w:link w:val="Encabezado"/>
    <w:uiPriority w:val="99"/>
    <w:rsid w:val="00477CB4"/>
  </w:style>
  <w:style w:type="paragraph" w:styleId="Piedepgina">
    <w:name w:val="footer"/>
    <w:basedOn w:val="Normal"/>
    <w:link w:val="PiedepginaCar"/>
    <w:unhideWhenUsed/>
    <w:qFormat/>
    <w:rsid w:val="00477CB4"/>
    <w:pPr>
      <w:tabs>
        <w:tab w:val="center" w:pos="4419"/>
        <w:tab w:val="right" w:pos="8838"/>
      </w:tabs>
    </w:pPr>
  </w:style>
  <w:style w:type="character" w:customStyle="1" w:styleId="PiedepginaCar">
    <w:name w:val="Pie de página Car"/>
    <w:basedOn w:val="Fuentedeprrafopredeter"/>
    <w:link w:val="Piedepgina"/>
    <w:uiPriority w:val="99"/>
    <w:rsid w:val="00477CB4"/>
  </w:style>
  <w:style w:type="character" w:styleId="Nmerodepgina">
    <w:name w:val="page number"/>
    <w:basedOn w:val="Fuentedeprrafopredeter"/>
    <w:rsid w:val="00477CB4"/>
  </w:style>
  <w:style w:type="character" w:customStyle="1" w:styleId="Ttulo1Car">
    <w:name w:val="Título 1 Car"/>
    <w:link w:val="Ttulo1"/>
    <w:uiPriority w:val="9"/>
    <w:rsid w:val="00F26A31"/>
    <w:rPr>
      <w:rFonts w:ascii="Arial" w:eastAsia="Arial" w:hAnsi="Arial" w:cs="Arial"/>
      <w:b/>
      <w:color w:val="000000"/>
      <w:sz w:val="24"/>
      <w:szCs w:val="28"/>
    </w:rPr>
  </w:style>
  <w:style w:type="paragraph" w:styleId="Textoindependiente">
    <w:name w:val="Body Text"/>
    <w:basedOn w:val="Normal"/>
    <w:link w:val="TextoindependienteCar"/>
    <w:uiPriority w:val="1"/>
    <w:qFormat/>
    <w:rsid w:val="00477CB4"/>
    <w:pPr>
      <w:tabs>
        <w:tab w:val="left" w:pos="-1440"/>
        <w:tab w:val="left" w:pos="-720"/>
      </w:tabs>
      <w:suppressAutoHyphens/>
      <w:jc w:val="both"/>
    </w:pPr>
  </w:style>
  <w:style w:type="character" w:customStyle="1" w:styleId="TextoindependienteCar">
    <w:name w:val="Texto independiente Car"/>
    <w:link w:val="Textoindependiente"/>
    <w:uiPriority w:val="1"/>
    <w:rsid w:val="00477CB4"/>
    <w:rPr>
      <w:rFonts w:ascii="Arial" w:eastAsia="Times New Roman" w:hAnsi="Arial" w:cs="Times New Roman"/>
      <w:szCs w:val="20"/>
      <w:lang w:val="es-ES_tradnl" w:eastAsia="es-ES"/>
    </w:rPr>
  </w:style>
  <w:style w:type="paragraph" w:styleId="ndice1">
    <w:name w:val="index 1"/>
    <w:basedOn w:val="Normal"/>
    <w:next w:val="Normal"/>
    <w:autoRedefine/>
    <w:uiPriority w:val="99"/>
    <w:unhideWhenUsed/>
    <w:rsid w:val="00175FC2"/>
    <w:pPr>
      <w:ind w:left="220" w:hanging="220"/>
    </w:pPr>
    <w:rPr>
      <w:b/>
    </w:rPr>
  </w:style>
  <w:style w:type="paragraph" w:styleId="Ttulodendice">
    <w:name w:val="index heading"/>
    <w:basedOn w:val="Normal"/>
    <w:next w:val="ndice1"/>
    <w:semiHidden/>
    <w:rsid w:val="00477CB4"/>
  </w:style>
  <w:style w:type="paragraph" w:styleId="Textocomentario">
    <w:name w:val="annotation text"/>
    <w:basedOn w:val="Normal"/>
    <w:link w:val="TextocomentarioCar"/>
    <w:uiPriority w:val="99"/>
    <w:rsid w:val="00C91240"/>
    <w:rPr>
      <w:sz w:val="20"/>
    </w:rPr>
  </w:style>
  <w:style w:type="character" w:customStyle="1" w:styleId="TextocomentarioCar">
    <w:name w:val="Texto comentario Car"/>
    <w:link w:val="Textocomentario"/>
    <w:uiPriority w:val="99"/>
    <w:rsid w:val="00C91240"/>
    <w:rPr>
      <w:rFonts w:ascii="Arial" w:eastAsia="Times New Roman" w:hAnsi="Arial"/>
      <w:lang w:val="es-ES_tradnl" w:eastAsia="es-ES"/>
    </w:rPr>
  </w:style>
  <w:style w:type="paragraph" w:styleId="Textonotapie">
    <w:name w:val="footnote text"/>
    <w:aliases w:val="single space,fn,ft,FOOTNOTES,Footnote text,Car,Footnote Text Char Char Char Char Char Char,Footnote Text Char1,Footnote Text Char Char,Footnote,Fußnote,text,ADB,WB-Fußnotentext,WB-Fuﬂnotentext,Fuﬂnote,f,Ch, Car,footnote,Texto tablas,FA Fu"/>
    <w:basedOn w:val="Normal"/>
    <w:link w:val="TextonotapieCar"/>
    <w:uiPriority w:val="99"/>
    <w:qFormat/>
    <w:rsid w:val="000A5FBD"/>
    <w:rPr>
      <w:sz w:val="20"/>
    </w:rPr>
  </w:style>
  <w:style w:type="character" w:customStyle="1" w:styleId="TextonotapieCar">
    <w:name w:val="Texto nota pie Car"/>
    <w:aliases w:val="single space Car,fn Car,ft Car,FOOTNOTES Car,Footnote text Car,Car Car,Footnote Text Char Char Char Char Char Char Car,Footnote Text Char1 Car,Footnote Text Char Char Car,Footnote Car,Fußnote Car,text Car,ADB Car,WB-Fußnotentext Car"/>
    <w:link w:val="Textonotapie"/>
    <w:uiPriority w:val="99"/>
    <w:rsid w:val="000A5FBD"/>
    <w:rPr>
      <w:rFonts w:ascii="Arial" w:eastAsia="Times New Roman" w:hAnsi="Arial"/>
      <w:lang w:val="es-ES_tradnl" w:eastAsia="es-ES"/>
    </w:rPr>
  </w:style>
  <w:style w:type="character" w:styleId="Refdenotaalpie">
    <w:name w:val="footnote reference"/>
    <w:aliases w:val="ftref,Ref. de nota al pie.,16 Point,Superscript 6 Point,referencia nota al pie,Fußnotenzeichen DISS,Ref. de nota al pie EDEP,pie pddes,FC,Footnote Reference Number,Footnote Reference_LVL6,Footnote Reference_LVL61,fr,SUPERS,titulo 2,F"/>
    <w:uiPriority w:val="99"/>
    <w:qFormat/>
    <w:rsid w:val="000A5FBD"/>
    <w:rPr>
      <w:vertAlign w:val="superscript"/>
    </w:rPr>
  </w:style>
  <w:style w:type="character" w:customStyle="1" w:styleId="Ttulo2Car">
    <w:name w:val="Título 2 Car"/>
    <w:link w:val="Ttulo2"/>
    <w:uiPriority w:val="9"/>
    <w:rsid w:val="00C71E72"/>
    <w:rPr>
      <w:rFonts w:ascii="Calibri Light" w:eastAsia="Times New Roman" w:hAnsi="Calibri Light"/>
      <w:b/>
      <w:bCs/>
      <w:i/>
      <w:iCs/>
      <w:sz w:val="28"/>
      <w:szCs w:val="28"/>
    </w:rPr>
  </w:style>
  <w:style w:type="character" w:customStyle="1" w:styleId="Ttulo8Car">
    <w:name w:val="Título 8 Car"/>
    <w:link w:val="Ttulo8"/>
    <w:uiPriority w:val="9"/>
    <w:semiHidden/>
    <w:rsid w:val="00C71E72"/>
    <w:rPr>
      <w:rFonts w:eastAsia="Times New Roman"/>
      <w:i/>
      <w:iCs/>
      <w:sz w:val="24"/>
      <w:szCs w:val="24"/>
    </w:rPr>
  </w:style>
  <w:style w:type="character" w:customStyle="1" w:styleId="Ttulo3Car">
    <w:name w:val="Título 3 Car"/>
    <w:link w:val="Ttulo3"/>
    <w:uiPriority w:val="9"/>
    <w:rsid w:val="00EA4644"/>
    <w:rPr>
      <w:rFonts w:ascii="Calibri Light" w:eastAsia="Times New Roman" w:hAnsi="Calibri Light"/>
      <w:b/>
      <w:bCs/>
      <w:sz w:val="26"/>
      <w:szCs w:val="26"/>
    </w:rPr>
  </w:style>
  <w:style w:type="character" w:customStyle="1" w:styleId="Ttulo6Car">
    <w:name w:val="Título 6 Car"/>
    <w:link w:val="Ttulo6"/>
    <w:uiPriority w:val="9"/>
    <w:rsid w:val="00EA4644"/>
    <w:rPr>
      <w:rFonts w:eastAsia="Times New Roman"/>
      <w:b/>
      <w:bCs/>
      <w:sz w:val="24"/>
      <w:szCs w:val="22"/>
    </w:rPr>
  </w:style>
  <w:style w:type="paragraph" w:customStyle="1" w:styleId="1">
    <w:name w:val="1"/>
    <w:basedOn w:val="Normal"/>
    <w:rsid w:val="0020381C"/>
    <w:pPr>
      <w:spacing w:after="160" w:line="240" w:lineRule="exact"/>
    </w:pPr>
    <w:rPr>
      <w:rFonts w:ascii="Verdana" w:hAnsi="Verdana"/>
      <w:sz w:val="20"/>
      <w:lang w:val="en-US" w:eastAsia="en-US"/>
    </w:rPr>
  </w:style>
  <w:style w:type="table" w:styleId="Tablaconcuadrcula">
    <w:name w:val="Table Grid"/>
    <w:basedOn w:val="Tablanormal"/>
    <w:uiPriority w:val="39"/>
    <w:rsid w:val="00851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7Car">
    <w:name w:val="Título 7 Car"/>
    <w:link w:val="Ttulo7"/>
    <w:uiPriority w:val="9"/>
    <w:rsid w:val="000731FE"/>
    <w:rPr>
      <w:rFonts w:eastAsia="Times New Roman"/>
      <w:sz w:val="24"/>
      <w:szCs w:val="24"/>
    </w:rPr>
  </w:style>
  <w:style w:type="paragraph" w:styleId="Textoindependiente3">
    <w:name w:val="Body Text 3"/>
    <w:basedOn w:val="Normal"/>
    <w:link w:val="Textoindependiente3Car"/>
    <w:uiPriority w:val="99"/>
    <w:semiHidden/>
    <w:unhideWhenUsed/>
    <w:rsid w:val="00CC5797"/>
    <w:pPr>
      <w:spacing w:after="120"/>
    </w:pPr>
    <w:rPr>
      <w:sz w:val="16"/>
      <w:szCs w:val="16"/>
    </w:rPr>
  </w:style>
  <w:style w:type="character" w:customStyle="1" w:styleId="Textoindependiente3Car">
    <w:name w:val="Texto independiente 3 Car"/>
    <w:link w:val="Textoindependiente3"/>
    <w:uiPriority w:val="99"/>
    <w:semiHidden/>
    <w:rsid w:val="00CC5797"/>
    <w:rPr>
      <w:rFonts w:ascii="Arial" w:eastAsia="Times New Roman" w:hAnsi="Arial"/>
      <w:sz w:val="16"/>
      <w:szCs w:val="16"/>
      <w:lang w:val="es-ES_tradnl" w:eastAsia="es-ES"/>
    </w:rPr>
  </w:style>
  <w:style w:type="paragraph" w:customStyle="1" w:styleId="Textopredeterminado">
    <w:name w:val="Texto predeterminado"/>
    <w:basedOn w:val="Normal"/>
    <w:rsid w:val="00C81980"/>
    <w:rPr>
      <w:color w:val="000000"/>
      <w:lang w:val="en-US"/>
    </w:rPr>
  </w:style>
  <w:style w:type="paragraph" w:styleId="Prrafodelista">
    <w:name w:val="List Paragraph"/>
    <w:aliases w:val="Ha,Segundo nivel de viñetas,List Paragraph1,Normal. Viñetas,Título de Diagrama,Bolita,Párrafo de lista3,Párrafo de lista21,Párrafo de lista4,Párrafo de lista5,VIÑETA,titulo 3,Lista vistosa - Énfasis 11,Párrafo de lista2,List Paragraph"/>
    <w:basedOn w:val="Normal"/>
    <w:link w:val="PrrafodelistaCar"/>
    <w:uiPriority w:val="34"/>
    <w:qFormat/>
    <w:rsid w:val="004D2F4A"/>
    <w:pPr>
      <w:ind w:left="708"/>
    </w:pPr>
  </w:style>
  <w:style w:type="paragraph" w:styleId="Textodeglobo">
    <w:name w:val="Balloon Text"/>
    <w:basedOn w:val="Normal"/>
    <w:link w:val="TextodegloboCar"/>
    <w:uiPriority w:val="99"/>
    <w:semiHidden/>
    <w:unhideWhenUsed/>
    <w:rsid w:val="00830058"/>
    <w:rPr>
      <w:rFonts w:ascii="Segoe UI" w:hAnsi="Segoe UI" w:cs="Segoe UI"/>
      <w:sz w:val="18"/>
      <w:szCs w:val="18"/>
    </w:rPr>
  </w:style>
  <w:style w:type="character" w:customStyle="1" w:styleId="TextodegloboCar">
    <w:name w:val="Texto de globo Car"/>
    <w:link w:val="Textodeglobo"/>
    <w:uiPriority w:val="99"/>
    <w:semiHidden/>
    <w:rsid w:val="00830058"/>
    <w:rPr>
      <w:rFonts w:ascii="Segoe UI" w:eastAsia="Times New Roman" w:hAnsi="Segoe UI" w:cs="Segoe UI"/>
      <w:sz w:val="18"/>
      <w:szCs w:val="18"/>
      <w:lang w:val="es-ES_tradnl" w:eastAsia="es-ES"/>
    </w:rPr>
  </w:style>
  <w:style w:type="paragraph" w:customStyle="1" w:styleId="CarCarCarCar">
    <w:name w:val="Car Car Car Car"/>
    <w:basedOn w:val="Normal"/>
    <w:rsid w:val="001148E0"/>
    <w:pPr>
      <w:spacing w:after="160" w:line="240" w:lineRule="exact"/>
    </w:pPr>
    <w:rPr>
      <w:rFonts w:ascii="Verdana" w:hAnsi="Verdana"/>
      <w:sz w:val="20"/>
      <w:lang w:val="en-US" w:eastAsia="en-US"/>
    </w:rPr>
  </w:style>
  <w:style w:type="paragraph" w:customStyle="1" w:styleId="CarCar2CarCar">
    <w:name w:val="Car Car2 Car Car"/>
    <w:basedOn w:val="Normal"/>
    <w:rsid w:val="001025C9"/>
    <w:pPr>
      <w:spacing w:after="160" w:line="240" w:lineRule="exact"/>
    </w:pPr>
    <w:rPr>
      <w:rFonts w:ascii="Verdana" w:hAnsi="Verdana"/>
      <w:sz w:val="20"/>
      <w:lang w:val="en-US" w:eastAsia="en-US"/>
    </w:rPr>
  </w:style>
  <w:style w:type="character" w:customStyle="1" w:styleId="code">
    <w:name w:val="code"/>
    <w:rsid w:val="00BB19B5"/>
  </w:style>
  <w:style w:type="character" w:customStyle="1" w:styleId="Ttulo4Car">
    <w:name w:val="Título 4 Car"/>
    <w:link w:val="Ttulo4"/>
    <w:uiPriority w:val="9"/>
    <w:rsid w:val="00B411BE"/>
    <w:rPr>
      <w:rFonts w:ascii="Calibri Light" w:eastAsia="Times New Roman" w:hAnsi="Calibri Light"/>
      <w:b/>
      <w:bCs/>
      <w:i/>
      <w:iCs/>
      <w:color w:val="4472C4"/>
      <w:sz w:val="24"/>
      <w:szCs w:val="22"/>
      <w:lang w:eastAsia="en-US"/>
    </w:rPr>
  </w:style>
  <w:style w:type="character" w:customStyle="1" w:styleId="Ttulo5Car">
    <w:name w:val="Título 5 Car"/>
    <w:link w:val="Ttulo5"/>
    <w:uiPriority w:val="9"/>
    <w:rsid w:val="00B411BE"/>
    <w:rPr>
      <w:rFonts w:ascii="Calibri Light" w:eastAsia="Times New Roman" w:hAnsi="Calibri Light"/>
      <w:i/>
      <w:iCs/>
      <w:sz w:val="24"/>
      <w:szCs w:val="24"/>
      <w:lang w:eastAsia="en-US"/>
    </w:rPr>
  </w:style>
  <w:style w:type="character" w:customStyle="1" w:styleId="Ttulo9Car">
    <w:name w:val="Título 9 Car"/>
    <w:link w:val="Ttulo9"/>
    <w:uiPriority w:val="9"/>
    <w:rsid w:val="00B411BE"/>
    <w:rPr>
      <w:rFonts w:ascii="Calibri Light" w:eastAsia="Times New Roman" w:hAnsi="Calibri Light"/>
      <w:b/>
      <w:bCs/>
      <w:i/>
      <w:iCs/>
      <w:color w:val="7F7F7F"/>
      <w:sz w:val="18"/>
      <w:szCs w:val="18"/>
      <w:lang w:eastAsia="en-US"/>
    </w:rPr>
  </w:style>
  <w:style w:type="numbering" w:customStyle="1" w:styleId="Sinlista1">
    <w:name w:val="Sin lista1"/>
    <w:next w:val="Sinlista"/>
    <w:uiPriority w:val="99"/>
    <w:semiHidden/>
    <w:unhideWhenUsed/>
    <w:rsid w:val="00B411BE"/>
  </w:style>
  <w:style w:type="paragraph" w:customStyle="1" w:styleId="Default">
    <w:name w:val="Default"/>
    <w:rsid w:val="00B411BE"/>
    <w:pPr>
      <w:autoSpaceDE w:val="0"/>
      <w:autoSpaceDN w:val="0"/>
      <w:adjustRightInd w:val="0"/>
    </w:pPr>
    <w:rPr>
      <w:rFonts w:ascii="Arial" w:hAnsi="Arial" w:cs="Arial"/>
      <w:color w:val="000000"/>
      <w:sz w:val="24"/>
      <w:szCs w:val="24"/>
      <w:lang w:eastAsia="en-US"/>
    </w:rPr>
  </w:style>
  <w:style w:type="character" w:customStyle="1" w:styleId="MSGENFONTSTYLENAMETEMPLATEROLELEVELMSGENFONTSTYLENAMEBYROLEHEADING1">
    <w:name w:val="MSG_EN_FONT_STYLE_NAME_TEMPLATE_ROLE_LEVEL MSG_EN_FONT_STYLE_NAME_BY_ROLE_HEADING 1_"/>
    <w:link w:val="MSGENFONTSTYLENAMETEMPLATEROLELEVELMSGENFONTSTYLENAMEBYROLEHEADING10"/>
    <w:rsid w:val="00B411BE"/>
    <w:rPr>
      <w:rFonts w:ascii="Arial" w:eastAsia="Arial" w:hAnsi="Arial" w:cs="Arial"/>
      <w:shd w:val="clear" w:color="auto" w:fill="FFFFFF"/>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rsid w:val="00B411BE"/>
    <w:pPr>
      <w:widowControl w:val="0"/>
      <w:shd w:val="clear" w:color="auto" w:fill="FFFFFF"/>
      <w:spacing w:before="780" w:after="60" w:line="0" w:lineRule="atLeast"/>
      <w:ind w:hanging="280"/>
      <w:outlineLvl w:val="0"/>
    </w:pPr>
    <w:rPr>
      <w:rFonts w:eastAsia="Arial" w:cs="Arial"/>
      <w:sz w:val="20"/>
    </w:rPr>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1"/>
    <w:rsid w:val="00B411BE"/>
    <w:rPr>
      <w:rFonts w:ascii="Arial" w:eastAsia="Arial" w:hAnsi="Arial" w:cs="Arial"/>
      <w:sz w:val="19"/>
      <w:szCs w:val="19"/>
      <w:shd w:val="clear" w:color="auto" w:fill="FFFFFF"/>
    </w:rPr>
  </w:style>
  <w:style w:type="paragraph" w:customStyle="1" w:styleId="MSGENFONTSTYLENAMETEMPLATEROLENUMBERMSGENFONTSTYLENAMEBYROLETEXT41">
    <w:name w:val="MSG_EN_FONT_STYLE_NAME_TEMPLATE_ROLE_NUMBER MSG_EN_FONT_STYLE_NAME_BY_ROLE_TEXT 41"/>
    <w:basedOn w:val="Normal"/>
    <w:link w:val="MSGENFONTSTYLENAMETEMPLATEROLENUMBERMSGENFONTSTYLENAMEBYROLETEXT4"/>
    <w:rsid w:val="00B411BE"/>
    <w:pPr>
      <w:widowControl w:val="0"/>
      <w:shd w:val="clear" w:color="auto" w:fill="FFFFFF"/>
      <w:spacing w:before="240" w:line="226" w:lineRule="exact"/>
      <w:ind w:hanging="420"/>
      <w:jc w:val="both"/>
    </w:pPr>
    <w:rPr>
      <w:rFonts w:eastAsia="Arial" w:cs="Arial"/>
      <w:sz w:val="19"/>
      <w:szCs w:val="19"/>
    </w:rPr>
  </w:style>
  <w:style w:type="paragraph" w:customStyle="1" w:styleId="Pa3">
    <w:name w:val="Pa3"/>
    <w:basedOn w:val="Default"/>
    <w:next w:val="Default"/>
    <w:uiPriority w:val="99"/>
    <w:rsid w:val="00B411BE"/>
    <w:pPr>
      <w:spacing w:line="241" w:lineRule="atLeast"/>
    </w:pPr>
    <w:rPr>
      <w:rFonts w:ascii="Aldine721 BT" w:hAnsi="Aldine721 BT" w:cs="Times New Roman"/>
      <w:color w:val="auto"/>
    </w:rPr>
  </w:style>
  <w:style w:type="paragraph" w:customStyle="1" w:styleId="Pa0">
    <w:name w:val="Pa0"/>
    <w:basedOn w:val="Default"/>
    <w:next w:val="Default"/>
    <w:uiPriority w:val="99"/>
    <w:rsid w:val="00B411BE"/>
    <w:pPr>
      <w:spacing w:line="221" w:lineRule="atLeast"/>
    </w:pPr>
    <w:rPr>
      <w:rFonts w:ascii="Aldine721 BT" w:hAnsi="Aldine721 BT" w:cs="Times New Roman"/>
      <w:color w:val="auto"/>
    </w:rPr>
  </w:style>
  <w:style w:type="paragraph" w:customStyle="1" w:styleId="Pa23">
    <w:name w:val="Pa23"/>
    <w:basedOn w:val="Default"/>
    <w:next w:val="Default"/>
    <w:uiPriority w:val="99"/>
    <w:rsid w:val="00B411BE"/>
    <w:pPr>
      <w:spacing w:line="221" w:lineRule="atLeast"/>
    </w:pPr>
    <w:rPr>
      <w:rFonts w:ascii="Aldine721 BT" w:hAnsi="Aldine721 BT" w:cs="Times New Roman"/>
      <w:color w:val="auto"/>
    </w:rPr>
  </w:style>
  <w:style w:type="table" w:customStyle="1" w:styleId="Tablaconcuadrcula1">
    <w:name w:val="Tabla con cuadrícula1"/>
    <w:basedOn w:val="Tablanormal"/>
    <w:next w:val="Tablaconcuadrcula"/>
    <w:uiPriority w:val="59"/>
    <w:rsid w:val="00B41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9">
    <w:name w:val="Pa19"/>
    <w:basedOn w:val="Default"/>
    <w:next w:val="Default"/>
    <w:uiPriority w:val="99"/>
    <w:rsid w:val="00B411BE"/>
    <w:pPr>
      <w:spacing w:line="181" w:lineRule="atLeast"/>
    </w:pPr>
    <w:rPr>
      <w:rFonts w:ascii="ZapfHumnst Dm BT" w:hAnsi="ZapfHumnst Dm BT" w:cs="Times New Roman"/>
      <w:color w:val="auto"/>
    </w:rPr>
  </w:style>
  <w:style w:type="table" w:styleId="Cuadrculamedia1-nfasis5">
    <w:name w:val="Medium Grid 1 Accent 5"/>
    <w:basedOn w:val="Tablanormal"/>
    <w:uiPriority w:val="67"/>
    <w:rsid w:val="00B411BE"/>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Cuadrculamedia1">
    <w:name w:val="Medium Grid 1"/>
    <w:basedOn w:val="Tablanormal"/>
    <w:uiPriority w:val="67"/>
    <w:rsid w:val="00B411BE"/>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character" w:styleId="Hipervnculo">
    <w:name w:val="Hyperlink"/>
    <w:uiPriority w:val="99"/>
    <w:unhideWhenUsed/>
    <w:rsid w:val="00B411BE"/>
    <w:rPr>
      <w:color w:val="0563C1"/>
      <w:u w:val="single"/>
    </w:rPr>
  </w:style>
  <w:style w:type="character" w:customStyle="1" w:styleId="MSGENFONTSTYLENAMETEMPLATEROLEMSGENFONTSTYLENAMEBYROLETEXT">
    <w:name w:val="MSG_EN_FONT_STYLE_NAME_TEMPLATE_ROLE MSG_EN_FONT_STYLE_NAME_BY_ROLE_TEXT_"/>
    <w:link w:val="MSGENFONTSTYLENAMETEMPLATEROLEMSGENFONTSTYLENAMEBYROLETEXT0"/>
    <w:uiPriority w:val="99"/>
    <w:rsid w:val="00B411BE"/>
    <w:rPr>
      <w:rFonts w:ascii="Arial" w:eastAsia="Arial" w:hAnsi="Arial" w:cs="Arial"/>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uiPriority w:val="99"/>
    <w:rsid w:val="00B411BE"/>
    <w:pPr>
      <w:widowControl w:val="0"/>
      <w:shd w:val="clear" w:color="auto" w:fill="FFFFFF"/>
      <w:spacing w:before="60" w:after="300" w:line="0" w:lineRule="atLeast"/>
      <w:ind w:hanging="420"/>
    </w:pPr>
    <w:rPr>
      <w:rFonts w:eastAsia="Arial" w:cs="Arial"/>
      <w:sz w:val="20"/>
    </w:rPr>
  </w:style>
  <w:style w:type="paragraph" w:styleId="NormalWeb">
    <w:name w:val="Normal (Web)"/>
    <w:basedOn w:val="Normal"/>
    <w:uiPriority w:val="99"/>
    <w:unhideWhenUsed/>
    <w:rsid w:val="00B411BE"/>
    <w:pPr>
      <w:spacing w:before="45" w:after="45" w:line="276" w:lineRule="auto"/>
      <w:ind w:left="375" w:right="375"/>
      <w:jc w:val="both"/>
    </w:pPr>
    <w:rPr>
      <w:lang w:eastAsia="en-US" w:bidi="en-US"/>
    </w:rPr>
  </w:style>
  <w:style w:type="paragraph" w:customStyle="1" w:styleId="3">
    <w:name w:val="3"/>
    <w:basedOn w:val="Normal"/>
    <w:next w:val="Normal"/>
    <w:uiPriority w:val="10"/>
    <w:qFormat/>
    <w:rsid w:val="00B411BE"/>
    <w:pPr>
      <w:spacing w:after="300"/>
      <w:contextualSpacing/>
    </w:pPr>
    <w:rPr>
      <w:rFonts w:ascii="Calibri Light" w:hAnsi="Calibri Light"/>
      <w:smallCaps/>
      <w:sz w:val="52"/>
      <w:szCs w:val="52"/>
      <w:lang w:eastAsia="en-US"/>
    </w:rPr>
  </w:style>
  <w:style w:type="paragraph" w:styleId="TDC1">
    <w:name w:val="toc 1"/>
    <w:basedOn w:val="Normal"/>
    <w:next w:val="Normal"/>
    <w:autoRedefine/>
    <w:uiPriority w:val="39"/>
    <w:unhideWhenUsed/>
    <w:qFormat/>
    <w:rsid w:val="00D06ADF"/>
    <w:pPr>
      <w:tabs>
        <w:tab w:val="left" w:pos="567"/>
        <w:tab w:val="right" w:pos="8828"/>
      </w:tabs>
      <w:spacing w:line="276" w:lineRule="auto"/>
      <w:jc w:val="center"/>
    </w:pPr>
    <w:rPr>
      <w:rFonts w:eastAsia="Calibri" w:cs="Arial"/>
      <w:b/>
      <w:bCs/>
      <w:caps/>
      <w:noProof/>
      <w:sz w:val="20"/>
      <w:lang w:eastAsia="en-US"/>
    </w:rPr>
  </w:style>
  <w:style w:type="paragraph" w:styleId="TDC2">
    <w:name w:val="toc 2"/>
    <w:basedOn w:val="Normal"/>
    <w:next w:val="Normal"/>
    <w:link w:val="TDC2Car"/>
    <w:autoRedefine/>
    <w:uiPriority w:val="39"/>
    <w:unhideWhenUsed/>
    <w:qFormat/>
    <w:rsid w:val="00D06ADF"/>
    <w:pPr>
      <w:tabs>
        <w:tab w:val="left" w:pos="660"/>
        <w:tab w:val="right" w:pos="9062"/>
      </w:tabs>
      <w:spacing w:before="240" w:line="276" w:lineRule="auto"/>
    </w:pPr>
    <w:rPr>
      <w:rFonts w:ascii="Calibri" w:eastAsia="Calibri" w:hAnsi="Calibri" w:cs="Calibri"/>
      <w:b/>
      <w:bCs/>
      <w:sz w:val="20"/>
      <w:lang w:eastAsia="en-US"/>
    </w:rPr>
  </w:style>
  <w:style w:type="paragraph" w:styleId="TDC3">
    <w:name w:val="toc 3"/>
    <w:basedOn w:val="Normal"/>
    <w:next w:val="Normal"/>
    <w:autoRedefine/>
    <w:uiPriority w:val="39"/>
    <w:unhideWhenUsed/>
    <w:qFormat/>
    <w:rsid w:val="00B411BE"/>
    <w:pPr>
      <w:tabs>
        <w:tab w:val="right" w:pos="8828"/>
      </w:tabs>
    </w:pPr>
    <w:rPr>
      <w:rFonts w:ascii="Calibri" w:eastAsia="Calibri" w:hAnsi="Calibri" w:cs="Calibri"/>
      <w:sz w:val="20"/>
      <w:lang w:eastAsia="en-US"/>
    </w:rPr>
  </w:style>
  <w:style w:type="character" w:styleId="Refdecomentario">
    <w:name w:val="annotation reference"/>
    <w:uiPriority w:val="99"/>
    <w:unhideWhenUsed/>
    <w:rsid w:val="00B411BE"/>
    <w:rPr>
      <w:sz w:val="16"/>
      <w:szCs w:val="16"/>
    </w:rPr>
  </w:style>
  <w:style w:type="table" w:customStyle="1" w:styleId="Tablaconcuadrcula11">
    <w:name w:val="Tabla con cuadrícula11"/>
    <w:basedOn w:val="Tablanormal"/>
    <w:next w:val="Tablaconcuadrcula"/>
    <w:uiPriority w:val="59"/>
    <w:rsid w:val="00B411BE"/>
    <w:pPr>
      <w:widowControl w:val="0"/>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1">
    <w:name w:val="Tabla de cuadrícula 41"/>
    <w:basedOn w:val="Tablanormal"/>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
    <w:name w:val="Tabla de cuadrícula 42"/>
    <w:basedOn w:val="Tablanormal"/>
    <w:next w:val="Tabladecuadrcula41"/>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Sinespaciado">
    <w:name w:val="No Spacing"/>
    <w:link w:val="SinespaciadoCar"/>
    <w:uiPriority w:val="1"/>
    <w:qFormat/>
    <w:rsid w:val="00B411BE"/>
    <w:rPr>
      <w:sz w:val="22"/>
      <w:szCs w:val="22"/>
      <w:lang w:eastAsia="en-US"/>
    </w:rPr>
  </w:style>
  <w:style w:type="paragraph" w:styleId="Descripcin">
    <w:name w:val="caption"/>
    <w:basedOn w:val="Normal"/>
    <w:next w:val="Normal"/>
    <w:uiPriority w:val="35"/>
    <w:unhideWhenUsed/>
    <w:qFormat/>
    <w:rsid w:val="00B411BE"/>
    <w:pPr>
      <w:spacing w:after="200"/>
    </w:pPr>
    <w:rPr>
      <w:rFonts w:ascii="Calibri" w:eastAsia="Calibri" w:hAnsi="Calibri"/>
      <w:i/>
      <w:iCs/>
      <w:color w:val="44546A"/>
      <w:sz w:val="18"/>
      <w:szCs w:val="18"/>
      <w:lang w:eastAsia="en-US"/>
    </w:rPr>
  </w:style>
  <w:style w:type="paragraph" w:styleId="Tabladeilustraciones">
    <w:name w:val="table of figures"/>
    <w:basedOn w:val="Normal"/>
    <w:next w:val="Normal"/>
    <w:uiPriority w:val="99"/>
    <w:unhideWhenUsed/>
    <w:rsid w:val="00B411BE"/>
    <w:pPr>
      <w:spacing w:line="276" w:lineRule="auto"/>
    </w:pPr>
    <w:rPr>
      <w:rFonts w:ascii="Calibri" w:eastAsia="Calibri" w:hAnsi="Calibri"/>
      <w:szCs w:val="22"/>
      <w:lang w:eastAsia="en-US"/>
    </w:rPr>
  </w:style>
  <w:style w:type="character" w:customStyle="1" w:styleId="PrrafodelistaCar">
    <w:name w:val="Párrafo de lista Car"/>
    <w:aliases w:val="Ha Car,Segundo nivel de viñetas Car,List Paragraph1 Car,Normal. Viñetas Car,Título de Diagrama Car,Bolita Car,Párrafo de lista3 Car,Párrafo de lista21 Car,Párrafo de lista4 Car,Párrafo de lista5 Car,VIÑETA Car,titulo 3 Car"/>
    <w:link w:val="Prrafodelista"/>
    <w:uiPriority w:val="99"/>
    <w:rsid w:val="00B411BE"/>
    <w:rPr>
      <w:rFonts w:ascii="Arial" w:eastAsia="Times New Roman" w:hAnsi="Arial"/>
      <w:sz w:val="22"/>
      <w:lang w:val="es-ES_tradnl" w:eastAsia="es-ES"/>
    </w:rPr>
  </w:style>
  <w:style w:type="paragraph" w:customStyle="1" w:styleId="Prrafobsico">
    <w:name w:val="[Párrafo básico]"/>
    <w:basedOn w:val="Normal"/>
    <w:uiPriority w:val="99"/>
    <w:rsid w:val="00B411BE"/>
    <w:pPr>
      <w:autoSpaceDE w:val="0"/>
      <w:autoSpaceDN w:val="0"/>
      <w:adjustRightInd w:val="0"/>
      <w:spacing w:line="288" w:lineRule="auto"/>
      <w:textAlignment w:val="center"/>
    </w:pPr>
    <w:rPr>
      <w:rFonts w:ascii="Minion Pro" w:eastAsia="Calibri" w:hAnsi="Minion Pro" w:cs="Minion Pro"/>
      <w:color w:val="000000"/>
      <w:lang w:eastAsia="en-US"/>
    </w:rPr>
  </w:style>
  <w:style w:type="character" w:customStyle="1" w:styleId="A7">
    <w:name w:val="A7"/>
    <w:uiPriority w:val="99"/>
    <w:rsid w:val="00B411BE"/>
    <w:rPr>
      <w:rFonts w:cs="Verdana"/>
      <w:color w:val="232852"/>
      <w:sz w:val="16"/>
      <w:szCs w:val="16"/>
    </w:rPr>
  </w:style>
  <w:style w:type="character" w:customStyle="1" w:styleId="A3">
    <w:name w:val="A3"/>
    <w:uiPriority w:val="99"/>
    <w:rsid w:val="00B411BE"/>
    <w:rPr>
      <w:rFonts w:cs="Verdana"/>
      <w:color w:val="211D1E"/>
      <w:sz w:val="18"/>
      <w:szCs w:val="18"/>
    </w:rPr>
  </w:style>
  <w:style w:type="character" w:customStyle="1" w:styleId="SinespaciadoCar">
    <w:name w:val="Sin espaciado Car"/>
    <w:link w:val="Sinespaciado"/>
    <w:uiPriority w:val="1"/>
    <w:rsid w:val="00B411BE"/>
    <w:rPr>
      <w:sz w:val="22"/>
      <w:szCs w:val="22"/>
      <w:lang w:eastAsia="en-US"/>
    </w:rPr>
  </w:style>
  <w:style w:type="numbering" w:customStyle="1" w:styleId="Sinlista11">
    <w:name w:val="Sin lista11"/>
    <w:next w:val="Sinlista"/>
    <w:uiPriority w:val="99"/>
    <w:semiHidden/>
    <w:unhideWhenUsed/>
    <w:rsid w:val="00B411BE"/>
  </w:style>
  <w:style w:type="table" w:customStyle="1" w:styleId="Tablaconcuadrcula2">
    <w:name w:val="Tabla con cuadrícula2"/>
    <w:basedOn w:val="Tablanormal"/>
    <w:next w:val="Tablaconcuadrcula"/>
    <w:uiPriority w:val="39"/>
    <w:rsid w:val="00B41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1-nfasis51">
    <w:name w:val="Cuadrícula media 1 - Énfasis 51"/>
    <w:basedOn w:val="Tablanormal"/>
    <w:next w:val="Cuadrculamedia1-nfasis5"/>
    <w:uiPriority w:val="67"/>
    <w:rsid w:val="00B411BE"/>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1">
    <w:name w:val="Cuadrícula media 11"/>
    <w:basedOn w:val="Tablanormal"/>
    <w:next w:val="Cuadrculamedia1"/>
    <w:uiPriority w:val="67"/>
    <w:rsid w:val="00B411BE"/>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decuadrcula43">
    <w:name w:val="Tabla de cuadrícula 43"/>
    <w:basedOn w:val="Tablanormal"/>
    <w:next w:val="Tabladecuadrcula41"/>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1">
    <w:name w:val="Tabla de cuadrícula 411"/>
    <w:basedOn w:val="Tablanormal"/>
    <w:next w:val="Tabladecuadrcula41"/>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1">
    <w:name w:val="Tabla de cuadrícula 421"/>
    <w:basedOn w:val="Tablanormal"/>
    <w:next w:val="Tabladecuadrcula41"/>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Textoennegrita">
    <w:name w:val="Strong"/>
    <w:uiPriority w:val="22"/>
    <w:qFormat/>
    <w:rsid w:val="00B411BE"/>
    <w:rPr>
      <w:b/>
      <w:bCs/>
    </w:rPr>
  </w:style>
  <w:style w:type="paragraph" w:styleId="TDC4">
    <w:name w:val="toc 4"/>
    <w:basedOn w:val="Normal"/>
    <w:next w:val="Normal"/>
    <w:autoRedefine/>
    <w:uiPriority w:val="39"/>
    <w:unhideWhenUsed/>
    <w:rsid w:val="00B411BE"/>
    <w:pPr>
      <w:spacing w:line="276" w:lineRule="auto"/>
      <w:ind w:left="440"/>
    </w:pPr>
    <w:rPr>
      <w:rFonts w:ascii="Calibri" w:eastAsia="Calibri" w:hAnsi="Calibri" w:cs="Calibri"/>
      <w:sz w:val="20"/>
      <w:lang w:eastAsia="en-US"/>
    </w:rPr>
  </w:style>
  <w:style w:type="paragraph" w:styleId="TDC5">
    <w:name w:val="toc 5"/>
    <w:basedOn w:val="Normal"/>
    <w:next w:val="Normal"/>
    <w:autoRedefine/>
    <w:uiPriority w:val="39"/>
    <w:unhideWhenUsed/>
    <w:rsid w:val="00B411BE"/>
    <w:pPr>
      <w:spacing w:line="276" w:lineRule="auto"/>
      <w:ind w:left="660"/>
    </w:pPr>
    <w:rPr>
      <w:rFonts w:ascii="Calibri" w:eastAsia="Calibri" w:hAnsi="Calibri" w:cs="Calibri"/>
      <w:sz w:val="20"/>
      <w:lang w:eastAsia="en-US"/>
    </w:rPr>
  </w:style>
  <w:style w:type="paragraph" w:styleId="TDC6">
    <w:name w:val="toc 6"/>
    <w:basedOn w:val="Normal"/>
    <w:next w:val="Normal"/>
    <w:autoRedefine/>
    <w:uiPriority w:val="39"/>
    <w:unhideWhenUsed/>
    <w:rsid w:val="00B411BE"/>
    <w:pPr>
      <w:spacing w:line="276" w:lineRule="auto"/>
      <w:ind w:left="880"/>
    </w:pPr>
    <w:rPr>
      <w:rFonts w:ascii="Calibri" w:eastAsia="Calibri" w:hAnsi="Calibri" w:cs="Calibri"/>
      <w:sz w:val="20"/>
      <w:lang w:eastAsia="en-US"/>
    </w:rPr>
  </w:style>
  <w:style w:type="paragraph" w:styleId="TDC7">
    <w:name w:val="toc 7"/>
    <w:basedOn w:val="Normal"/>
    <w:next w:val="Normal"/>
    <w:autoRedefine/>
    <w:uiPriority w:val="39"/>
    <w:unhideWhenUsed/>
    <w:rsid w:val="00B411BE"/>
    <w:pPr>
      <w:spacing w:line="276" w:lineRule="auto"/>
      <w:ind w:left="1100"/>
    </w:pPr>
    <w:rPr>
      <w:rFonts w:ascii="Calibri" w:eastAsia="Calibri" w:hAnsi="Calibri" w:cs="Calibri"/>
      <w:sz w:val="20"/>
      <w:lang w:eastAsia="en-US"/>
    </w:rPr>
  </w:style>
  <w:style w:type="paragraph" w:styleId="TDC8">
    <w:name w:val="toc 8"/>
    <w:basedOn w:val="Normal"/>
    <w:next w:val="Normal"/>
    <w:autoRedefine/>
    <w:uiPriority w:val="39"/>
    <w:unhideWhenUsed/>
    <w:rsid w:val="00B411BE"/>
    <w:pPr>
      <w:spacing w:line="276" w:lineRule="auto"/>
      <w:ind w:left="1320"/>
    </w:pPr>
    <w:rPr>
      <w:rFonts w:ascii="Calibri" w:eastAsia="Calibri" w:hAnsi="Calibri" w:cs="Calibri"/>
      <w:sz w:val="20"/>
      <w:lang w:eastAsia="en-US"/>
    </w:rPr>
  </w:style>
  <w:style w:type="paragraph" w:styleId="TDC9">
    <w:name w:val="toc 9"/>
    <w:basedOn w:val="Normal"/>
    <w:next w:val="Normal"/>
    <w:autoRedefine/>
    <w:uiPriority w:val="39"/>
    <w:unhideWhenUsed/>
    <w:rsid w:val="00B411BE"/>
    <w:pPr>
      <w:spacing w:line="276" w:lineRule="auto"/>
      <w:ind w:left="1540"/>
    </w:pPr>
    <w:rPr>
      <w:rFonts w:ascii="Calibri" w:eastAsia="Calibri" w:hAnsi="Calibri" w:cs="Calibri"/>
      <w:sz w:val="20"/>
      <w:lang w:eastAsia="en-US"/>
    </w:rPr>
  </w:style>
  <w:style w:type="character" w:customStyle="1" w:styleId="PuestoCar1">
    <w:name w:val="Puesto Car1"/>
    <w:link w:val="Puesto"/>
    <w:uiPriority w:val="10"/>
    <w:rsid w:val="00B411BE"/>
    <w:rPr>
      <w:rFonts w:ascii="Calibri Light" w:eastAsia="Times New Roman" w:hAnsi="Calibri Light" w:cs="Times New Roman"/>
      <w:smallCaps/>
      <w:sz w:val="52"/>
      <w:szCs w:val="52"/>
      <w:lang w:val="es-CO"/>
    </w:rPr>
  </w:style>
  <w:style w:type="paragraph" w:styleId="Subttulo">
    <w:name w:val="Subtitle"/>
    <w:basedOn w:val="Normal"/>
    <w:next w:val="Normal"/>
    <w:link w:val="SubttuloCar"/>
    <w:uiPriority w:val="11"/>
    <w:qFormat/>
    <w:rsid w:val="00B411BE"/>
    <w:pPr>
      <w:spacing w:after="200" w:line="276" w:lineRule="auto"/>
    </w:pPr>
    <w:rPr>
      <w:rFonts w:ascii="Hero" w:hAnsi="Hero"/>
      <w:i/>
      <w:iCs/>
      <w:smallCaps/>
      <w:spacing w:val="10"/>
      <w:sz w:val="28"/>
      <w:szCs w:val="28"/>
      <w:lang w:val="es-ES" w:eastAsia="en-US"/>
    </w:rPr>
  </w:style>
  <w:style w:type="character" w:customStyle="1" w:styleId="SubttuloCar">
    <w:name w:val="Subtítulo Car"/>
    <w:link w:val="Subttulo"/>
    <w:uiPriority w:val="11"/>
    <w:rsid w:val="00B411BE"/>
    <w:rPr>
      <w:rFonts w:ascii="Hero" w:eastAsia="Times New Roman" w:hAnsi="Hero"/>
      <w:i/>
      <w:iCs/>
      <w:smallCaps/>
      <w:spacing w:val="10"/>
      <w:sz w:val="28"/>
      <w:szCs w:val="28"/>
      <w:lang w:val="es-ES" w:eastAsia="en-US"/>
    </w:rPr>
  </w:style>
  <w:style w:type="character" w:styleId="nfasis">
    <w:name w:val="Emphasis"/>
    <w:uiPriority w:val="20"/>
    <w:qFormat/>
    <w:rsid w:val="00B411BE"/>
    <w:rPr>
      <w:b/>
      <w:bCs/>
      <w:i/>
      <w:iCs/>
      <w:spacing w:val="10"/>
    </w:rPr>
  </w:style>
  <w:style w:type="paragraph" w:styleId="Cita">
    <w:name w:val="Quote"/>
    <w:basedOn w:val="Normal"/>
    <w:next w:val="Normal"/>
    <w:link w:val="CitaCar"/>
    <w:uiPriority w:val="29"/>
    <w:qFormat/>
    <w:rsid w:val="00B411BE"/>
    <w:pPr>
      <w:spacing w:after="200" w:line="276" w:lineRule="auto"/>
    </w:pPr>
    <w:rPr>
      <w:rFonts w:ascii="Calibri Light" w:hAnsi="Calibri Light"/>
      <w:i/>
      <w:iCs/>
      <w:szCs w:val="22"/>
      <w:lang w:eastAsia="en-US"/>
    </w:rPr>
  </w:style>
  <w:style w:type="character" w:customStyle="1" w:styleId="CitaCar">
    <w:name w:val="Cita Car"/>
    <w:link w:val="Cita"/>
    <w:uiPriority w:val="29"/>
    <w:rsid w:val="00B411BE"/>
    <w:rPr>
      <w:rFonts w:ascii="Calibri Light" w:eastAsia="Times New Roman" w:hAnsi="Calibri Light"/>
      <w:i/>
      <w:iCs/>
      <w:sz w:val="22"/>
      <w:szCs w:val="22"/>
      <w:lang w:eastAsia="en-US"/>
    </w:rPr>
  </w:style>
  <w:style w:type="paragraph" w:styleId="Citadestacada">
    <w:name w:val="Intense Quote"/>
    <w:basedOn w:val="Normal"/>
    <w:next w:val="Normal"/>
    <w:link w:val="CitadestacadaCar"/>
    <w:uiPriority w:val="30"/>
    <w:qFormat/>
    <w:rsid w:val="00B411BE"/>
    <w:pPr>
      <w:pBdr>
        <w:top w:val="single" w:sz="4" w:space="10" w:color="auto"/>
        <w:bottom w:val="single" w:sz="4" w:space="10" w:color="auto"/>
      </w:pBdr>
      <w:spacing w:before="240" w:after="240" w:line="300" w:lineRule="auto"/>
      <w:ind w:left="1152" w:right="1152"/>
      <w:jc w:val="both"/>
    </w:pPr>
    <w:rPr>
      <w:rFonts w:ascii="Calibri Light" w:hAnsi="Calibri Light"/>
      <w:i/>
      <w:iCs/>
      <w:szCs w:val="22"/>
      <w:lang w:eastAsia="en-US"/>
    </w:rPr>
  </w:style>
  <w:style w:type="character" w:customStyle="1" w:styleId="CitadestacadaCar">
    <w:name w:val="Cita destacada Car"/>
    <w:link w:val="Citadestacada"/>
    <w:uiPriority w:val="30"/>
    <w:rsid w:val="00B411BE"/>
    <w:rPr>
      <w:rFonts w:ascii="Calibri Light" w:eastAsia="Times New Roman" w:hAnsi="Calibri Light"/>
      <w:i/>
      <w:iCs/>
      <w:sz w:val="22"/>
      <w:szCs w:val="22"/>
      <w:lang w:eastAsia="en-US"/>
    </w:rPr>
  </w:style>
  <w:style w:type="character" w:styleId="nfasissutil">
    <w:name w:val="Subtle Emphasis"/>
    <w:uiPriority w:val="19"/>
    <w:qFormat/>
    <w:rsid w:val="00B411BE"/>
    <w:rPr>
      <w:i/>
      <w:iCs/>
    </w:rPr>
  </w:style>
  <w:style w:type="character" w:styleId="nfasisintenso">
    <w:name w:val="Intense Emphasis"/>
    <w:uiPriority w:val="21"/>
    <w:qFormat/>
    <w:rsid w:val="00B411BE"/>
    <w:rPr>
      <w:b/>
      <w:bCs/>
      <w:i/>
      <w:iCs/>
    </w:rPr>
  </w:style>
  <w:style w:type="character" w:styleId="Referenciasutil">
    <w:name w:val="Subtle Reference"/>
    <w:uiPriority w:val="31"/>
    <w:qFormat/>
    <w:rsid w:val="00B411BE"/>
    <w:rPr>
      <w:smallCaps/>
    </w:rPr>
  </w:style>
  <w:style w:type="character" w:styleId="Referenciaintensa">
    <w:name w:val="Intense Reference"/>
    <w:uiPriority w:val="32"/>
    <w:qFormat/>
    <w:rsid w:val="00B411BE"/>
    <w:rPr>
      <w:b/>
      <w:bCs/>
      <w:smallCaps/>
    </w:rPr>
  </w:style>
  <w:style w:type="character" w:styleId="Ttulodellibro">
    <w:name w:val="Book Title"/>
    <w:uiPriority w:val="33"/>
    <w:qFormat/>
    <w:rsid w:val="00B411BE"/>
    <w:rPr>
      <w:i/>
      <w:iCs/>
      <w:smallCaps/>
      <w:spacing w:val="5"/>
    </w:rPr>
  </w:style>
  <w:style w:type="table" w:customStyle="1" w:styleId="Cuadrculadetablaclara1">
    <w:name w:val="Cuadrícula de tabla clara1"/>
    <w:basedOn w:val="Tablanormal"/>
    <w:uiPriority w:val="40"/>
    <w:rsid w:val="00B411BE"/>
    <w:rPr>
      <w:rFonts w:ascii="Calibri Light" w:eastAsia="Times New Roman" w:hAnsi="Calibri Light"/>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decuadrcula1clara1">
    <w:name w:val="Tabla de cuadrícula 1 clara1"/>
    <w:basedOn w:val="Tablanormal"/>
    <w:uiPriority w:val="46"/>
    <w:rsid w:val="00B411BE"/>
    <w:rPr>
      <w:rFonts w:ascii="Calibri Light" w:eastAsia="Times New Roman" w:hAnsi="Calibri Light"/>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B411BE"/>
    <w:rPr>
      <w:rFonts w:ascii="Calibri Light" w:eastAsia="Times New Roman" w:hAnsi="Calibri Light"/>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customStyle="1" w:styleId="Textoindependiente4">
    <w:name w:val="Texto independiente+4"/>
    <w:basedOn w:val="Default"/>
    <w:next w:val="Default"/>
    <w:uiPriority w:val="99"/>
    <w:rsid w:val="00B411BE"/>
    <w:rPr>
      <w:rFonts w:ascii="Times New Roman" w:hAnsi="Times New Roman" w:cs="Times New Roman"/>
      <w:color w:val="auto"/>
      <w:lang w:val="es-DO"/>
    </w:rPr>
  </w:style>
  <w:style w:type="paragraph" w:customStyle="1" w:styleId="Normal5">
    <w:name w:val="Normal+5"/>
    <w:basedOn w:val="Default"/>
    <w:next w:val="Default"/>
    <w:uiPriority w:val="99"/>
    <w:rsid w:val="00B411BE"/>
    <w:rPr>
      <w:rFonts w:ascii="Times New Roman" w:hAnsi="Times New Roman" w:cs="Times New Roman"/>
      <w:color w:val="auto"/>
      <w:lang w:val="es-DO"/>
    </w:rPr>
  </w:style>
  <w:style w:type="paragraph" w:customStyle="1" w:styleId="Textoindependiente22">
    <w:name w:val="Texto independiente 2+2"/>
    <w:basedOn w:val="Default"/>
    <w:next w:val="Default"/>
    <w:uiPriority w:val="99"/>
    <w:rsid w:val="00B411BE"/>
    <w:rPr>
      <w:rFonts w:ascii="Times New Roman" w:hAnsi="Times New Roman" w:cs="Times New Roman"/>
      <w:color w:val="auto"/>
      <w:lang w:val="es-DO"/>
    </w:rPr>
  </w:style>
  <w:style w:type="paragraph" w:customStyle="1" w:styleId="FooterEven">
    <w:name w:val="Footer Even"/>
    <w:basedOn w:val="Normal"/>
    <w:qFormat/>
    <w:rsid w:val="00B411BE"/>
    <w:pPr>
      <w:pBdr>
        <w:top w:val="single" w:sz="4" w:space="1" w:color="4472C4"/>
      </w:pBdr>
      <w:spacing w:after="180" w:line="264" w:lineRule="auto"/>
    </w:pPr>
    <w:rPr>
      <w:rFonts w:ascii="Calibri" w:hAnsi="Calibri"/>
      <w:color w:val="44546A"/>
      <w:sz w:val="20"/>
      <w:szCs w:val="23"/>
      <w:lang w:val="es-ES" w:eastAsia="fr-FR"/>
    </w:rPr>
  </w:style>
  <w:style w:type="paragraph" w:styleId="Asuntodelcomentario">
    <w:name w:val="annotation subject"/>
    <w:basedOn w:val="Textocomentario"/>
    <w:next w:val="Textocomentario"/>
    <w:link w:val="AsuntodelcomentarioCar"/>
    <w:uiPriority w:val="99"/>
    <w:semiHidden/>
    <w:unhideWhenUsed/>
    <w:rsid w:val="00B411BE"/>
    <w:pPr>
      <w:spacing w:after="160"/>
    </w:pPr>
    <w:rPr>
      <w:rFonts w:ascii="Calibri" w:eastAsia="Calibri" w:hAnsi="Calibri"/>
      <w:b/>
      <w:bCs/>
      <w:lang w:val="es-DO" w:eastAsia="en-US"/>
    </w:rPr>
  </w:style>
  <w:style w:type="character" w:customStyle="1" w:styleId="AsuntodelcomentarioCar">
    <w:name w:val="Asunto del comentario Car"/>
    <w:link w:val="Asuntodelcomentario"/>
    <w:uiPriority w:val="99"/>
    <w:semiHidden/>
    <w:rsid w:val="00B411BE"/>
    <w:rPr>
      <w:rFonts w:ascii="Arial" w:eastAsia="Times New Roman" w:hAnsi="Arial"/>
      <w:b/>
      <w:bCs/>
      <w:lang w:val="es-DO" w:eastAsia="en-US"/>
    </w:rPr>
  </w:style>
  <w:style w:type="character" w:styleId="Textodelmarcadordeposicin">
    <w:name w:val="Placeholder Text"/>
    <w:uiPriority w:val="99"/>
    <w:semiHidden/>
    <w:rsid w:val="00B411BE"/>
    <w:rPr>
      <w:color w:val="808080"/>
    </w:rPr>
  </w:style>
  <w:style w:type="paragraph" w:styleId="Revisin">
    <w:name w:val="Revision"/>
    <w:hidden/>
    <w:uiPriority w:val="99"/>
    <w:semiHidden/>
    <w:rsid w:val="00B411BE"/>
    <w:rPr>
      <w:sz w:val="22"/>
      <w:szCs w:val="22"/>
      <w:lang w:val="es-DO" w:eastAsia="en-US"/>
    </w:rPr>
  </w:style>
  <w:style w:type="character" w:customStyle="1" w:styleId="apple-converted-space">
    <w:name w:val="apple-converted-space"/>
    <w:rsid w:val="00B411BE"/>
  </w:style>
  <w:style w:type="character" w:customStyle="1" w:styleId="ParagraphChar">
    <w:name w:val="Paragraph Char"/>
    <w:link w:val="Paragraph"/>
    <w:locked/>
    <w:rsid w:val="00B411BE"/>
    <w:rPr>
      <w:rFonts w:ascii="Times New Roman" w:hAnsi="Times New Roman"/>
      <w:sz w:val="24"/>
      <w:lang w:val="es-ES_tradnl"/>
    </w:rPr>
  </w:style>
  <w:style w:type="paragraph" w:customStyle="1" w:styleId="Paragraph">
    <w:name w:val="Paragraph"/>
    <w:aliases w:val="paragraph,p,PARAGRAPH,PG,pa,at"/>
    <w:basedOn w:val="Sangradetextonormal"/>
    <w:link w:val="ParagraphChar"/>
    <w:qFormat/>
    <w:rsid w:val="00B411BE"/>
    <w:pPr>
      <w:tabs>
        <w:tab w:val="num" w:pos="720"/>
      </w:tabs>
      <w:spacing w:before="120" w:line="240" w:lineRule="auto"/>
      <w:ind w:left="720" w:hanging="720"/>
      <w:jc w:val="both"/>
      <w:outlineLvl w:val="1"/>
    </w:pPr>
    <w:rPr>
      <w:rFonts w:ascii="Times New Roman" w:hAnsi="Times New Roman"/>
      <w:szCs w:val="20"/>
      <w:lang w:val="es-ES_tradnl" w:eastAsia="es-CO"/>
    </w:rPr>
  </w:style>
  <w:style w:type="paragraph" w:styleId="Sangradetextonormal">
    <w:name w:val="Body Text Indent"/>
    <w:basedOn w:val="Normal"/>
    <w:link w:val="SangradetextonormalCar"/>
    <w:uiPriority w:val="99"/>
    <w:unhideWhenUsed/>
    <w:rsid w:val="00B411BE"/>
    <w:pPr>
      <w:spacing w:after="120" w:line="259" w:lineRule="auto"/>
      <w:ind w:left="360"/>
    </w:pPr>
    <w:rPr>
      <w:rFonts w:ascii="Calibri" w:eastAsia="Calibri" w:hAnsi="Calibri"/>
      <w:szCs w:val="22"/>
      <w:lang w:val="es-DO" w:eastAsia="en-US"/>
    </w:rPr>
  </w:style>
  <w:style w:type="character" w:customStyle="1" w:styleId="SangradetextonormalCar">
    <w:name w:val="Sangría de texto normal Car"/>
    <w:link w:val="Sangradetextonormal"/>
    <w:uiPriority w:val="99"/>
    <w:rsid w:val="00B411BE"/>
    <w:rPr>
      <w:sz w:val="22"/>
      <w:szCs w:val="22"/>
      <w:lang w:val="es-DO" w:eastAsia="en-US"/>
    </w:rPr>
  </w:style>
  <w:style w:type="numbering" w:customStyle="1" w:styleId="Estilo6">
    <w:name w:val="Estilo6"/>
    <w:uiPriority w:val="99"/>
    <w:rsid w:val="00B411BE"/>
    <w:pPr>
      <w:numPr>
        <w:numId w:val="14"/>
      </w:numPr>
    </w:pPr>
  </w:style>
  <w:style w:type="paragraph" w:customStyle="1" w:styleId="Textoindependiente5">
    <w:name w:val="Texto independiente+5"/>
    <w:basedOn w:val="Default"/>
    <w:next w:val="Default"/>
    <w:uiPriority w:val="99"/>
    <w:rsid w:val="00B411BE"/>
    <w:rPr>
      <w:rFonts w:ascii="Times New Roman" w:hAnsi="Times New Roman" w:cs="Times New Roman"/>
      <w:color w:val="auto"/>
      <w:lang w:val="es-DO"/>
    </w:rPr>
  </w:style>
  <w:style w:type="paragraph" w:customStyle="1" w:styleId="Normal6">
    <w:name w:val="Normal+6"/>
    <w:basedOn w:val="Default"/>
    <w:next w:val="Default"/>
    <w:uiPriority w:val="99"/>
    <w:rsid w:val="00B411BE"/>
    <w:rPr>
      <w:rFonts w:ascii="Times New Roman" w:hAnsi="Times New Roman" w:cs="Times New Roman"/>
      <w:color w:val="auto"/>
      <w:lang w:val="es-DO"/>
    </w:rPr>
  </w:style>
  <w:style w:type="paragraph" w:customStyle="1" w:styleId="Textoindependiente34">
    <w:name w:val="Texto independiente 3+4"/>
    <w:basedOn w:val="Default"/>
    <w:next w:val="Default"/>
    <w:uiPriority w:val="99"/>
    <w:rsid w:val="00B411BE"/>
    <w:rPr>
      <w:rFonts w:ascii="Times New Roman" w:hAnsi="Times New Roman" w:cs="Times New Roman"/>
      <w:color w:val="auto"/>
      <w:lang w:val="es-DO"/>
    </w:rPr>
  </w:style>
  <w:style w:type="paragraph" w:customStyle="1" w:styleId="Ttulo41">
    <w:name w:val="Título 4+1"/>
    <w:basedOn w:val="Default"/>
    <w:next w:val="Default"/>
    <w:uiPriority w:val="99"/>
    <w:rsid w:val="00B411BE"/>
    <w:rPr>
      <w:rFonts w:ascii="Times New Roman" w:hAnsi="Times New Roman" w:cs="Times New Roman"/>
      <w:color w:val="auto"/>
      <w:lang w:val="es-DO"/>
    </w:rPr>
  </w:style>
  <w:style w:type="paragraph" w:customStyle="1" w:styleId="Sangradetindependiente2">
    <w:name w:val="Sangría de t. independiente+2"/>
    <w:basedOn w:val="Default"/>
    <w:next w:val="Default"/>
    <w:uiPriority w:val="99"/>
    <w:rsid w:val="00B411BE"/>
    <w:rPr>
      <w:rFonts w:ascii="Times New Roman" w:hAnsi="Times New Roman" w:cs="Times New Roman"/>
      <w:color w:val="auto"/>
      <w:lang w:val="es-DO"/>
    </w:rPr>
  </w:style>
  <w:style w:type="paragraph" w:styleId="Sangra2detindependiente">
    <w:name w:val="Body Text Indent 2"/>
    <w:basedOn w:val="Normal"/>
    <w:link w:val="Sangra2detindependienteCar"/>
    <w:uiPriority w:val="99"/>
    <w:unhideWhenUsed/>
    <w:rsid w:val="00B411BE"/>
    <w:pPr>
      <w:spacing w:after="120" w:line="480" w:lineRule="auto"/>
      <w:ind w:left="283"/>
    </w:pPr>
    <w:rPr>
      <w:rFonts w:ascii="Calibri" w:eastAsia="Calibri" w:hAnsi="Calibri"/>
      <w:szCs w:val="22"/>
      <w:lang w:val="es-DO" w:eastAsia="en-US"/>
    </w:rPr>
  </w:style>
  <w:style w:type="character" w:customStyle="1" w:styleId="Sangra2detindependienteCar">
    <w:name w:val="Sangría 2 de t. independiente Car"/>
    <w:link w:val="Sangra2detindependiente"/>
    <w:uiPriority w:val="99"/>
    <w:rsid w:val="00B411BE"/>
    <w:rPr>
      <w:sz w:val="22"/>
      <w:szCs w:val="22"/>
      <w:lang w:val="es-DO" w:eastAsia="en-US"/>
    </w:rPr>
  </w:style>
  <w:style w:type="paragraph" w:customStyle="1" w:styleId="BodyText21">
    <w:name w:val="Body Text 2+1"/>
    <w:basedOn w:val="Default"/>
    <w:next w:val="Default"/>
    <w:uiPriority w:val="99"/>
    <w:rsid w:val="00B411BE"/>
    <w:rPr>
      <w:rFonts w:ascii="Times New Roman" w:hAnsi="Times New Roman" w:cs="Times New Roman"/>
      <w:color w:val="auto"/>
      <w:lang w:val="es-DO"/>
    </w:rPr>
  </w:style>
  <w:style w:type="paragraph" w:customStyle="1" w:styleId="Sangradetindependiente3">
    <w:name w:val="Sangría de t. independiente+3"/>
    <w:basedOn w:val="Default"/>
    <w:next w:val="Default"/>
    <w:uiPriority w:val="99"/>
    <w:rsid w:val="00B411BE"/>
    <w:rPr>
      <w:rFonts w:ascii="Times New Roman" w:hAnsi="Times New Roman" w:cs="Times New Roman"/>
      <w:color w:val="auto"/>
      <w:lang w:val="es-DO"/>
    </w:rPr>
  </w:style>
  <w:style w:type="paragraph" w:styleId="Textodebloque">
    <w:name w:val="Block Text"/>
    <w:basedOn w:val="Normal"/>
    <w:rsid w:val="00B411BE"/>
    <w:pPr>
      <w:spacing w:before="100" w:beforeAutospacing="1" w:after="100" w:afterAutospacing="1"/>
      <w:ind w:left="2880" w:right="244"/>
      <w:jc w:val="both"/>
    </w:pPr>
    <w:rPr>
      <w:szCs w:val="13"/>
      <w:lang w:val="es-ES"/>
    </w:rPr>
  </w:style>
  <w:style w:type="paragraph" w:styleId="Textoindependiente2">
    <w:name w:val="Body Text 2"/>
    <w:basedOn w:val="Normal"/>
    <w:link w:val="Textoindependiente2Car"/>
    <w:uiPriority w:val="99"/>
    <w:semiHidden/>
    <w:unhideWhenUsed/>
    <w:rsid w:val="00B411BE"/>
    <w:pPr>
      <w:spacing w:after="120" w:line="480" w:lineRule="auto"/>
    </w:pPr>
    <w:rPr>
      <w:rFonts w:ascii="Calibri Light" w:hAnsi="Calibri Light"/>
      <w:szCs w:val="22"/>
      <w:lang w:eastAsia="en-US"/>
    </w:rPr>
  </w:style>
  <w:style w:type="character" w:customStyle="1" w:styleId="Textoindependiente2Car">
    <w:name w:val="Texto independiente 2 Car"/>
    <w:link w:val="Textoindependiente2"/>
    <w:uiPriority w:val="99"/>
    <w:semiHidden/>
    <w:rsid w:val="00B411BE"/>
    <w:rPr>
      <w:rFonts w:ascii="Calibri Light" w:eastAsia="Times New Roman" w:hAnsi="Calibri Light"/>
      <w:sz w:val="22"/>
      <w:szCs w:val="22"/>
      <w:lang w:eastAsia="en-US"/>
    </w:rPr>
  </w:style>
  <w:style w:type="paragraph" w:styleId="Sangra3detindependiente">
    <w:name w:val="Body Text Indent 3"/>
    <w:basedOn w:val="Normal"/>
    <w:link w:val="Sangra3detindependienteCar"/>
    <w:uiPriority w:val="99"/>
    <w:unhideWhenUsed/>
    <w:rsid w:val="00B411BE"/>
    <w:pPr>
      <w:spacing w:after="120" w:line="276" w:lineRule="auto"/>
      <w:ind w:left="283"/>
    </w:pPr>
    <w:rPr>
      <w:rFonts w:ascii="Calibri Light" w:hAnsi="Calibri Light"/>
      <w:sz w:val="16"/>
      <w:szCs w:val="16"/>
      <w:lang w:eastAsia="en-US"/>
    </w:rPr>
  </w:style>
  <w:style w:type="character" w:customStyle="1" w:styleId="Sangra3detindependienteCar">
    <w:name w:val="Sangría 3 de t. independiente Car"/>
    <w:link w:val="Sangra3detindependiente"/>
    <w:uiPriority w:val="99"/>
    <w:rsid w:val="00B411BE"/>
    <w:rPr>
      <w:rFonts w:ascii="Calibri Light" w:eastAsia="Times New Roman" w:hAnsi="Calibri Light"/>
      <w:sz w:val="16"/>
      <w:szCs w:val="16"/>
      <w:lang w:eastAsia="en-US"/>
    </w:rPr>
  </w:style>
  <w:style w:type="paragraph" w:styleId="Textonotaalfinal">
    <w:name w:val="endnote text"/>
    <w:basedOn w:val="Normal"/>
    <w:link w:val="TextonotaalfinalCar"/>
    <w:uiPriority w:val="99"/>
    <w:semiHidden/>
    <w:unhideWhenUsed/>
    <w:rsid w:val="00B411BE"/>
    <w:rPr>
      <w:rFonts w:ascii="Calibri Light" w:hAnsi="Calibri Light"/>
      <w:sz w:val="20"/>
      <w:lang w:eastAsia="en-US"/>
    </w:rPr>
  </w:style>
  <w:style w:type="character" w:customStyle="1" w:styleId="TextonotaalfinalCar">
    <w:name w:val="Texto nota al final Car"/>
    <w:link w:val="Textonotaalfinal"/>
    <w:uiPriority w:val="99"/>
    <w:semiHidden/>
    <w:rsid w:val="00B411BE"/>
    <w:rPr>
      <w:rFonts w:ascii="Calibri Light" w:eastAsia="Times New Roman" w:hAnsi="Calibri Light"/>
      <w:lang w:eastAsia="en-US"/>
    </w:rPr>
  </w:style>
  <w:style w:type="character" w:styleId="Refdenotaalfinal">
    <w:name w:val="endnote reference"/>
    <w:uiPriority w:val="99"/>
    <w:semiHidden/>
    <w:unhideWhenUsed/>
    <w:rsid w:val="00B411BE"/>
    <w:rPr>
      <w:vertAlign w:val="superscript"/>
    </w:rPr>
  </w:style>
  <w:style w:type="table" w:customStyle="1" w:styleId="Tablaconcuadrcula3">
    <w:name w:val="Tabla con cuadrícula3"/>
    <w:basedOn w:val="Tablanormal"/>
    <w:next w:val="Tablaconcuadrcula"/>
    <w:uiPriority w:val="59"/>
    <w:rsid w:val="00B41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B411BE"/>
  </w:style>
  <w:style w:type="numbering" w:customStyle="1" w:styleId="Sinlista3">
    <w:name w:val="Sin lista3"/>
    <w:next w:val="Sinlista"/>
    <w:uiPriority w:val="99"/>
    <w:semiHidden/>
    <w:unhideWhenUsed/>
    <w:rsid w:val="00B411BE"/>
  </w:style>
  <w:style w:type="paragraph" w:customStyle="1" w:styleId="msonormal0">
    <w:name w:val="msonormal"/>
    <w:basedOn w:val="Normal"/>
    <w:rsid w:val="00B411BE"/>
    <w:pPr>
      <w:spacing w:before="100" w:beforeAutospacing="1" w:after="100" w:afterAutospacing="1"/>
    </w:pPr>
  </w:style>
  <w:style w:type="numbering" w:customStyle="1" w:styleId="Sinlista4">
    <w:name w:val="Sin lista4"/>
    <w:next w:val="Sinlista"/>
    <w:uiPriority w:val="99"/>
    <w:semiHidden/>
    <w:unhideWhenUsed/>
    <w:rsid w:val="00B411BE"/>
  </w:style>
  <w:style w:type="table" w:customStyle="1" w:styleId="Tablaconcuadrcula4">
    <w:name w:val="Tabla con cuadrícula4"/>
    <w:basedOn w:val="Tablanormal"/>
    <w:next w:val="Tablaconcuadrcula"/>
    <w:uiPriority w:val="59"/>
    <w:rsid w:val="00B41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1-nfasis52">
    <w:name w:val="Cuadrícula media 1 - Énfasis 52"/>
    <w:basedOn w:val="Tablanormal"/>
    <w:next w:val="Cuadrculamedia1-nfasis5"/>
    <w:uiPriority w:val="67"/>
    <w:rsid w:val="00B411BE"/>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2">
    <w:name w:val="Cuadrícula media 12"/>
    <w:basedOn w:val="Tablanormal"/>
    <w:next w:val="Cuadrculamedia1"/>
    <w:uiPriority w:val="67"/>
    <w:rsid w:val="00B411BE"/>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concuadrcula12">
    <w:name w:val="Tabla con cuadrícula12"/>
    <w:basedOn w:val="Tablanormal"/>
    <w:next w:val="Tablaconcuadrcula"/>
    <w:uiPriority w:val="59"/>
    <w:rsid w:val="00B411BE"/>
    <w:pPr>
      <w:widowControl w:val="0"/>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12">
    <w:name w:val="Tabla de cuadrícula 412"/>
    <w:basedOn w:val="Tablanormal"/>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3">
    <w:name w:val="Tabla de cuadrícula 413"/>
    <w:basedOn w:val="Tablanormal"/>
    <w:next w:val="Tabladecuadrcula41"/>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2">
    <w:name w:val="Tabla de cuadrícula 422"/>
    <w:basedOn w:val="Tablanormal"/>
    <w:next w:val="Tabladecuadrcula41"/>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11">
    <w:name w:val="Sin lista111"/>
    <w:next w:val="Sinlista"/>
    <w:uiPriority w:val="99"/>
    <w:semiHidden/>
    <w:unhideWhenUsed/>
    <w:rsid w:val="00B411BE"/>
  </w:style>
  <w:style w:type="table" w:customStyle="1" w:styleId="Tablaconcuadrcula21">
    <w:name w:val="Tabla con cuadrícula21"/>
    <w:basedOn w:val="Tablanormal"/>
    <w:next w:val="Tablaconcuadrcula"/>
    <w:uiPriority w:val="39"/>
    <w:rsid w:val="00B41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1-nfasis511">
    <w:name w:val="Cuadrícula media 1 - Énfasis 511"/>
    <w:basedOn w:val="Tablanormal"/>
    <w:next w:val="Cuadrculamedia1-nfasis5"/>
    <w:uiPriority w:val="67"/>
    <w:rsid w:val="00B411BE"/>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11">
    <w:name w:val="Cuadrícula media 111"/>
    <w:basedOn w:val="Tablanormal"/>
    <w:next w:val="Cuadrculamedia1"/>
    <w:uiPriority w:val="67"/>
    <w:rsid w:val="00B411BE"/>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concuadrcula111">
    <w:name w:val="Tabla con cuadrícula111"/>
    <w:basedOn w:val="Tablanormal"/>
    <w:next w:val="Tablaconcuadrcula"/>
    <w:uiPriority w:val="59"/>
    <w:rsid w:val="00B411BE"/>
    <w:pPr>
      <w:widowControl w:val="0"/>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31">
    <w:name w:val="Tabla de cuadrícula 431"/>
    <w:basedOn w:val="Tablanormal"/>
    <w:next w:val="Tabladecuadrcula41"/>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11">
    <w:name w:val="Tabla de cuadrícula 4111"/>
    <w:basedOn w:val="Tablanormal"/>
    <w:next w:val="Tabladecuadrcula41"/>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11">
    <w:name w:val="Tabla de cuadrícula 4211"/>
    <w:basedOn w:val="Tablanormal"/>
    <w:next w:val="Tabladecuadrcula41"/>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Cuadrculadetablaclara11">
    <w:name w:val="Cuadrícula de tabla clara11"/>
    <w:basedOn w:val="Tablanormal"/>
    <w:uiPriority w:val="40"/>
    <w:rsid w:val="00B411BE"/>
    <w:rPr>
      <w:rFonts w:ascii="Calibri Light" w:eastAsia="Times New Roman" w:hAnsi="Calibri Light"/>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decuadrcula1clara11">
    <w:name w:val="Tabla de cuadrícula 1 clara11"/>
    <w:basedOn w:val="Tablanormal"/>
    <w:uiPriority w:val="46"/>
    <w:rsid w:val="00B411BE"/>
    <w:rPr>
      <w:rFonts w:ascii="Calibri Light" w:eastAsia="Times New Roman" w:hAnsi="Calibri Light"/>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nfasis311">
    <w:name w:val="Tabla de cuadrícula 1 clara - Énfasis 311"/>
    <w:basedOn w:val="Tablanormal"/>
    <w:uiPriority w:val="46"/>
    <w:rsid w:val="00B411BE"/>
    <w:rPr>
      <w:rFonts w:ascii="Calibri Light" w:eastAsia="Times New Roman" w:hAnsi="Calibri Light"/>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31">
    <w:name w:val="Tabla con cuadrícula31"/>
    <w:basedOn w:val="Tablanormal"/>
    <w:next w:val="Tablaconcuadrcula"/>
    <w:uiPriority w:val="59"/>
    <w:rsid w:val="00B41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
    <w:name w:val="Sin lista21"/>
    <w:next w:val="Sinlista"/>
    <w:uiPriority w:val="99"/>
    <w:semiHidden/>
    <w:unhideWhenUsed/>
    <w:rsid w:val="00B411BE"/>
  </w:style>
  <w:style w:type="paragraph" w:customStyle="1" w:styleId="MSGENFONTSTYLENAMETEMPLATEROLEMSGENFONTSTYLENAMEBYROLETEXT1">
    <w:name w:val="MSG_EN_FONT_STYLE_NAME_TEMPLATE_ROLE MSG_EN_FONT_STYLE_NAME_BY_ROLE_TEXT1"/>
    <w:basedOn w:val="Normal"/>
    <w:uiPriority w:val="99"/>
    <w:rsid w:val="00B411BE"/>
    <w:pPr>
      <w:widowControl w:val="0"/>
      <w:shd w:val="clear" w:color="auto" w:fill="FFFFFF"/>
      <w:spacing w:line="230" w:lineRule="exact"/>
      <w:ind w:hanging="520"/>
      <w:jc w:val="both"/>
    </w:pPr>
    <w:rPr>
      <w:rFonts w:eastAsia="Calibri" w:cs="Arial"/>
      <w:sz w:val="18"/>
      <w:szCs w:val="18"/>
      <w:lang w:val="es-ES" w:eastAsia="en-US"/>
    </w:rPr>
  </w:style>
  <w:style w:type="table" w:customStyle="1" w:styleId="Tablaconcuadrcula41">
    <w:name w:val="Tabla con cuadrícula41"/>
    <w:basedOn w:val="Tablanormal"/>
    <w:next w:val="Tablaconcuadrcula"/>
    <w:uiPriority w:val="59"/>
    <w:rsid w:val="00B411BE"/>
    <w:pPr>
      <w:ind w:left="357" w:hanging="357"/>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
    <w:name w:val="Sin lista31"/>
    <w:next w:val="Sinlista"/>
    <w:uiPriority w:val="99"/>
    <w:semiHidden/>
    <w:unhideWhenUsed/>
    <w:rsid w:val="00B411BE"/>
  </w:style>
  <w:style w:type="paragraph" w:customStyle="1" w:styleId="q">
    <w:name w:val="q"/>
    <w:basedOn w:val="Normal"/>
    <w:rsid w:val="00B411BE"/>
    <w:pPr>
      <w:spacing w:before="100" w:beforeAutospacing="1" w:after="100" w:afterAutospacing="1"/>
      <w:jc w:val="both"/>
    </w:pPr>
    <w:rPr>
      <w:lang w:val="es-ES"/>
    </w:rPr>
  </w:style>
  <w:style w:type="table" w:customStyle="1" w:styleId="Tablaconcuadrcula5">
    <w:name w:val="Tabla con cuadrícula5"/>
    <w:basedOn w:val="Tablanormal"/>
    <w:next w:val="Tablaconcuadrcula"/>
    <w:uiPriority w:val="59"/>
    <w:rsid w:val="00B411BE"/>
    <w:pPr>
      <w:ind w:left="357" w:hanging="357"/>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o">
    <w:name w:val="Definição"/>
    <w:basedOn w:val="Textoindependiente"/>
    <w:rsid w:val="00B411BE"/>
    <w:pPr>
      <w:tabs>
        <w:tab w:val="clear" w:pos="-1440"/>
        <w:tab w:val="clear" w:pos="-720"/>
      </w:tabs>
      <w:suppressAutoHyphens w:val="0"/>
      <w:spacing w:after="120"/>
      <w:ind w:left="357" w:hanging="357"/>
    </w:pPr>
    <w:rPr>
      <w:rFonts w:eastAsia="Arial"/>
      <w:szCs w:val="22"/>
      <w:lang w:val="es-ES" w:eastAsia="en-US"/>
    </w:rPr>
  </w:style>
  <w:style w:type="paragraph" w:customStyle="1" w:styleId="Prrafodelista1">
    <w:name w:val="Párrafo de lista1"/>
    <w:basedOn w:val="Normal"/>
    <w:uiPriority w:val="34"/>
    <w:qFormat/>
    <w:rsid w:val="00B411BE"/>
    <w:pPr>
      <w:spacing w:after="120"/>
      <w:ind w:left="720"/>
      <w:contextualSpacing/>
      <w:jc w:val="both"/>
    </w:pPr>
    <w:rPr>
      <w:rFonts w:eastAsia="Calibri"/>
      <w:lang w:val="pt-BR" w:eastAsia="en-US"/>
    </w:rPr>
  </w:style>
  <w:style w:type="paragraph" w:customStyle="1" w:styleId="que-hace-cgr">
    <w:name w:val="que-hace-cgr"/>
    <w:basedOn w:val="Normal"/>
    <w:rsid w:val="00B411BE"/>
    <w:pPr>
      <w:spacing w:before="100" w:beforeAutospacing="1" w:after="240" w:line="270" w:lineRule="atLeast"/>
      <w:jc w:val="both"/>
    </w:pPr>
    <w:rPr>
      <w:rFonts w:ascii="Lucida Sans Unicode" w:hAnsi="Lucida Sans Unicode" w:cs="Lucida Sans Unicode"/>
      <w:sz w:val="21"/>
      <w:szCs w:val="21"/>
    </w:rPr>
  </w:style>
  <w:style w:type="table" w:customStyle="1" w:styleId="Sombreadoclaro1">
    <w:name w:val="Sombreado claro1"/>
    <w:basedOn w:val="Tablanormal"/>
    <w:uiPriority w:val="60"/>
    <w:rsid w:val="00B411BE"/>
    <w:rPr>
      <w:color w:val="000000"/>
      <w:lang w:val="es-EC"/>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TMLconformatoprevio">
    <w:name w:val="HTML Preformatted"/>
    <w:basedOn w:val="Normal"/>
    <w:link w:val="HTMLconformatoprevioCar"/>
    <w:uiPriority w:val="99"/>
    <w:unhideWhenUsed/>
    <w:rsid w:val="00B41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rPr>
  </w:style>
  <w:style w:type="character" w:customStyle="1" w:styleId="HTMLconformatoprevioCar">
    <w:name w:val="HTML con formato previo Car"/>
    <w:link w:val="HTMLconformatoprevio"/>
    <w:uiPriority w:val="99"/>
    <w:rsid w:val="00B411BE"/>
    <w:rPr>
      <w:rFonts w:ascii="Courier New" w:eastAsia="Times New Roman" w:hAnsi="Courier New" w:cs="Courier New"/>
    </w:rPr>
  </w:style>
  <w:style w:type="paragraph" w:styleId="Lista">
    <w:name w:val="List"/>
    <w:basedOn w:val="Normal"/>
    <w:uiPriority w:val="99"/>
    <w:unhideWhenUsed/>
    <w:rsid w:val="00B411BE"/>
    <w:pPr>
      <w:ind w:left="283" w:hanging="283"/>
      <w:contextualSpacing/>
      <w:jc w:val="both"/>
    </w:pPr>
    <w:rPr>
      <w:rFonts w:ascii="Calibri" w:eastAsia="Calibri" w:hAnsi="Calibri"/>
      <w:szCs w:val="22"/>
      <w:lang w:val="es-ES" w:eastAsia="en-US"/>
    </w:rPr>
  </w:style>
  <w:style w:type="paragraph" w:styleId="Saludo">
    <w:name w:val="Salutation"/>
    <w:basedOn w:val="Normal"/>
    <w:next w:val="Normal"/>
    <w:link w:val="SaludoCar"/>
    <w:uiPriority w:val="99"/>
    <w:unhideWhenUsed/>
    <w:rsid w:val="00B411BE"/>
    <w:pPr>
      <w:ind w:left="357" w:hanging="357"/>
      <w:jc w:val="both"/>
    </w:pPr>
    <w:rPr>
      <w:rFonts w:ascii="Calibri" w:eastAsia="Calibri" w:hAnsi="Calibri"/>
      <w:szCs w:val="22"/>
      <w:lang w:val="es-ES" w:eastAsia="en-US"/>
    </w:rPr>
  </w:style>
  <w:style w:type="character" w:customStyle="1" w:styleId="SaludoCar">
    <w:name w:val="Saludo Car"/>
    <w:link w:val="Saludo"/>
    <w:uiPriority w:val="99"/>
    <w:rsid w:val="00B411BE"/>
    <w:rPr>
      <w:sz w:val="24"/>
      <w:szCs w:val="22"/>
      <w:lang w:val="es-ES" w:eastAsia="en-US"/>
    </w:rPr>
  </w:style>
  <w:style w:type="paragraph" w:styleId="Listaconvietas">
    <w:name w:val="List Bullet"/>
    <w:basedOn w:val="Normal"/>
    <w:uiPriority w:val="99"/>
    <w:unhideWhenUsed/>
    <w:rsid w:val="00B411BE"/>
    <w:pPr>
      <w:numPr>
        <w:numId w:val="24"/>
      </w:numPr>
      <w:tabs>
        <w:tab w:val="clear" w:pos="360"/>
      </w:tabs>
      <w:ind w:left="740"/>
      <w:contextualSpacing/>
      <w:jc w:val="both"/>
    </w:pPr>
    <w:rPr>
      <w:rFonts w:ascii="Calibri" w:eastAsia="Calibri" w:hAnsi="Calibri"/>
      <w:szCs w:val="22"/>
      <w:lang w:val="es-ES" w:eastAsia="en-US"/>
    </w:rPr>
  </w:style>
  <w:style w:type="paragraph" w:styleId="Textoindependienteprimerasangra2">
    <w:name w:val="Body Text First Indent 2"/>
    <w:basedOn w:val="Sangradetextonormal"/>
    <w:link w:val="Textoindependienteprimerasangra2Car"/>
    <w:uiPriority w:val="99"/>
    <w:unhideWhenUsed/>
    <w:rsid w:val="00B411BE"/>
    <w:pPr>
      <w:spacing w:after="0" w:line="240" w:lineRule="auto"/>
      <w:ind w:firstLine="360"/>
      <w:jc w:val="both"/>
    </w:pPr>
    <w:rPr>
      <w:lang w:val="es-ES"/>
    </w:rPr>
  </w:style>
  <w:style w:type="character" w:customStyle="1" w:styleId="Textoindependienteprimerasangra2Car">
    <w:name w:val="Texto independiente primera sangría 2 Car"/>
    <w:link w:val="Textoindependienteprimerasangra2"/>
    <w:uiPriority w:val="99"/>
    <w:rsid w:val="00B411BE"/>
    <w:rPr>
      <w:sz w:val="24"/>
      <w:szCs w:val="22"/>
      <w:lang w:val="es-ES" w:eastAsia="en-US"/>
    </w:rPr>
  </w:style>
  <w:style w:type="table" w:customStyle="1" w:styleId="Tablaconcuadrcula121">
    <w:name w:val="Tabla con cuadrícula121"/>
    <w:basedOn w:val="Tablanormal"/>
    <w:next w:val="Tablaconcuadrcula"/>
    <w:uiPriority w:val="39"/>
    <w:rsid w:val="00B411BE"/>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DC2Car">
    <w:name w:val="TDC 2 Car"/>
    <w:link w:val="TDC2"/>
    <w:uiPriority w:val="39"/>
    <w:rsid w:val="00D06ADF"/>
    <w:rPr>
      <w:rFonts w:cs="Calibri"/>
      <w:b/>
      <w:bCs/>
      <w:szCs w:val="24"/>
      <w:lang w:eastAsia="en-US"/>
    </w:rPr>
  </w:style>
  <w:style w:type="table" w:customStyle="1" w:styleId="TableNormal">
    <w:name w:val="Table Normal"/>
    <w:uiPriority w:val="2"/>
    <w:semiHidden/>
    <w:unhideWhenUsed/>
    <w:qFormat/>
    <w:rsid w:val="00B411BE"/>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11BE"/>
    <w:pPr>
      <w:widowControl w:val="0"/>
      <w:spacing w:before="2"/>
      <w:ind w:left="62" w:right="55"/>
      <w:jc w:val="both"/>
    </w:pPr>
    <w:rPr>
      <w:rFonts w:eastAsia="Arial" w:cs="Arial"/>
      <w:szCs w:val="22"/>
      <w:lang w:val="en-US" w:eastAsia="en-US"/>
    </w:rPr>
  </w:style>
  <w:style w:type="character" w:customStyle="1" w:styleId="MSGENFONTSTYLENAMETEMPLATEROLELEVELNUMBERMSGENFONTSTYLENAMEBYROLEHEADING12">
    <w:name w:val="MSG_EN_FONT_STYLE_NAME_TEMPLATE_ROLE_LEVEL_NUMBER MSG_EN_FONT_STYLE_NAME_BY_ROLE_HEADING 1 2_"/>
    <w:link w:val="MSGENFONTSTYLENAMETEMPLATEROLELEVELNUMBERMSGENFONTSTYLENAMEBYROLEHEADING120"/>
    <w:rsid w:val="00B411BE"/>
    <w:rPr>
      <w:rFonts w:ascii="Arial" w:eastAsia="Arial" w:hAnsi="Arial" w:cs="Arial"/>
      <w:shd w:val="clear" w:color="auto" w:fill="FFFFFF"/>
    </w:rPr>
  </w:style>
  <w:style w:type="paragraph" w:customStyle="1" w:styleId="MSGENFONTSTYLENAMETEMPLATEROLELEVELNUMBERMSGENFONTSTYLENAMEBYROLEHEADING120">
    <w:name w:val="MSG_EN_FONT_STYLE_NAME_TEMPLATE_ROLE_LEVEL_NUMBER MSG_EN_FONT_STYLE_NAME_BY_ROLE_HEADING 1 2"/>
    <w:basedOn w:val="Normal"/>
    <w:link w:val="MSGENFONTSTYLENAMETEMPLATEROLELEVELNUMBERMSGENFONTSTYLENAMEBYROLEHEADING12"/>
    <w:rsid w:val="00B411BE"/>
    <w:pPr>
      <w:widowControl w:val="0"/>
      <w:shd w:val="clear" w:color="auto" w:fill="FFFFFF"/>
      <w:spacing w:before="300" w:after="300" w:afterAutospacing="1" w:line="0" w:lineRule="atLeast"/>
      <w:ind w:hanging="1140"/>
      <w:jc w:val="both"/>
      <w:outlineLvl w:val="0"/>
    </w:pPr>
    <w:rPr>
      <w:rFonts w:eastAsia="Arial" w:cs="Arial"/>
      <w:sz w:val="20"/>
    </w:rPr>
  </w:style>
  <w:style w:type="character" w:customStyle="1" w:styleId="MSGENFONTSTYLENAMETEMPLATEROLEMSGENFONTSTYLENAMEBYROLETEXTMSGENFONTSTYLEMODIFERBOLD5">
    <w:name w:val="MSG_EN_FONT_STYLE_NAME_TEMPLATE_ROLE MSG_EN_FONT_STYLE_NAME_BY_ROLE_TEXT + MSG_EN_FONT_STYLE_MODIFER_BOLD5"/>
    <w:aliases w:val="MSG_EN_FONT_STYLE_MODIFER_ITALIC4"/>
    <w:rsid w:val="00B411BE"/>
    <w:rPr>
      <w:rFonts w:ascii="Arial" w:eastAsia="Arial" w:hAnsi="Arial" w:cs="Arial"/>
      <w:b/>
      <w:bCs/>
      <w:i/>
      <w:iCs/>
      <w:smallCaps w:val="0"/>
      <w:strike w:val="0"/>
      <w:color w:val="000000"/>
      <w:spacing w:val="0"/>
      <w:w w:val="100"/>
      <w:position w:val="0"/>
      <w:sz w:val="22"/>
      <w:szCs w:val="22"/>
      <w:u w:val="none"/>
      <w:shd w:val="clear" w:color="auto" w:fill="FFFFFF"/>
      <w:lang w:val="en-US"/>
    </w:rPr>
  </w:style>
  <w:style w:type="paragraph" w:styleId="Bibliografa">
    <w:name w:val="Bibliography"/>
    <w:basedOn w:val="Normal"/>
    <w:next w:val="Normal"/>
    <w:uiPriority w:val="37"/>
    <w:unhideWhenUsed/>
    <w:rsid w:val="00B411BE"/>
    <w:pPr>
      <w:ind w:left="357" w:hanging="357"/>
      <w:jc w:val="both"/>
    </w:pPr>
    <w:rPr>
      <w:rFonts w:ascii="Calibri" w:eastAsia="Calibri" w:hAnsi="Calibri"/>
      <w:szCs w:val="22"/>
      <w:lang w:val="es-ES" w:eastAsia="en-US"/>
    </w:rPr>
  </w:style>
  <w:style w:type="numbering" w:customStyle="1" w:styleId="Estilo1">
    <w:name w:val="Estilo1"/>
    <w:uiPriority w:val="99"/>
    <w:rsid w:val="00B411BE"/>
    <w:pPr>
      <w:numPr>
        <w:numId w:val="25"/>
      </w:numPr>
    </w:pPr>
  </w:style>
  <w:style w:type="paragraph" w:customStyle="1" w:styleId="m941960301730203068gmail-prrafobsico">
    <w:name w:val="m_941960301730203068gmail-prrafobsico"/>
    <w:basedOn w:val="Normal"/>
    <w:rsid w:val="00B411BE"/>
    <w:pPr>
      <w:spacing w:before="100" w:beforeAutospacing="1" w:after="100" w:afterAutospacing="1"/>
    </w:pPr>
    <w:rPr>
      <w:rFonts w:eastAsia="Calibri"/>
    </w:rPr>
  </w:style>
  <w:style w:type="table" w:customStyle="1" w:styleId="Tablaconcuadrcula6">
    <w:name w:val="Tabla con cuadrícula6"/>
    <w:basedOn w:val="Tablanormal"/>
    <w:next w:val="Tablaconcuadrcula"/>
    <w:uiPriority w:val="39"/>
    <w:rsid w:val="00B41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SGENFONTSTYLENAMETEMPLATEROLENUMBERMSGENFONTSTYLENAMEBYROLETEXT40">
    <w:name w:val="MSG_EN_FONT_STYLE_NAME_TEMPLATE_ROLE_NUMBER MSG_EN_FONT_STYLE_NAME_BY_ROLE_TEXT 4"/>
    <w:rsid w:val="00B411BE"/>
    <w:rPr>
      <w:rFonts w:ascii="Arial" w:eastAsia="Arial" w:hAnsi="Arial" w:cs="Arial"/>
      <w:color w:val="000000"/>
      <w:spacing w:val="0"/>
      <w:w w:val="100"/>
      <w:position w:val="0"/>
      <w:sz w:val="19"/>
      <w:szCs w:val="19"/>
      <w:shd w:val="clear" w:color="auto" w:fill="FFFFFF"/>
      <w:lang w:val="en-US"/>
    </w:rPr>
  </w:style>
  <w:style w:type="character" w:customStyle="1" w:styleId="Mencinsinresolver1">
    <w:name w:val="Mención sin resolver1"/>
    <w:uiPriority w:val="99"/>
    <w:semiHidden/>
    <w:unhideWhenUsed/>
    <w:rsid w:val="00B411BE"/>
    <w:rPr>
      <w:color w:val="605E5C"/>
      <w:shd w:val="clear" w:color="auto" w:fill="E1DFDD"/>
    </w:rPr>
  </w:style>
  <w:style w:type="character" w:customStyle="1" w:styleId="Mencinsinresolver2">
    <w:name w:val="Mención sin resolver2"/>
    <w:uiPriority w:val="99"/>
    <w:semiHidden/>
    <w:unhideWhenUsed/>
    <w:rsid w:val="00B411BE"/>
    <w:rPr>
      <w:color w:val="605E5C"/>
      <w:shd w:val="clear" w:color="auto" w:fill="E1DFDD"/>
    </w:rPr>
  </w:style>
  <w:style w:type="paragraph" w:customStyle="1" w:styleId="author-info">
    <w:name w:val="author-info"/>
    <w:basedOn w:val="Normal"/>
    <w:rsid w:val="00B411BE"/>
    <w:pPr>
      <w:spacing w:before="100" w:beforeAutospacing="1" w:after="100" w:afterAutospacing="1"/>
    </w:pPr>
  </w:style>
  <w:style w:type="character" w:customStyle="1" w:styleId="post-author-icon">
    <w:name w:val="post-author-icon"/>
    <w:rsid w:val="00B411BE"/>
  </w:style>
  <w:style w:type="paragraph" w:customStyle="1" w:styleId="estimate-time">
    <w:name w:val="estimate-time"/>
    <w:basedOn w:val="Normal"/>
    <w:rsid w:val="00B411BE"/>
    <w:pPr>
      <w:spacing w:before="100" w:beforeAutospacing="1" w:after="100" w:afterAutospacing="1"/>
    </w:pPr>
  </w:style>
  <w:style w:type="paragraph" w:customStyle="1" w:styleId="social-share">
    <w:name w:val="social-share"/>
    <w:basedOn w:val="Normal"/>
    <w:rsid w:val="00B411BE"/>
    <w:pPr>
      <w:spacing w:before="100" w:beforeAutospacing="1" w:after="100" w:afterAutospacing="1"/>
    </w:pPr>
  </w:style>
  <w:style w:type="paragraph" w:customStyle="1" w:styleId="active">
    <w:name w:val="active"/>
    <w:basedOn w:val="Normal"/>
    <w:rsid w:val="00B411BE"/>
    <w:pPr>
      <w:spacing w:before="100" w:beforeAutospacing="1" w:after="100" w:afterAutospacing="1"/>
    </w:pPr>
  </w:style>
  <w:style w:type="paragraph" w:customStyle="1" w:styleId="CM65">
    <w:name w:val="CM65"/>
    <w:basedOn w:val="Default"/>
    <w:next w:val="Default"/>
    <w:uiPriority w:val="99"/>
    <w:rsid w:val="00B411BE"/>
    <w:rPr>
      <w:color w:val="auto"/>
      <w:lang w:eastAsia="es-CO"/>
    </w:rPr>
  </w:style>
  <w:style w:type="character" w:customStyle="1" w:styleId="Mencinsinresolver3">
    <w:name w:val="Mención sin resolver3"/>
    <w:uiPriority w:val="99"/>
    <w:semiHidden/>
    <w:unhideWhenUsed/>
    <w:rsid w:val="00B411BE"/>
    <w:rPr>
      <w:color w:val="605E5C"/>
      <w:shd w:val="clear" w:color="auto" w:fill="E1DFDD"/>
    </w:rPr>
  </w:style>
  <w:style w:type="paragraph" w:customStyle="1" w:styleId="gray-box">
    <w:name w:val="gray-box"/>
    <w:basedOn w:val="Normal"/>
    <w:rsid w:val="00B411BE"/>
    <w:pPr>
      <w:spacing w:before="100" w:beforeAutospacing="1" w:after="100" w:afterAutospacing="1"/>
    </w:pPr>
  </w:style>
  <w:style w:type="paragraph" w:customStyle="1" w:styleId="centrado">
    <w:name w:val="centrado"/>
    <w:basedOn w:val="Normal"/>
    <w:rsid w:val="00B411BE"/>
    <w:pPr>
      <w:spacing w:before="100" w:beforeAutospacing="1" w:after="100" w:afterAutospacing="1"/>
    </w:pPr>
  </w:style>
  <w:style w:type="character" w:customStyle="1" w:styleId="baj">
    <w:name w:val="b_aj"/>
    <w:rsid w:val="00B411BE"/>
  </w:style>
  <w:style w:type="paragraph" w:styleId="Puesto">
    <w:name w:val="Title"/>
    <w:basedOn w:val="Normal"/>
    <w:next w:val="Normal"/>
    <w:link w:val="PuestoCar1"/>
    <w:uiPriority w:val="10"/>
    <w:qFormat/>
    <w:rsid w:val="00B411BE"/>
    <w:pPr>
      <w:spacing w:before="240" w:after="60"/>
      <w:jc w:val="center"/>
      <w:outlineLvl w:val="0"/>
    </w:pPr>
    <w:rPr>
      <w:rFonts w:ascii="Calibri Light" w:hAnsi="Calibri Light"/>
      <w:smallCaps/>
      <w:sz w:val="52"/>
      <w:szCs w:val="52"/>
    </w:rPr>
  </w:style>
  <w:style w:type="character" w:customStyle="1" w:styleId="PuestoCar">
    <w:name w:val="Puesto Car"/>
    <w:uiPriority w:val="10"/>
    <w:rsid w:val="00B411BE"/>
    <w:rPr>
      <w:rFonts w:ascii="Calibri Light" w:eastAsia="Times New Roman" w:hAnsi="Calibri Light" w:cs="Times New Roman"/>
      <w:b/>
      <w:bCs/>
      <w:kern w:val="28"/>
      <w:sz w:val="32"/>
      <w:szCs w:val="32"/>
      <w:lang w:val="es-ES_tradnl" w:eastAsia="es-ES"/>
    </w:rPr>
  </w:style>
  <w:style w:type="numbering" w:customStyle="1" w:styleId="Sinlista5">
    <w:name w:val="Sin lista5"/>
    <w:next w:val="Sinlista"/>
    <w:uiPriority w:val="99"/>
    <w:semiHidden/>
    <w:unhideWhenUsed/>
    <w:rsid w:val="0069462A"/>
  </w:style>
  <w:style w:type="table" w:customStyle="1" w:styleId="Tablaconcuadrcula7">
    <w:name w:val="Tabla con cuadrícula7"/>
    <w:basedOn w:val="Tablanormal"/>
    <w:next w:val="Tablaconcuadrcula"/>
    <w:uiPriority w:val="59"/>
    <w:rsid w:val="006946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1-nfasis53">
    <w:name w:val="Cuadrícula media 1 - Énfasis 53"/>
    <w:basedOn w:val="Tablanormal"/>
    <w:next w:val="Cuadrculamedia1-nfasis5"/>
    <w:uiPriority w:val="67"/>
    <w:rsid w:val="0069462A"/>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3">
    <w:name w:val="Cuadrícula media 13"/>
    <w:basedOn w:val="Tablanormal"/>
    <w:next w:val="Cuadrculamedia1"/>
    <w:uiPriority w:val="67"/>
    <w:rsid w:val="0069462A"/>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2">
    <w:name w:val="2"/>
    <w:basedOn w:val="Normal"/>
    <w:next w:val="Normal"/>
    <w:uiPriority w:val="10"/>
    <w:qFormat/>
    <w:rsid w:val="0069462A"/>
    <w:pPr>
      <w:spacing w:after="300"/>
      <w:contextualSpacing/>
    </w:pPr>
    <w:rPr>
      <w:rFonts w:ascii="Calibri Light" w:hAnsi="Calibri Light"/>
      <w:smallCaps/>
      <w:sz w:val="52"/>
      <w:szCs w:val="52"/>
      <w:lang w:eastAsia="en-US"/>
    </w:rPr>
  </w:style>
  <w:style w:type="table" w:customStyle="1" w:styleId="Tablaconcuadrcula13">
    <w:name w:val="Tabla con cuadrícula13"/>
    <w:basedOn w:val="Tablanormal"/>
    <w:next w:val="Tablaconcuadrcula"/>
    <w:uiPriority w:val="59"/>
    <w:rsid w:val="0069462A"/>
    <w:pPr>
      <w:widowControl w:val="0"/>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14">
    <w:name w:val="Tabla de cuadrícula 414"/>
    <w:basedOn w:val="Tablanormal"/>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3">
    <w:name w:val="Tabla de cuadrícula 423"/>
    <w:basedOn w:val="Tablanormal"/>
    <w:next w:val="Tabladecuadrcula41"/>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2">
    <w:name w:val="Sin lista12"/>
    <w:next w:val="Sinlista"/>
    <w:uiPriority w:val="99"/>
    <w:semiHidden/>
    <w:unhideWhenUsed/>
    <w:rsid w:val="0069462A"/>
  </w:style>
  <w:style w:type="table" w:customStyle="1" w:styleId="Tablaconcuadrcula22">
    <w:name w:val="Tabla con cuadrícula22"/>
    <w:basedOn w:val="Tablanormal"/>
    <w:next w:val="Tablaconcuadrcula"/>
    <w:uiPriority w:val="39"/>
    <w:rsid w:val="006946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1-nfasis512">
    <w:name w:val="Cuadrícula media 1 - Énfasis 512"/>
    <w:basedOn w:val="Tablanormal"/>
    <w:next w:val="Cuadrculamedia1-nfasis5"/>
    <w:uiPriority w:val="67"/>
    <w:rsid w:val="0069462A"/>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12">
    <w:name w:val="Cuadrícula media 112"/>
    <w:basedOn w:val="Tablanormal"/>
    <w:next w:val="Cuadrculamedia1"/>
    <w:uiPriority w:val="67"/>
    <w:rsid w:val="0069462A"/>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concuadrcula112">
    <w:name w:val="Tabla con cuadrícula112"/>
    <w:basedOn w:val="Tablanormal"/>
    <w:next w:val="Tablaconcuadrcula"/>
    <w:uiPriority w:val="59"/>
    <w:rsid w:val="0069462A"/>
    <w:pPr>
      <w:widowControl w:val="0"/>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32">
    <w:name w:val="Tabla de cuadrícula 432"/>
    <w:basedOn w:val="Tablanormal"/>
    <w:next w:val="Tabladecuadrcula41"/>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12">
    <w:name w:val="Tabla de cuadrícula 4112"/>
    <w:basedOn w:val="Tablanormal"/>
    <w:next w:val="Tabladecuadrcula41"/>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12">
    <w:name w:val="Tabla de cuadrícula 4212"/>
    <w:basedOn w:val="Tablanormal"/>
    <w:next w:val="Tabladecuadrcula41"/>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Cuadrculadetablaclara12">
    <w:name w:val="Cuadrícula de tabla clara12"/>
    <w:basedOn w:val="Tablanormal"/>
    <w:uiPriority w:val="40"/>
    <w:rsid w:val="0069462A"/>
    <w:rPr>
      <w:rFonts w:ascii="Calibri Light" w:eastAsia="Times New Roman" w:hAnsi="Calibri Light"/>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decuadrcula1clara12">
    <w:name w:val="Tabla de cuadrícula 1 clara12"/>
    <w:basedOn w:val="Tablanormal"/>
    <w:uiPriority w:val="46"/>
    <w:rsid w:val="0069462A"/>
    <w:rPr>
      <w:rFonts w:ascii="Calibri Light" w:eastAsia="Times New Roman" w:hAnsi="Calibri Light"/>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nfasis312">
    <w:name w:val="Tabla de cuadrícula 1 clara - Énfasis 312"/>
    <w:basedOn w:val="Tablanormal"/>
    <w:uiPriority w:val="46"/>
    <w:rsid w:val="0069462A"/>
    <w:rPr>
      <w:rFonts w:ascii="Calibri Light" w:eastAsia="Times New Roman" w:hAnsi="Calibri Light"/>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numbering" w:customStyle="1" w:styleId="Estilo61">
    <w:name w:val="Estilo61"/>
    <w:uiPriority w:val="99"/>
    <w:rsid w:val="0069462A"/>
    <w:pPr>
      <w:numPr>
        <w:numId w:val="30"/>
      </w:numPr>
    </w:pPr>
  </w:style>
  <w:style w:type="table" w:customStyle="1" w:styleId="Tablaconcuadrcula32">
    <w:name w:val="Tabla con cuadrícula32"/>
    <w:basedOn w:val="Tablanormal"/>
    <w:next w:val="Tablaconcuadrcula"/>
    <w:uiPriority w:val="59"/>
    <w:rsid w:val="006946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
    <w:name w:val="Sin lista22"/>
    <w:next w:val="Sinlista"/>
    <w:uiPriority w:val="99"/>
    <w:semiHidden/>
    <w:unhideWhenUsed/>
    <w:rsid w:val="0069462A"/>
  </w:style>
  <w:style w:type="numbering" w:customStyle="1" w:styleId="Sinlista32">
    <w:name w:val="Sin lista32"/>
    <w:next w:val="Sinlista"/>
    <w:uiPriority w:val="99"/>
    <w:semiHidden/>
    <w:unhideWhenUsed/>
    <w:rsid w:val="0069462A"/>
  </w:style>
  <w:style w:type="numbering" w:customStyle="1" w:styleId="Sinlista41">
    <w:name w:val="Sin lista41"/>
    <w:next w:val="Sinlista"/>
    <w:uiPriority w:val="99"/>
    <w:semiHidden/>
    <w:unhideWhenUsed/>
    <w:rsid w:val="0069462A"/>
  </w:style>
  <w:style w:type="table" w:customStyle="1" w:styleId="Tablaconcuadrcula42">
    <w:name w:val="Tabla con cuadrícula42"/>
    <w:basedOn w:val="Tablanormal"/>
    <w:next w:val="Tablaconcuadrcula"/>
    <w:uiPriority w:val="59"/>
    <w:rsid w:val="006946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1-nfasis521">
    <w:name w:val="Cuadrícula media 1 - Énfasis 521"/>
    <w:basedOn w:val="Tablanormal"/>
    <w:next w:val="Cuadrculamedia1-nfasis5"/>
    <w:uiPriority w:val="67"/>
    <w:rsid w:val="0069462A"/>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21">
    <w:name w:val="Cuadrícula media 121"/>
    <w:basedOn w:val="Tablanormal"/>
    <w:next w:val="Cuadrculamedia1"/>
    <w:uiPriority w:val="67"/>
    <w:rsid w:val="0069462A"/>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concuadrcula122">
    <w:name w:val="Tabla con cuadrícula122"/>
    <w:basedOn w:val="Tablanormal"/>
    <w:next w:val="Tablaconcuadrcula"/>
    <w:uiPriority w:val="59"/>
    <w:rsid w:val="0069462A"/>
    <w:pPr>
      <w:widowControl w:val="0"/>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121">
    <w:name w:val="Tabla de cuadrícula 4121"/>
    <w:basedOn w:val="Tablanormal"/>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31">
    <w:name w:val="Tabla de cuadrícula 4131"/>
    <w:basedOn w:val="Tablanormal"/>
    <w:next w:val="Tabladecuadrcula41"/>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21">
    <w:name w:val="Tabla de cuadrícula 4221"/>
    <w:basedOn w:val="Tablanormal"/>
    <w:next w:val="Tabladecuadrcula41"/>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12">
    <w:name w:val="Sin lista112"/>
    <w:next w:val="Sinlista"/>
    <w:uiPriority w:val="99"/>
    <w:semiHidden/>
    <w:unhideWhenUsed/>
    <w:rsid w:val="0069462A"/>
  </w:style>
  <w:style w:type="table" w:customStyle="1" w:styleId="Tablaconcuadrcula211">
    <w:name w:val="Tabla con cuadrícula211"/>
    <w:basedOn w:val="Tablanormal"/>
    <w:next w:val="Tablaconcuadrcula"/>
    <w:uiPriority w:val="39"/>
    <w:rsid w:val="006946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1-nfasis5111">
    <w:name w:val="Cuadrícula media 1 - Énfasis 5111"/>
    <w:basedOn w:val="Tablanormal"/>
    <w:next w:val="Cuadrculamedia1-nfasis5"/>
    <w:uiPriority w:val="67"/>
    <w:rsid w:val="0069462A"/>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111">
    <w:name w:val="Cuadrícula media 1111"/>
    <w:basedOn w:val="Tablanormal"/>
    <w:next w:val="Cuadrculamedia1"/>
    <w:uiPriority w:val="67"/>
    <w:rsid w:val="0069462A"/>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concuadrcula1111">
    <w:name w:val="Tabla con cuadrícula1111"/>
    <w:basedOn w:val="Tablanormal"/>
    <w:next w:val="Tablaconcuadrcula"/>
    <w:uiPriority w:val="59"/>
    <w:rsid w:val="0069462A"/>
    <w:pPr>
      <w:widowControl w:val="0"/>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311">
    <w:name w:val="Tabla de cuadrícula 4311"/>
    <w:basedOn w:val="Tablanormal"/>
    <w:next w:val="Tabladecuadrcula41"/>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111">
    <w:name w:val="Tabla de cuadrícula 41111"/>
    <w:basedOn w:val="Tablanormal"/>
    <w:next w:val="Tabladecuadrcula41"/>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111">
    <w:name w:val="Tabla de cuadrícula 42111"/>
    <w:basedOn w:val="Tablanormal"/>
    <w:next w:val="Tabladecuadrcula41"/>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Cuadrculadetablaclara111">
    <w:name w:val="Cuadrícula de tabla clara111"/>
    <w:basedOn w:val="Tablanormal"/>
    <w:uiPriority w:val="40"/>
    <w:rsid w:val="0069462A"/>
    <w:rPr>
      <w:rFonts w:ascii="Calibri Light" w:eastAsia="Times New Roman" w:hAnsi="Calibri Light"/>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decuadrcula1clara111">
    <w:name w:val="Tabla de cuadrícula 1 clara111"/>
    <w:basedOn w:val="Tablanormal"/>
    <w:uiPriority w:val="46"/>
    <w:rsid w:val="0069462A"/>
    <w:rPr>
      <w:rFonts w:ascii="Calibri Light" w:eastAsia="Times New Roman" w:hAnsi="Calibri Light"/>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nfasis3111">
    <w:name w:val="Tabla de cuadrícula 1 clara - Énfasis 3111"/>
    <w:basedOn w:val="Tablanormal"/>
    <w:uiPriority w:val="46"/>
    <w:rsid w:val="0069462A"/>
    <w:rPr>
      <w:rFonts w:ascii="Calibri Light" w:eastAsia="Times New Roman" w:hAnsi="Calibri Light"/>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311">
    <w:name w:val="Tabla con cuadrícula311"/>
    <w:basedOn w:val="Tablanormal"/>
    <w:next w:val="Tablaconcuadrcula"/>
    <w:uiPriority w:val="59"/>
    <w:rsid w:val="006946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1">
    <w:name w:val="Sin lista211"/>
    <w:next w:val="Sinlista"/>
    <w:uiPriority w:val="99"/>
    <w:semiHidden/>
    <w:unhideWhenUsed/>
    <w:rsid w:val="0069462A"/>
  </w:style>
  <w:style w:type="table" w:customStyle="1" w:styleId="Tablaconcuadrcula411">
    <w:name w:val="Tabla con cuadrícula411"/>
    <w:basedOn w:val="Tablanormal"/>
    <w:next w:val="Tablaconcuadrcula"/>
    <w:uiPriority w:val="59"/>
    <w:rsid w:val="0069462A"/>
    <w:pPr>
      <w:ind w:left="357" w:hanging="357"/>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
    <w:name w:val="Sin lista311"/>
    <w:next w:val="Sinlista"/>
    <w:uiPriority w:val="99"/>
    <w:semiHidden/>
    <w:unhideWhenUsed/>
    <w:rsid w:val="0069462A"/>
  </w:style>
  <w:style w:type="table" w:customStyle="1" w:styleId="Tablaconcuadrcula51">
    <w:name w:val="Tabla con cuadrícula51"/>
    <w:basedOn w:val="Tablanormal"/>
    <w:next w:val="Tablaconcuadrcula"/>
    <w:uiPriority w:val="59"/>
    <w:rsid w:val="0069462A"/>
    <w:pPr>
      <w:ind w:left="357" w:hanging="357"/>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11">
    <w:name w:val="Sombreado claro11"/>
    <w:basedOn w:val="Tablanormal"/>
    <w:uiPriority w:val="60"/>
    <w:rsid w:val="0069462A"/>
    <w:rPr>
      <w:color w:val="000000"/>
      <w:lang w:val="es-EC"/>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211">
    <w:name w:val="Tabla con cuadrícula1211"/>
    <w:basedOn w:val="Tablanormal"/>
    <w:next w:val="Tablaconcuadrcula"/>
    <w:uiPriority w:val="39"/>
    <w:rsid w:val="0069462A"/>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69462A"/>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Estilo11">
    <w:name w:val="Estilo11"/>
    <w:uiPriority w:val="99"/>
    <w:rsid w:val="0069462A"/>
    <w:pPr>
      <w:numPr>
        <w:numId w:val="34"/>
      </w:numPr>
    </w:pPr>
  </w:style>
  <w:style w:type="table" w:customStyle="1" w:styleId="Tablaconcuadrcula61">
    <w:name w:val="Tabla con cuadrícula61"/>
    <w:basedOn w:val="Tablanormal"/>
    <w:next w:val="Tablaconcuadrcula"/>
    <w:uiPriority w:val="39"/>
    <w:rsid w:val="006946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450F00"/>
    <w:pPr>
      <w:spacing w:before="240" w:line="259" w:lineRule="auto"/>
      <w:jc w:val="left"/>
      <w:outlineLvl w:val="9"/>
    </w:pPr>
    <w:rPr>
      <w:rFonts w:ascii="Calibri Light" w:hAnsi="Calibri Light" w:cs="Times New Roman"/>
      <w:b w:val="0"/>
      <w:color w:val="2E74B5"/>
      <w:sz w:val="32"/>
      <w:szCs w:val="32"/>
    </w:rPr>
  </w:style>
  <w:style w:type="table" w:customStyle="1" w:styleId="TableNormal2">
    <w:name w:val="Table Normal2"/>
    <w:uiPriority w:val="2"/>
    <w:semiHidden/>
    <w:unhideWhenUsed/>
    <w:qFormat/>
    <w:rsid w:val="004764D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NormalTable0">
    <w:name w:val="Normal Table0"/>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Sinlista6">
    <w:name w:val="Sin lista6"/>
    <w:next w:val="Sinlista"/>
    <w:uiPriority w:val="99"/>
    <w:semiHidden/>
    <w:unhideWhenUsed/>
    <w:rsid w:val="00703EA9"/>
  </w:style>
  <w:style w:type="table" w:customStyle="1" w:styleId="Tablaconcuadrcula8">
    <w:name w:val="Tabla con cuadrícula8"/>
    <w:basedOn w:val="Tablanormal"/>
    <w:next w:val="Tablaconcuadrcula"/>
    <w:uiPriority w:val="39"/>
    <w:rsid w:val="00703EA9"/>
    <w:rPr>
      <w:rFonts w:asciiTheme="minorHAnsi" w:eastAsiaTheme="minorHAnsi" w:hAnsiTheme="minorHAnsi" w:cstheme="minorBid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ivel2">
    <w:name w:val="Nivel_2"/>
    <w:basedOn w:val="Normal"/>
    <w:next w:val="Normal"/>
    <w:link w:val="Nivel2Car"/>
    <w:autoRedefine/>
    <w:qFormat/>
    <w:rsid w:val="00703EA9"/>
    <w:pPr>
      <w:spacing w:after="160"/>
      <w:jc w:val="both"/>
    </w:pPr>
    <w:rPr>
      <w:rFonts w:eastAsiaTheme="minorEastAsia" w:cs="Arial"/>
      <w:b/>
      <w:szCs w:val="22"/>
    </w:rPr>
  </w:style>
  <w:style w:type="character" w:customStyle="1" w:styleId="Nivel2Car">
    <w:name w:val="Nivel_2 Car"/>
    <w:basedOn w:val="Fuentedeprrafopredeter"/>
    <w:link w:val="Nivel2"/>
    <w:rsid w:val="00703EA9"/>
    <w:rPr>
      <w:rFonts w:ascii="Arial" w:eastAsiaTheme="minorEastAsia" w:hAnsi="Arial" w:cs="Arial"/>
      <w:b/>
      <w:sz w:val="24"/>
      <w:szCs w:val="22"/>
    </w:rPr>
  </w:style>
  <w:style w:type="paragraph" w:customStyle="1" w:styleId="Nivel3">
    <w:name w:val="Nivel_3"/>
    <w:basedOn w:val="Prrafodelista"/>
    <w:link w:val="Nivel3Car"/>
    <w:qFormat/>
    <w:rsid w:val="00703EA9"/>
    <w:pPr>
      <w:spacing w:after="160"/>
      <w:ind w:left="360" w:hanging="360"/>
      <w:contextualSpacing/>
      <w:jc w:val="both"/>
    </w:pPr>
    <w:rPr>
      <w:rFonts w:eastAsiaTheme="minorEastAsia" w:cs="Arial"/>
      <w:b/>
      <w:szCs w:val="22"/>
    </w:rPr>
  </w:style>
  <w:style w:type="character" w:customStyle="1" w:styleId="Nivel3Car">
    <w:name w:val="Nivel_3 Car"/>
    <w:basedOn w:val="Fuentedeprrafopredeter"/>
    <w:link w:val="Nivel3"/>
    <w:rsid w:val="00703EA9"/>
    <w:rPr>
      <w:rFonts w:ascii="Arial" w:eastAsiaTheme="minorEastAsia" w:hAnsi="Arial" w:cs="Arial"/>
      <w:b/>
      <w:sz w:val="24"/>
      <w:szCs w:val="22"/>
    </w:rPr>
  </w:style>
  <w:style w:type="paragraph" w:customStyle="1" w:styleId="Car1">
    <w:name w:val="Car1"/>
    <w:basedOn w:val="Normal"/>
    <w:rsid w:val="000D07A7"/>
    <w:pPr>
      <w:spacing w:after="160" w:line="240" w:lineRule="exact"/>
    </w:pPr>
    <w:rPr>
      <w:rFonts w:ascii="Verdana" w:hAnsi="Verdana"/>
      <w:sz w:val="20"/>
      <w:lang w:val="en-US" w:eastAsia="en-US"/>
    </w:rPr>
  </w:style>
  <w:style w:type="character" w:styleId="Hipervnculovisitado">
    <w:name w:val="FollowedHyperlink"/>
    <w:basedOn w:val="Fuentedeprrafopredeter"/>
    <w:uiPriority w:val="99"/>
    <w:semiHidden/>
    <w:unhideWhenUsed/>
    <w:rsid w:val="000D07A7"/>
    <w:rPr>
      <w:color w:val="954F72"/>
      <w:u w:val="single"/>
    </w:rPr>
  </w:style>
  <w:style w:type="paragraph" w:customStyle="1" w:styleId="xl65">
    <w:name w:val="xl65"/>
    <w:basedOn w:val="Normal"/>
    <w:rsid w:val="000D07A7"/>
    <w:pPr>
      <w:pBdr>
        <w:bottom w:val="single" w:sz="8" w:space="0" w:color="000000"/>
        <w:right w:val="single" w:sz="8" w:space="0" w:color="000000"/>
      </w:pBdr>
      <w:spacing w:before="100" w:beforeAutospacing="1" w:after="100" w:afterAutospacing="1"/>
      <w:jc w:val="center"/>
      <w:textAlignment w:val="center"/>
    </w:pPr>
    <w:rPr>
      <w:rFonts w:cs="Arial"/>
      <w:b/>
      <w:bCs/>
      <w:i/>
      <w:iCs/>
      <w:sz w:val="12"/>
      <w:szCs w:val="12"/>
    </w:rPr>
  </w:style>
  <w:style w:type="paragraph" w:customStyle="1" w:styleId="xl66">
    <w:name w:val="xl66"/>
    <w:basedOn w:val="Normal"/>
    <w:rsid w:val="000D07A7"/>
    <w:pPr>
      <w:pBdr>
        <w:top w:val="single" w:sz="8" w:space="0" w:color="000000"/>
        <w:left w:val="single" w:sz="8" w:space="0" w:color="000000"/>
        <w:right w:val="single" w:sz="8" w:space="0" w:color="000000"/>
      </w:pBdr>
      <w:spacing w:before="100" w:beforeAutospacing="1" w:after="100" w:afterAutospacing="1"/>
      <w:jc w:val="center"/>
      <w:textAlignment w:val="center"/>
    </w:pPr>
    <w:rPr>
      <w:rFonts w:cs="Arial"/>
      <w:sz w:val="12"/>
      <w:szCs w:val="12"/>
    </w:rPr>
  </w:style>
  <w:style w:type="paragraph" w:customStyle="1" w:styleId="xl67">
    <w:name w:val="xl67"/>
    <w:basedOn w:val="Normal"/>
    <w:rsid w:val="000D07A7"/>
    <w:pPr>
      <w:pBdr>
        <w:left w:val="single" w:sz="8" w:space="0" w:color="000000"/>
        <w:bottom w:val="single" w:sz="8" w:space="0" w:color="000000"/>
        <w:right w:val="single" w:sz="8" w:space="0" w:color="000000"/>
      </w:pBdr>
      <w:spacing w:before="100" w:beforeAutospacing="1" w:after="100" w:afterAutospacing="1"/>
      <w:jc w:val="center"/>
      <w:textAlignment w:val="center"/>
    </w:pPr>
    <w:rPr>
      <w:rFonts w:cs="Arial"/>
      <w:sz w:val="12"/>
      <w:szCs w:val="12"/>
    </w:rPr>
  </w:style>
  <w:style w:type="paragraph" w:customStyle="1" w:styleId="xl68">
    <w:name w:val="xl68"/>
    <w:basedOn w:val="Normal"/>
    <w:rsid w:val="000D07A7"/>
    <w:pPr>
      <w:spacing w:before="100" w:beforeAutospacing="1" w:after="100" w:afterAutospacing="1"/>
    </w:pPr>
    <w:rPr>
      <w:rFonts w:cs="Arial"/>
      <w:sz w:val="12"/>
      <w:szCs w:val="12"/>
    </w:rPr>
  </w:style>
  <w:style w:type="paragraph" w:customStyle="1" w:styleId="xl69">
    <w:name w:val="xl69"/>
    <w:basedOn w:val="Normal"/>
    <w:rsid w:val="000D07A7"/>
    <w:pPr>
      <w:pBdr>
        <w:left w:val="single" w:sz="8" w:space="0" w:color="000000"/>
        <w:bottom w:val="single" w:sz="8" w:space="0" w:color="000000"/>
        <w:right w:val="single" w:sz="8" w:space="0" w:color="000000"/>
      </w:pBdr>
      <w:shd w:val="clear" w:color="000000" w:fill="FFE499"/>
      <w:spacing w:before="100" w:beforeAutospacing="1" w:after="100" w:afterAutospacing="1"/>
      <w:jc w:val="center"/>
      <w:textAlignment w:val="center"/>
    </w:pPr>
    <w:rPr>
      <w:rFonts w:cs="Arial"/>
      <w:b/>
      <w:bCs/>
      <w:sz w:val="12"/>
      <w:szCs w:val="12"/>
    </w:rPr>
  </w:style>
  <w:style w:type="paragraph" w:customStyle="1" w:styleId="xl70">
    <w:name w:val="xl70"/>
    <w:basedOn w:val="Normal"/>
    <w:rsid w:val="000D07A7"/>
    <w:pPr>
      <w:pBdr>
        <w:bottom w:val="single" w:sz="8" w:space="0" w:color="000000"/>
        <w:right w:val="single" w:sz="8" w:space="0" w:color="000000"/>
      </w:pBdr>
      <w:shd w:val="clear" w:color="000000" w:fill="FFE499"/>
      <w:spacing w:before="100" w:beforeAutospacing="1" w:after="100" w:afterAutospacing="1"/>
      <w:jc w:val="center"/>
      <w:textAlignment w:val="center"/>
    </w:pPr>
    <w:rPr>
      <w:rFonts w:cs="Arial"/>
      <w:sz w:val="12"/>
      <w:szCs w:val="12"/>
    </w:rPr>
  </w:style>
  <w:style w:type="paragraph" w:customStyle="1" w:styleId="xl71">
    <w:name w:val="xl71"/>
    <w:basedOn w:val="Normal"/>
    <w:rsid w:val="000D07A7"/>
    <w:pPr>
      <w:pBdr>
        <w:bottom w:val="single" w:sz="8" w:space="0" w:color="000000"/>
        <w:right w:val="single" w:sz="8" w:space="0" w:color="000000"/>
      </w:pBdr>
      <w:shd w:val="clear" w:color="000000" w:fill="FFE499"/>
      <w:spacing w:before="100" w:beforeAutospacing="1" w:after="100" w:afterAutospacing="1"/>
      <w:jc w:val="center"/>
      <w:textAlignment w:val="center"/>
    </w:pPr>
    <w:rPr>
      <w:rFonts w:cs="Arial"/>
      <w:b/>
      <w:bCs/>
      <w:sz w:val="12"/>
      <w:szCs w:val="12"/>
    </w:rPr>
  </w:style>
  <w:style w:type="paragraph" w:customStyle="1" w:styleId="xl72">
    <w:name w:val="xl72"/>
    <w:basedOn w:val="Normal"/>
    <w:rsid w:val="000D07A7"/>
    <w:pPr>
      <w:pBdr>
        <w:bottom w:val="single" w:sz="8" w:space="0" w:color="000000"/>
        <w:right w:val="single" w:sz="8" w:space="0" w:color="000000"/>
      </w:pBdr>
      <w:spacing w:before="100" w:beforeAutospacing="1" w:after="100" w:afterAutospacing="1"/>
      <w:textAlignment w:val="center"/>
    </w:pPr>
    <w:rPr>
      <w:rFonts w:cs="Arial"/>
      <w:sz w:val="12"/>
      <w:szCs w:val="12"/>
    </w:rPr>
  </w:style>
  <w:style w:type="paragraph" w:customStyle="1" w:styleId="xl73">
    <w:name w:val="xl73"/>
    <w:basedOn w:val="Normal"/>
    <w:rsid w:val="000D07A7"/>
    <w:pPr>
      <w:pBdr>
        <w:top w:val="single" w:sz="8" w:space="0" w:color="000000"/>
        <w:left w:val="single" w:sz="8" w:space="0" w:color="000000"/>
        <w:bottom w:val="single" w:sz="8" w:space="0" w:color="000000"/>
      </w:pBdr>
      <w:shd w:val="clear" w:color="000000" w:fill="C00000"/>
      <w:spacing w:before="100" w:beforeAutospacing="1" w:after="100" w:afterAutospacing="1"/>
      <w:jc w:val="center"/>
      <w:textAlignment w:val="center"/>
    </w:pPr>
    <w:rPr>
      <w:rFonts w:cs="Arial"/>
      <w:sz w:val="12"/>
      <w:szCs w:val="12"/>
    </w:rPr>
  </w:style>
  <w:style w:type="paragraph" w:customStyle="1" w:styleId="xl74">
    <w:name w:val="xl74"/>
    <w:basedOn w:val="Normal"/>
    <w:rsid w:val="000D07A7"/>
    <w:pPr>
      <w:spacing w:before="100" w:beforeAutospacing="1" w:after="100" w:afterAutospacing="1"/>
      <w:jc w:val="center"/>
    </w:pPr>
    <w:rPr>
      <w:rFonts w:cs="Arial"/>
      <w:sz w:val="12"/>
      <w:szCs w:val="12"/>
    </w:rPr>
  </w:style>
  <w:style w:type="paragraph" w:customStyle="1" w:styleId="xl75">
    <w:name w:val="xl75"/>
    <w:basedOn w:val="Normal"/>
    <w:rsid w:val="000D07A7"/>
    <w:pPr>
      <w:pBdr>
        <w:top w:val="single" w:sz="8" w:space="0" w:color="000000"/>
        <w:left w:val="single" w:sz="8" w:space="0" w:color="000000"/>
        <w:bottom w:val="single" w:sz="8" w:space="0" w:color="000000"/>
      </w:pBdr>
      <w:shd w:val="clear" w:color="000000" w:fill="F2F2F2"/>
      <w:spacing w:before="100" w:beforeAutospacing="1" w:after="100" w:afterAutospacing="1"/>
      <w:textAlignment w:val="center"/>
    </w:pPr>
    <w:rPr>
      <w:rFonts w:cs="Arial"/>
      <w:sz w:val="12"/>
      <w:szCs w:val="12"/>
    </w:rPr>
  </w:style>
  <w:style w:type="paragraph" w:customStyle="1" w:styleId="xl76">
    <w:name w:val="xl76"/>
    <w:basedOn w:val="Normal"/>
    <w:rsid w:val="000D07A7"/>
    <w:pPr>
      <w:pBdr>
        <w:top w:val="single" w:sz="8" w:space="0" w:color="000000"/>
        <w:bottom w:val="single" w:sz="8" w:space="0" w:color="000000"/>
      </w:pBdr>
      <w:shd w:val="clear" w:color="000000" w:fill="F2F2F2"/>
      <w:spacing w:before="100" w:beforeAutospacing="1" w:after="100" w:afterAutospacing="1"/>
      <w:textAlignment w:val="center"/>
    </w:pPr>
    <w:rPr>
      <w:rFonts w:cs="Arial"/>
      <w:sz w:val="12"/>
      <w:szCs w:val="12"/>
    </w:rPr>
  </w:style>
  <w:style w:type="paragraph" w:customStyle="1" w:styleId="xl77">
    <w:name w:val="xl77"/>
    <w:basedOn w:val="Normal"/>
    <w:rsid w:val="000D07A7"/>
    <w:pPr>
      <w:pBdr>
        <w:top w:val="single" w:sz="8" w:space="0" w:color="000000"/>
        <w:bottom w:val="single" w:sz="8" w:space="0" w:color="000000"/>
        <w:right w:val="single" w:sz="8" w:space="0" w:color="000000"/>
      </w:pBdr>
      <w:shd w:val="clear" w:color="000000" w:fill="F2F2F2"/>
      <w:spacing w:before="100" w:beforeAutospacing="1" w:after="100" w:afterAutospacing="1"/>
      <w:textAlignment w:val="center"/>
    </w:pPr>
    <w:rPr>
      <w:rFonts w:cs="Arial"/>
      <w:sz w:val="12"/>
      <w:szCs w:val="12"/>
    </w:rPr>
  </w:style>
  <w:style w:type="paragraph" w:customStyle="1" w:styleId="xl78">
    <w:name w:val="xl78"/>
    <w:basedOn w:val="Normal"/>
    <w:rsid w:val="000D07A7"/>
    <w:pPr>
      <w:pBdr>
        <w:top w:val="single" w:sz="8" w:space="0" w:color="000000"/>
        <w:bottom w:val="single" w:sz="8" w:space="0" w:color="000000"/>
        <w:right w:val="single" w:sz="8" w:space="0" w:color="000000"/>
      </w:pBdr>
      <w:shd w:val="clear" w:color="000000" w:fill="C00000"/>
      <w:spacing w:before="100" w:beforeAutospacing="1" w:after="100" w:afterAutospacing="1"/>
      <w:jc w:val="center"/>
      <w:textAlignment w:val="center"/>
    </w:pPr>
    <w:rPr>
      <w:rFonts w:cs="Arial"/>
      <w:b/>
      <w:bCs/>
      <w:color w:val="FFFFFF"/>
      <w:sz w:val="12"/>
      <w:szCs w:val="12"/>
    </w:rPr>
  </w:style>
  <w:style w:type="paragraph" w:customStyle="1" w:styleId="xl79">
    <w:name w:val="xl79"/>
    <w:basedOn w:val="Normal"/>
    <w:rsid w:val="000D07A7"/>
    <w:pPr>
      <w:pBdr>
        <w:top w:val="single" w:sz="8" w:space="0" w:color="000000"/>
        <w:left w:val="single" w:sz="8" w:space="0" w:color="000000"/>
        <w:right w:val="single" w:sz="8" w:space="0" w:color="000000"/>
      </w:pBdr>
      <w:shd w:val="clear" w:color="000000" w:fill="C00000"/>
      <w:spacing w:before="100" w:beforeAutospacing="1" w:after="100" w:afterAutospacing="1"/>
      <w:jc w:val="center"/>
      <w:textAlignment w:val="center"/>
    </w:pPr>
    <w:rPr>
      <w:rFonts w:cs="Arial"/>
      <w:b/>
      <w:bCs/>
      <w:color w:val="FFFFFF"/>
      <w:sz w:val="12"/>
      <w:szCs w:val="12"/>
    </w:rPr>
  </w:style>
  <w:style w:type="paragraph" w:customStyle="1" w:styleId="xl80">
    <w:name w:val="xl80"/>
    <w:basedOn w:val="Normal"/>
    <w:rsid w:val="000D07A7"/>
    <w:pPr>
      <w:pBdr>
        <w:left w:val="single" w:sz="8" w:space="0" w:color="000000"/>
        <w:bottom w:val="single" w:sz="8" w:space="0" w:color="000000"/>
        <w:right w:val="single" w:sz="8" w:space="0" w:color="000000"/>
      </w:pBdr>
      <w:shd w:val="clear" w:color="000000" w:fill="C00000"/>
      <w:spacing w:before="100" w:beforeAutospacing="1" w:after="100" w:afterAutospacing="1"/>
      <w:jc w:val="center"/>
      <w:textAlignment w:val="center"/>
    </w:pPr>
    <w:rPr>
      <w:rFonts w:cs="Arial"/>
      <w:b/>
      <w:bCs/>
      <w:color w:val="FFFFFF"/>
      <w:sz w:val="12"/>
      <w:szCs w:val="12"/>
    </w:rPr>
  </w:style>
  <w:style w:type="paragraph" w:customStyle="1" w:styleId="xl81">
    <w:name w:val="xl81"/>
    <w:basedOn w:val="Normal"/>
    <w:rsid w:val="000D07A7"/>
    <w:pPr>
      <w:pBdr>
        <w:top w:val="single" w:sz="8" w:space="0" w:color="000000"/>
        <w:left w:val="single" w:sz="8" w:space="0" w:color="000000"/>
        <w:bottom w:val="single" w:sz="8" w:space="0" w:color="000000"/>
      </w:pBdr>
      <w:shd w:val="clear" w:color="000000" w:fill="C00000"/>
      <w:spacing w:before="100" w:beforeAutospacing="1" w:after="100" w:afterAutospacing="1"/>
      <w:jc w:val="center"/>
      <w:textAlignment w:val="center"/>
    </w:pPr>
    <w:rPr>
      <w:rFonts w:cs="Arial"/>
      <w:b/>
      <w:bCs/>
      <w:color w:val="FFFFFF"/>
      <w:sz w:val="12"/>
      <w:szCs w:val="12"/>
    </w:rPr>
  </w:style>
  <w:style w:type="paragraph" w:customStyle="1" w:styleId="xl82">
    <w:name w:val="xl82"/>
    <w:basedOn w:val="Normal"/>
    <w:rsid w:val="000D07A7"/>
    <w:pPr>
      <w:pBdr>
        <w:top w:val="single" w:sz="8" w:space="0" w:color="000000"/>
        <w:bottom w:val="single" w:sz="8" w:space="0" w:color="000000"/>
      </w:pBdr>
      <w:shd w:val="clear" w:color="000000" w:fill="C00000"/>
      <w:spacing w:before="100" w:beforeAutospacing="1" w:after="100" w:afterAutospacing="1"/>
      <w:jc w:val="center"/>
      <w:textAlignment w:val="center"/>
    </w:pPr>
    <w:rPr>
      <w:rFonts w:cs="Arial"/>
      <w:b/>
      <w:bCs/>
      <w:color w:val="FFFFFF"/>
      <w:sz w:val="12"/>
      <w:szCs w:val="12"/>
    </w:rPr>
  </w:style>
  <w:style w:type="paragraph" w:customStyle="1" w:styleId="xl83">
    <w:name w:val="xl83"/>
    <w:basedOn w:val="Normal"/>
    <w:rsid w:val="000D07A7"/>
    <w:pPr>
      <w:pBdr>
        <w:top w:val="single" w:sz="8" w:space="0" w:color="000000"/>
        <w:left w:val="single" w:sz="8" w:space="0" w:color="000000"/>
        <w:right w:val="single" w:sz="8" w:space="0" w:color="000000"/>
      </w:pBdr>
      <w:spacing w:before="100" w:beforeAutospacing="1" w:after="100" w:afterAutospacing="1"/>
      <w:textAlignment w:val="center"/>
    </w:pPr>
    <w:rPr>
      <w:rFonts w:cs="Arial"/>
      <w:sz w:val="12"/>
      <w:szCs w:val="12"/>
    </w:rPr>
  </w:style>
  <w:style w:type="paragraph" w:customStyle="1" w:styleId="xl84">
    <w:name w:val="xl84"/>
    <w:basedOn w:val="Normal"/>
    <w:rsid w:val="000D07A7"/>
    <w:pPr>
      <w:pBdr>
        <w:left w:val="single" w:sz="8" w:space="0" w:color="000000"/>
        <w:bottom w:val="single" w:sz="8" w:space="0" w:color="000000"/>
        <w:right w:val="single" w:sz="8" w:space="0" w:color="000000"/>
      </w:pBdr>
      <w:spacing w:before="100" w:beforeAutospacing="1" w:after="100" w:afterAutospacing="1"/>
      <w:textAlignment w:val="center"/>
    </w:pPr>
    <w:rPr>
      <w:rFonts w:cs="Arial"/>
      <w:sz w:val="12"/>
      <w:szCs w:val="12"/>
    </w:rPr>
  </w:style>
  <w:style w:type="paragraph" w:customStyle="1" w:styleId="xl63">
    <w:name w:val="xl63"/>
    <w:basedOn w:val="Normal"/>
    <w:rsid w:val="000D07A7"/>
    <w:pPr>
      <w:pBdr>
        <w:bottom w:val="single" w:sz="8" w:space="0" w:color="000000"/>
        <w:right w:val="single" w:sz="8" w:space="0" w:color="000000"/>
      </w:pBdr>
      <w:spacing w:before="100" w:beforeAutospacing="1" w:after="100" w:afterAutospacing="1"/>
      <w:jc w:val="center"/>
      <w:textAlignment w:val="center"/>
    </w:pPr>
    <w:rPr>
      <w:rFonts w:cs="Arial"/>
      <w:b/>
      <w:bCs/>
      <w:i/>
      <w:iCs/>
      <w:sz w:val="12"/>
      <w:szCs w:val="12"/>
    </w:rPr>
  </w:style>
  <w:style w:type="paragraph" w:customStyle="1" w:styleId="xl64">
    <w:name w:val="xl64"/>
    <w:basedOn w:val="Normal"/>
    <w:rsid w:val="000D07A7"/>
    <w:pPr>
      <w:spacing w:before="100" w:beforeAutospacing="1" w:after="100" w:afterAutospacing="1"/>
    </w:pPr>
    <w:rPr>
      <w:rFonts w:cs="Arial"/>
      <w:sz w:val="12"/>
      <w:szCs w:val="12"/>
    </w:rPr>
  </w:style>
  <w:style w:type="table" w:customStyle="1" w:styleId="TableNormal10">
    <w:name w:val="Table Normal10"/>
    <w:uiPriority w:val="2"/>
    <w:semiHidden/>
    <w:unhideWhenUsed/>
    <w:qFormat/>
    <w:rsid w:val="003B29F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run">
    <w:name w:val="textrun"/>
    <w:basedOn w:val="Fuentedeprrafopredeter"/>
    <w:rsid w:val="00121D53"/>
  </w:style>
  <w:style w:type="character" w:customStyle="1" w:styleId="normaltextrun">
    <w:name w:val="normaltextrun"/>
    <w:basedOn w:val="Fuentedeprrafopredeter"/>
    <w:rsid w:val="00121D53"/>
  </w:style>
  <w:style w:type="character" w:customStyle="1" w:styleId="eop">
    <w:name w:val="eop"/>
    <w:basedOn w:val="Fuentedeprrafopredeter"/>
    <w:rsid w:val="00121D53"/>
  </w:style>
  <w:style w:type="character" w:customStyle="1" w:styleId="superscript">
    <w:name w:val="superscript"/>
    <w:basedOn w:val="Fuentedeprrafopredeter"/>
    <w:rsid w:val="00121D53"/>
  </w:style>
  <w:style w:type="character" w:customStyle="1" w:styleId="wacimagecontainer">
    <w:name w:val="wacimagecontainer"/>
    <w:basedOn w:val="Fuentedeprrafopredeter"/>
    <w:rsid w:val="00121D53"/>
  </w:style>
  <w:style w:type="table" w:customStyle="1" w:styleId="Tablaconcuadrcula9">
    <w:name w:val="Tabla con cuadrícula9"/>
    <w:basedOn w:val="Tablanormal"/>
    <w:next w:val="Tablaconcuadrcula"/>
    <w:uiPriority w:val="39"/>
    <w:rsid w:val="002E2731"/>
    <w:rPr>
      <w:rFonts w:asciiTheme="minorHAnsi" w:eastAsiaTheme="minorHAnsi" w:hAnsiTheme="minorHAnsi" w:cstheme="minorBid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08">
    <w:name w:val="308"/>
    <w:basedOn w:val="Normal"/>
    <w:uiPriority w:val="99"/>
    <w:rsid w:val="00601F6C"/>
    <w:pPr>
      <w:overflowPunct w:val="0"/>
      <w:autoSpaceDE w:val="0"/>
      <w:autoSpaceDN w:val="0"/>
      <w:adjustRightInd w:val="0"/>
      <w:textAlignment w:val="baseline"/>
    </w:pPr>
    <w:rPr>
      <w:rFonts w:ascii="Times New Roman" w:hAnsi="Times New Roman"/>
      <w:color w:val="000000"/>
      <w:sz w:val="20"/>
      <w:szCs w:val="20"/>
      <w:lang w:val="en-US" w:eastAsia="es-ES"/>
    </w:rPr>
  </w:style>
  <w:style w:type="table" w:customStyle="1" w:styleId="Tablaconcuadrcula10">
    <w:name w:val="Tabla con cuadrícula10"/>
    <w:basedOn w:val="Tablanormal"/>
    <w:next w:val="Tablaconcuadrcula"/>
    <w:uiPriority w:val="39"/>
    <w:rsid w:val="005651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
    <w:name w:val="Título Car"/>
    <w:link w:val="a"/>
    <w:uiPriority w:val="10"/>
    <w:rsid w:val="00AC2395"/>
    <w:rPr>
      <w:rFonts w:ascii="Calibri Light" w:eastAsia="Times New Roman" w:hAnsi="Calibri Light"/>
      <w:smallCaps/>
      <w:sz w:val="52"/>
      <w:szCs w:val="52"/>
    </w:rPr>
  </w:style>
  <w:style w:type="character" w:customStyle="1" w:styleId="Mencinsinresolver30">
    <w:name w:val="Mención sin resolver3"/>
    <w:uiPriority w:val="99"/>
    <w:semiHidden/>
    <w:unhideWhenUsed/>
    <w:rsid w:val="00AC2395"/>
    <w:rPr>
      <w:color w:val="605E5C"/>
      <w:shd w:val="clear" w:color="auto" w:fill="E1DFDD"/>
    </w:rPr>
  </w:style>
  <w:style w:type="paragraph" w:customStyle="1" w:styleId="a">
    <w:basedOn w:val="Ttulo1"/>
    <w:next w:val="Normal"/>
    <w:link w:val="TtuloCar"/>
    <w:uiPriority w:val="10"/>
    <w:unhideWhenUsed/>
    <w:qFormat/>
    <w:rsid w:val="00AC2395"/>
    <w:pPr>
      <w:spacing w:before="240" w:line="259" w:lineRule="auto"/>
      <w:ind w:left="0" w:firstLine="0"/>
      <w:jc w:val="left"/>
      <w:outlineLvl w:val="9"/>
    </w:pPr>
    <w:rPr>
      <w:rFonts w:ascii="Calibri Light" w:eastAsia="Times New Roman" w:hAnsi="Calibri Light" w:cs="Times New Roman"/>
      <w:b w:val="0"/>
      <w:smallCaps/>
      <w:color w:val="auto"/>
      <w:sz w:val="52"/>
      <w:szCs w:val="52"/>
    </w:rPr>
  </w:style>
  <w:style w:type="paragraph" w:customStyle="1" w:styleId="xmsonormal">
    <w:name w:val="x_msonormal"/>
    <w:basedOn w:val="Normal"/>
    <w:rsid w:val="00AC2395"/>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31165">
      <w:bodyDiv w:val="1"/>
      <w:marLeft w:val="0"/>
      <w:marRight w:val="0"/>
      <w:marTop w:val="0"/>
      <w:marBottom w:val="0"/>
      <w:divBdr>
        <w:top w:val="none" w:sz="0" w:space="0" w:color="auto"/>
        <w:left w:val="none" w:sz="0" w:space="0" w:color="auto"/>
        <w:bottom w:val="none" w:sz="0" w:space="0" w:color="auto"/>
        <w:right w:val="none" w:sz="0" w:space="0" w:color="auto"/>
      </w:divBdr>
    </w:div>
    <w:div w:id="100415634">
      <w:bodyDiv w:val="1"/>
      <w:marLeft w:val="0"/>
      <w:marRight w:val="0"/>
      <w:marTop w:val="0"/>
      <w:marBottom w:val="0"/>
      <w:divBdr>
        <w:top w:val="none" w:sz="0" w:space="0" w:color="auto"/>
        <w:left w:val="none" w:sz="0" w:space="0" w:color="auto"/>
        <w:bottom w:val="none" w:sz="0" w:space="0" w:color="auto"/>
        <w:right w:val="none" w:sz="0" w:space="0" w:color="auto"/>
      </w:divBdr>
      <w:divsChild>
        <w:div w:id="1908567008">
          <w:marLeft w:val="0"/>
          <w:marRight w:val="0"/>
          <w:marTop w:val="0"/>
          <w:marBottom w:val="0"/>
          <w:divBdr>
            <w:top w:val="none" w:sz="0" w:space="0" w:color="auto"/>
            <w:left w:val="none" w:sz="0" w:space="0" w:color="auto"/>
            <w:bottom w:val="none" w:sz="0" w:space="0" w:color="auto"/>
            <w:right w:val="none" w:sz="0" w:space="0" w:color="auto"/>
          </w:divBdr>
          <w:divsChild>
            <w:div w:id="1070932664">
              <w:marLeft w:val="0"/>
              <w:marRight w:val="0"/>
              <w:marTop w:val="0"/>
              <w:marBottom w:val="0"/>
              <w:divBdr>
                <w:top w:val="none" w:sz="0" w:space="0" w:color="auto"/>
                <w:left w:val="none" w:sz="0" w:space="0" w:color="auto"/>
                <w:bottom w:val="none" w:sz="0" w:space="0" w:color="auto"/>
                <w:right w:val="none" w:sz="0" w:space="0" w:color="auto"/>
              </w:divBdr>
              <w:divsChild>
                <w:div w:id="20527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8996">
      <w:bodyDiv w:val="1"/>
      <w:marLeft w:val="0"/>
      <w:marRight w:val="0"/>
      <w:marTop w:val="0"/>
      <w:marBottom w:val="0"/>
      <w:divBdr>
        <w:top w:val="none" w:sz="0" w:space="0" w:color="auto"/>
        <w:left w:val="none" w:sz="0" w:space="0" w:color="auto"/>
        <w:bottom w:val="none" w:sz="0" w:space="0" w:color="auto"/>
        <w:right w:val="none" w:sz="0" w:space="0" w:color="auto"/>
      </w:divBdr>
      <w:divsChild>
        <w:div w:id="1519466837">
          <w:marLeft w:val="0"/>
          <w:marRight w:val="0"/>
          <w:marTop w:val="0"/>
          <w:marBottom w:val="0"/>
          <w:divBdr>
            <w:top w:val="none" w:sz="0" w:space="0" w:color="auto"/>
            <w:left w:val="none" w:sz="0" w:space="0" w:color="auto"/>
            <w:bottom w:val="none" w:sz="0" w:space="0" w:color="auto"/>
            <w:right w:val="none" w:sz="0" w:space="0" w:color="auto"/>
          </w:divBdr>
        </w:div>
      </w:divsChild>
    </w:div>
    <w:div w:id="141654865">
      <w:bodyDiv w:val="1"/>
      <w:marLeft w:val="0"/>
      <w:marRight w:val="0"/>
      <w:marTop w:val="0"/>
      <w:marBottom w:val="0"/>
      <w:divBdr>
        <w:top w:val="none" w:sz="0" w:space="0" w:color="auto"/>
        <w:left w:val="none" w:sz="0" w:space="0" w:color="auto"/>
        <w:bottom w:val="none" w:sz="0" w:space="0" w:color="auto"/>
        <w:right w:val="none" w:sz="0" w:space="0" w:color="auto"/>
      </w:divBdr>
      <w:divsChild>
        <w:div w:id="1732579229">
          <w:marLeft w:val="0"/>
          <w:marRight w:val="0"/>
          <w:marTop w:val="0"/>
          <w:marBottom w:val="0"/>
          <w:divBdr>
            <w:top w:val="none" w:sz="0" w:space="0" w:color="auto"/>
            <w:left w:val="none" w:sz="0" w:space="0" w:color="auto"/>
            <w:bottom w:val="none" w:sz="0" w:space="0" w:color="auto"/>
            <w:right w:val="none" w:sz="0" w:space="0" w:color="auto"/>
          </w:divBdr>
        </w:div>
      </w:divsChild>
    </w:div>
    <w:div w:id="171649009">
      <w:bodyDiv w:val="1"/>
      <w:marLeft w:val="0"/>
      <w:marRight w:val="0"/>
      <w:marTop w:val="0"/>
      <w:marBottom w:val="0"/>
      <w:divBdr>
        <w:top w:val="none" w:sz="0" w:space="0" w:color="auto"/>
        <w:left w:val="none" w:sz="0" w:space="0" w:color="auto"/>
        <w:bottom w:val="none" w:sz="0" w:space="0" w:color="auto"/>
        <w:right w:val="none" w:sz="0" w:space="0" w:color="auto"/>
      </w:divBdr>
      <w:divsChild>
        <w:div w:id="1434671437">
          <w:marLeft w:val="0"/>
          <w:marRight w:val="0"/>
          <w:marTop w:val="0"/>
          <w:marBottom w:val="0"/>
          <w:divBdr>
            <w:top w:val="none" w:sz="0" w:space="0" w:color="auto"/>
            <w:left w:val="none" w:sz="0" w:space="0" w:color="auto"/>
            <w:bottom w:val="none" w:sz="0" w:space="0" w:color="auto"/>
            <w:right w:val="none" w:sz="0" w:space="0" w:color="auto"/>
          </w:divBdr>
        </w:div>
      </w:divsChild>
    </w:div>
    <w:div w:id="215315233">
      <w:bodyDiv w:val="1"/>
      <w:marLeft w:val="0"/>
      <w:marRight w:val="0"/>
      <w:marTop w:val="0"/>
      <w:marBottom w:val="0"/>
      <w:divBdr>
        <w:top w:val="none" w:sz="0" w:space="0" w:color="auto"/>
        <w:left w:val="none" w:sz="0" w:space="0" w:color="auto"/>
        <w:bottom w:val="none" w:sz="0" w:space="0" w:color="auto"/>
        <w:right w:val="none" w:sz="0" w:space="0" w:color="auto"/>
      </w:divBdr>
      <w:divsChild>
        <w:div w:id="622881142">
          <w:marLeft w:val="0"/>
          <w:marRight w:val="0"/>
          <w:marTop w:val="0"/>
          <w:marBottom w:val="0"/>
          <w:divBdr>
            <w:top w:val="none" w:sz="0" w:space="0" w:color="auto"/>
            <w:left w:val="none" w:sz="0" w:space="0" w:color="auto"/>
            <w:bottom w:val="none" w:sz="0" w:space="0" w:color="auto"/>
            <w:right w:val="none" w:sz="0" w:space="0" w:color="auto"/>
          </w:divBdr>
        </w:div>
      </w:divsChild>
    </w:div>
    <w:div w:id="272565266">
      <w:bodyDiv w:val="1"/>
      <w:marLeft w:val="0"/>
      <w:marRight w:val="0"/>
      <w:marTop w:val="0"/>
      <w:marBottom w:val="0"/>
      <w:divBdr>
        <w:top w:val="none" w:sz="0" w:space="0" w:color="auto"/>
        <w:left w:val="none" w:sz="0" w:space="0" w:color="auto"/>
        <w:bottom w:val="none" w:sz="0" w:space="0" w:color="auto"/>
        <w:right w:val="none" w:sz="0" w:space="0" w:color="auto"/>
      </w:divBdr>
      <w:divsChild>
        <w:div w:id="14698278">
          <w:marLeft w:val="0"/>
          <w:marRight w:val="0"/>
          <w:marTop w:val="0"/>
          <w:marBottom w:val="0"/>
          <w:divBdr>
            <w:top w:val="none" w:sz="0" w:space="0" w:color="auto"/>
            <w:left w:val="none" w:sz="0" w:space="0" w:color="auto"/>
            <w:bottom w:val="none" w:sz="0" w:space="0" w:color="auto"/>
            <w:right w:val="none" w:sz="0" w:space="0" w:color="auto"/>
          </w:divBdr>
        </w:div>
      </w:divsChild>
    </w:div>
    <w:div w:id="466313940">
      <w:bodyDiv w:val="1"/>
      <w:marLeft w:val="0"/>
      <w:marRight w:val="0"/>
      <w:marTop w:val="0"/>
      <w:marBottom w:val="0"/>
      <w:divBdr>
        <w:top w:val="none" w:sz="0" w:space="0" w:color="auto"/>
        <w:left w:val="none" w:sz="0" w:space="0" w:color="auto"/>
        <w:bottom w:val="none" w:sz="0" w:space="0" w:color="auto"/>
        <w:right w:val="none" w:sz="0" w:space="0" w:color="auto"/>
      </w:divBdr>
      <w:divsChild>
        <w:div w:id="5714291">
          <w:marLeft w:val="0"/>
          <w:marRight w:val="0"/>
          <w:marTop w:val="0"/>
          <w:marBottom w:val="0"/>
          <w:divBdr>
            <w:top w:val="none" w:sz="0" w:space="0" w:color="auto"/>
            <w:left w:val="none" w:sz="0" w:space="0" w:color="auto"/>
            <w:bottom w:val="none" w:sz="0" w:space="0" w:color="auto"/>
            <w:right w:val="none" w:sz="0" w:space="0" w:color="auto"/>
          </w:divBdr>
          <w:divsChild>
            <w:div w:id="1501459971">
              <w:marLeft w:val="0"/>
              <w:marRight w:val="0"/>
              <w:marTop w:val="0"/>
              <w:marBottom w:val="0"/>
              <w:divBdr>
                <w:top w:val="none" w:sz="0" w:space="0" w:color="auto"/>
                <w:left w:val="none" w:sz="0" w:space="0" w:color="auto"/>
                <w:bottom w:val="none" w:sz="0" w:space="0" w:color="auto"/>
                <w:right w:val="none" w:sz="0" w:space="0" w:color="auto"/>
              </w:divBdr>
              <w:divsChild>
                <w:div w:id="120269991">
                  <w:marLeft w:val="0"/>
                  <w:marRight w:val="0"/>
                  <w:marTop w:val="0"/>
                  <w:marBottom w:val="0"/>
                  <w:divBdr>
                    <w:top w:val="none" w:sz="0" w:space="0" w:color="auto"/>
                    <w:left w:val="none" w:sz="0" w:space="0" w:color="auto"/>
                    <w:bottom w:val="none" w:sz="0" w:space="0" w:color="auto"/>
                    <w:right w:val="none" w:sz="0" w:space="0" w:color="auto"/>
                  </w:divBdr>
                  <w:divsChild>
                    <w:div w:id="1824350071">
                      <w:marLeft w:val="0"/>
                      <w:marRight w:val="0"/>
                      <w:marTop w:val="0"/>
                      <w:marBottom w:val="0"/>
                      <w:divBdr>
                        <w:top w:val="none" w:sz="0" w:space="0" w:color="auto"/>
                        <w:left w:val="none" w:sz="0" w:space="0" w:color="auto"/>
                        <w:bottom w:val="none" w:sz="0" w:space="0" w:color="auto"/>
                        <w:right w:val="none" w:sz="0" w:space="0" w:color="auto"/>
                      </w:divBdr>
                      <w:divsChild>
                        <w:div w:id="1632204784">
                          <w:marLeft w:val="0"/>
                          <w:marRight w:val="0"/>
                          <w:marTop w:val="0"/>
                          <w:marBottom w:val="0"/>
                          <w:divBdr>
                            <w:top w:val="none" w:sz="0" w:space="0" w:color="auto"/>
                            <w:left w:val="none" w:sz="0" w:space="0" w:color="auto"/>
                            <w:bottom w:val="none" w:sz="0" w:space="0" w:color="auto"/>
                            <w:right w:val="none" w:sz="0" w:space="0" w:color="auto"/>
                          </w:divBdr>
                          <w:divsChild>
                            <w:div w:id="118432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517178">
                  <w:marLeft w:val="0"/>
                  <w:marRight w:val="0"/>
                  <w:marTop w:val="0"/>
                  <w:marBottom w:val="0"/>
                  <w:divBdr>
                    <w:top w:val="none" w:sz="0" w:space="0" w:color="auto"/>
                    <w:left w:val="none" w:sz="0" w:space="0" w:color="auto"/>
                    <w:bottom w:val="none" w:sz="0" w:space="0" w:color="auto"/>
                    <w:right w:val="none" w:sz="0" w:space="0" w:color="auto"/>
                  </w:divBdr>
                  <w:divsChild>
                    <w:div w:id="992639066">
                      <w:marLeft w:val="0"/>
                      <w:marRight w:val="0"/>
                      <w:marTop w:val="0"/>
                      <w:marBottom w:val="0"/>
                      <w:divBdr>
                        <w:top w:val="none" w:sz="0" w:space="0" w:color="auto"/>
                        <w:left w:val="none" w:sz="0" w:space="0" w:color="auto"/>
                        <w:bottom w:val="none" w:sz="0" w:space="0" w:color="auto"/>
                        <w:right w:val="none" w:sz="0" w:space="0" w:color="auto"/>
                      </w:divBdr>
                      <w:divsChild>
                        <w:div w:id="9753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214871">
      <w:bodyDiv w:val="1"/>
      <w:marLeft w:val="0"/>
      <w:marRight w:val="0"/>
      <w:marTop w:val="0"/>
      <w:marBottom w:val="0"/>
      <w:divBdr>
        <w:top w:val="none" w:sz="0" w:space="0" w:color="auto"/>
        <w:left w:val="none" w:sz="0" w:space="0" w:color="auto"/>
        <w:bottom w:val="none" w:sz="0" w:space="0" w:color="auto"/>
        <w:right w:val="none" w:sz="0" w:space="0" w:color="auto"/>
      </w:divBdr>
      <w:divsChild>
        <w:div w:id="1025137124">
          <w:marLeft w:val="0"/>
          <w:marRight w:val="0"/>
          <w:marTop w:val="0"/>
          <w:marBottom w:val="0"/>
          <w:divBdr>
            <w:top w:val="none" w:sz="0" w:space="0" w:color="auto"/>
            <w:left w:val="none" w:sz="0" w:space="0" w:color="auto"/>
            <w:bottom w:val="none" w:sz="0" w:space="0" w:color="auto"/>
            <w:right w:val="none" w:sz="0" w:space="0" w:color="auto"/>
          </w:divBdr>
        </w:div>
      </w:divsChild>
    </w:div>
    <w:div w:id="498884006">
      <w:bodyDiv w:val="1"/>
      <w:marLeft w:val="0"/>
      <w:marRight w:val="0"/>
      <w:marTop w:val="0"/>
      <w:marBottom w:val="0"/>
      <w:divBdr>
        <w:top w:val="none" w:sz="0" w:space="0" w:color="auto"/>
        <w:left w:val="none" w:sz="0" w:space="0" w:color="auto"/>
        <w:bottom w:val="none" w:sz="0" w:space="0" w:color="auto"/>
        <w:right w:val="none" w:sz="0" w:space="0" w:color="auto"/>
      </w:divBdr>
    </w:div>
    <w:div w:id="515509470">
      <w:bodyDiv w:val="1"/>
      <w:marLeft w:val="0"/>
      <w:marRight w:val="0"/>
      <w:marTop w:val="0"/>
      <w:marBottom w:val="0"/>
      <w:divBdr>
        <w:top w:val="none" w:sz="0" w:space="0" w:color="auto"/>
        <w:left w:val="none" w:sz="0" w:space="0" w:color="auto"/>
        <w:bottom w:val="none" w:sz="0" w:space="0" w:color="auto"/>
        <w:right w:val="none" w:sz="0" w:space="0" w:color="auto"/>
      </w:divBdr>
    </w:div>
    <w:div w:id="517935849">
      <w:bodyDiv w:val="1"/>
      <w:marLeft w:val="0"/>
      <w:marRight w:val="0"/>
      <w:marTop w:val="0"/>
      <w:marBottom w:val="0"/>
      <w:divBdr>
        <w:top w:val="none" w:sz="0" w:space="0" w:color="auto"/>
        <w:left w:val="none" w:sz="0" w:space="0" w:color="auto"/>
        <w:bottom w:val="none" w:sz="0" w:space="0" w:color="auto"/>
        <w:right w:val="none" w:sz="0" w:space="0" w:color="auto"/>
      </w:divBdr>
    </w:div>
    <w:div w:id="523128119">
      <w:bodyDiv w:val="1"/>
      <w:marLeft w:val="0"/>
      <w:marRight w:val="0"/>
      <w:marTop w:val="0"/>
      <w:marBottom w:val="0"/>
      <w:divBdr>
        <w:top w:val="none" w:sz="0" w:space="0" w:color="auto"/>
        <w:left w:val="none" w:sz="0" w:space="0" w:color="auto"/>
        <w:bottom w:val="none" w:sz="0" w:space="0" w:color="auto"/>
        <w:right w:val="none" w:sz="0" w:space="0" w:color="auto"/>
      </w:divBdr>
    </w:div>
    <w:div w:id="571086209">
      <w:bodyDiv w:val="1"/>
      <w:marLeft w:val="0"/>
      <w:marRight w:val="0"/>
      <w:marTop w:val="0"/>
      <w:marBottom w:val="0"/>
      <w:divBdr>
        <w:top w:val="none" w:sz="0" w:space="0" w:color="auto"/>
        <w:left w:val="none" w:sz="0" w:space="0" w:color="auto"/>
        <w:bottom w:val="none" w:sz="0" w:space="0" w:color="auto"/>
        <w:right w:val="none" w:sz="0" w:space="0" w:color="auto"/>
      </w:divBdr>
    </w:div>
    <w:div w:id="583145633">
      <w:bodyDiv w:val="1"/>
      <w:marLeft w:val="0"/>
      <w:marRight w:val="0"/>
      <w:marTop w:val="0"/>
      <w:marBottom w:val="0"/>
      <w:divBdr>
        <w:top w:val="none" w:sz="0" w:space="0" w:color="auto"/>
        <w:left w:val="none" w:sz="0" w:space="0" w:color="auto"/>
        <w:bottom w:val="none" w:sz="0" w:space="0" w:color="auto"/>
        <w:right w:val="none" w:sz="0" w:space="0" w:color="auto"/>
      </w:divBdr>
      <w:divsChild>
        <w:div w:id="1272319448">
          <w:marLeft w:val="0"/>
          <w:marRight w:val="0"/>
          <w:marTop w:val="0"/>
          <w:marBottom w:val="0"/>
          <w:divBdr>
            <w:top w:val="none" w:sz="0" w:space="0" w:color="auto"/>
            <w:left w:val="none" w:sz="0" w:space="0" w:color="auto"/>
            <w:bottom w:val="none" w:sz="0" w:space="0" w:color="auto"/>
            <w:right w:val="none" w:sz="0" w:space="0" w:color="auto"/>
          </w:divBdr>
        </w:div>
      </w:divsChild>
    </w:div>
    <w:div w:id="614217499">
      <w:bodyDiv w:val="1"/>
      <w:marLeft w:val="0"/>
      <w:marRight w:val="0"/>
      <w:marTop w:val="0"/>
      <w:marBottom w:val="0"/>
      <w:divBdr>
        <w:top w:val="none" w:sz="0" w:space="0" w:color="auto"/>
        <w:left w:val="none" w:sz="0" w:space="0" w:color="auto"/>
        <w:bottom w:val="none" w:sz="0" w:space="0" w:color="auto"/>
        <w:right w:val="none" w:sz="0" w:space="0" w:color="auto"/>
      </w:divBdr>
      <w:divsChild>
        <w:div w:id="1318848063">
          <w:marLeft w:val="0"/>
          <w:marRight w:val="0"/>
          <w:marTop w:val="0"/>
          <w:marBottom w:val="0"/>
          <w:divBdr>
            <w:top w:val="none" w:sz="0" w:space="0" w:color="auto"/>
            <w:left w:val="none" w:sz="0" w:space="0" w:color="auto"/>
            <w:bottom w:val="none" w:sz="0" w:space="0" w:color="auto"/>
            <w:right w:val="none" w:sz="0" w:space="0" w:color="auto"/>
          </w:divBdr>
        </w:div>
      </w:divsChild>
    </w:div>
    <w:div w:id="718432153">
      <w:bodyDiv w:val="1"/>
      <w:marLeft w:val="0"/>
      <w:marRight w:val="0"/>
      <w:marTop w:val="0"/>
      <w:marBottom w:val="0"/>
      <w:divBdr>
        <w:top w:val="none" w:sz="0" w:space="0" w:color="auto"/>
        <w:left w:val="none" w:sz="0" w:space="0" w:color="auto"/>
        <w:bottom w:val="none" w:sz="0" w:space="0" w:color="auto"/>
        <w:right w:val="none" w:sz="0" w:space="0" w:color="auto"/>
      </w:divBdr>
      <w:divsChild>
        <w:div w:id="630550453">
          <w:marLeft w:val="0"/>
          <w:marRight w:val="0"/>
          <w:marTop w:val="0"/>
          <w:marBottom w:val="0"/>
          <w:divBdr>
            <w:top w:val="none" w:sz="0" w:space="0" w:color="auto"/>
            <w:left w:val="none" w:sz="0" w:space="0" w:color="auto"/>
            <w:bottom w:val="none" w:sz="0" w:space="0" w:color="auto"/>
            <w:right w:val="none" w:sz="0" w:space="0" w:color="auto"/>
          </w:divBdr>
          <w:divsChild>
            <w:div w:id="1573537364">
              <w:marLeft w:val="0"/>
              <w:marRight w:val="0"/>
              <w:marTop w:val="0"/>
              <w:marBottom w:val="0"/>
              <w:divBdr>
                <w:top w:val="none" w:sz="0" w:space="0" w:color="auto"/>
                <w:left w:val="none" w:sz="0" w:space="0" w:color="auto"/>
                <w:bottom w:val="none" w:sz="0" w:space="0" w:color="auto"/>
                <w:right w:val="none" w:sz="0" w:space="0" w:color="auto"/>
              </w:divBdr>
              <w:divsChild>
                <w:div w:id="1718554310">
                  <w:marLeft w:val="0"/>
                  <w:marRight w:val="0"/>
                  <w:marTop w:val="0"/>
                  <w:marBottom w:val="0"/>
                  <w:divBdr>
                    <w:top w:val="none" w:sz="0" w:space="0" w:color="auto"/>
                    <w:left w:val="none" w:sz="0" w:space="0" w:color="auto"/>
                    <w:bottom w:val="none" w:sz="0" w:space="0" w:color="auto"/>
                    <w:right w:val="none" w:sz="0" w:space="0" w:color="auto"/>
                  </w:divBdr>
                  <w:divsChild>
                    <w:div w:id="932593844">
                      <w:marLeft w:val="0"/>
                      <w:marRight w:val="0"/>
                      <w:marTop w:val="0"/>
                      <w:marBottom w:val="0"/>
                      <w:divBdr>
                        <w:top w:val="none" w:sz="0" w:space="0" w:color="auto"/>
                        <w:left w:val="none" w:sz="0" w:space="0" w:color="auto"/>
                        <w:bottom w:val="none" w:sz="0" w:space="0" w:color="auto"/>
                        <w:right w:val="none" w:sz="0" w:space="0" w:color="auto"/>
                      </w:divBdr>
                      <w:divsChild>
                        <w:div w:id="2000383048">
                          <w:marLeft w:val="0"/>
                          <w:marRight w:val="0"/>
                          <w:marTop w:val="0"/>
                          <w:marBottom w:val="0"/>
                          <w:divBdr>
                            <w:top w:val="none" w:sz="0" w:space="0" w:color="auto"/>
                            <w:left w:val="none" w:sz="0" w:space="0" w:color="auto"/>
                            <w:bottom w:val="none" w:sz="0" w:space="0" w:color="auto"/>
                            <w:right w:val="none" w:sz="0" w:space="0" w:color="auto"/>
                          </w:divBdr>
                          <w:divsChild>
                            <w:div w:id="59120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630234">
      <w:bodyDiv w:val="1"/>
      <w:marLeft w:val="0"/>
      <w:marRight w:val="0"/>
      <w:marTop w:val="0"/>
      <w:marBottom w:val="0"/>
      <w:divBdr>
        <w:top w:val="none" w:sz="0" w:space="0" w:color="auto"/>
        <w:left w:val="none" w:sz="0" w:space="0" w:color="auto"/>
        <w:bottom w:val="none" w:sz="0" w:space="0" w:color="auto"/>
        <w:right w:val="none" w:sz="0" w:space="0" w:color="auto"/>
      </w:divBdr>
      <w:divsChild>
        <w:div w:id="912618348">
          <w:marLeft w:val="0"/>
          <w:marRight w:val="0"/>
          <w:marTop w:val="0"/>
          <w:marBottom w:val="0"/>
          <w:divBdr>
            <w:top w:val="none" w:sz="0" w:space="0" w:color="auto"/>
            <w:left w:val="none" w:sz="0" w:space="0" w:color="auto"/>
            <w:bottom w:val="none" w:sz="0" w:space="0" w:color="auto"/>
            <w:right w:val="none" w:sz="0" w:space="0" w:color="auto"/>
          </w:divBdr>
        </w:div>
      </w:divsChild>
    </w:div>
    <w:div w:id="1082412076">
      <w:bodyDiv w:val="1"/>
      <w:marLeft w:val="0"/>
      <w:marRight w:val="0"/>
      <w:marTop w:val="0"/>
      <w:marBottom w:val="0"/>
      <w:divBdr>
        <w:top w:val="none" w:sz="0" w:space="0" w:color="auto"/>
        <w:left w:val="none" w:sz="0" w:space="0" w:color="auto"/>
        <w:bottom w:val="none" w:sz="0" w:space="0" w:color="auto"/>
        <w:right w:val="none" w:sz="0" w:space="0" w:color="auto"/>
      </w:divBdr>
      <w:divsChild>
        <w:div w:id="2102217765">
          <w:marLeft w:val="0"/>
          <w:marRight w:val="0"/>
          <w:marTop w:val="0"/>
          <w:marBottom w:val="0"/>
          <w:divBdr>
            <w:top w:val="none" w:sz="0" w:space="0" w:color="auto"/>
            <w:left w:val="none" w:sz="0" w:space="0" w:color="auto"/>
            <w:bottom w:val="none" w:sz="0" w:space="0" w:color="auto"/>
            <w:right w:val="none" w:sz="0" w:space="0" w:color="auto"/>
          </w:divBdr>
        </w:div>
      </w:divsChild>
    </w:div>
    <w:div w:id="1367413568">
      <w:bodyDiv w:val="1"/>
      <w:marLeft w:val="0"/>
      <w:marRight w:val="0"/>
      <w:marTop w:val="0"/>
      <w:marBottom w:val="0"/>
      <w:divBdr>
        <w:top w:val="none" w:sz="0" w:space="0" w:color="auto"/>
        <w:left w:val="none" w:sz="0" w:space="0" w:color="auto"/>
        <w:bottom w:val="none" w:sz="0" w:space="0" w:color="auto"/>
        <w:right w:val="none" w:sz="0" w:space="0" w:color="auto"/>
      </w:divBdr>
      <w:divsChild>
        <w:div w:id="158428833">
          <w:marLeft w:val="0"/>
          <w:marRight w:val="0"/>
          <w:marTop w:val="0"/>
          <w:marBottom w:val="0"/>
          <w:divBdr>
            <w:top w:val="none" w:sz="0" w:space="0" w:color="auto"/>
            <w:left w:val="none" w:sz="0" w:space="0" w:color="auto"/>
            <w:bottom w:val="none" w:sz="0" w:space="0" w:color="auto"/>
            <w:right w:val="none" w:sz="0" w:space="0" w:color="auto"/>
          </w:divBdr>
        </w:div>
      </w:divsChild>
    </w:div>
    <w:div w:id="1389258357">
      <w:bodyDiv w:val="1"/>
      <w:marLeft w:val="0"/>
      <w:marRight w:val="0"/>
      <w:marTop w:val="0"/>
      <w:marBottom w:val="0"/>
      <w:divBdr>
        <w:top w:val="none" w:sz="0" w:space="0" w:color="auto"/>
        <w:left w:val="none" w:sz="0" w:space="0" w:color="auto"/>
        <w:bottom w:val="none" w:sz="0" w:space="0" w:color="auto"/>
        <w:right w:val="none" w:sz="0" w:space="0" w:color="auto"/>
      </w:divBdr>
      <w:divsChild>
        <w:div w:id="1464232573">
          <w:marLeft w:val="0"/>
          <w:marRight w:val="0"/>
          <w:marTop w:val="0"/>
          <w:marBottom w:val="0"/>
          <w:divBdr>
            <w:top w:val="none" w:sz="0" w:space="0" w:color="auto"/>
            <w:left w:val="none" w:sz="0" w:space="0" w:color="auto"/>
            <w:bottom w:val="none" w:sz="0" w:space="0" w:color="auto"/>
            <w:right w:val="none" w:sz="0" w:space="0" w:color="auto"/>
          </w:divBdr>
          <w:divsChild>
            <w:div w:id="2100133709">
              <w:marLeft w:val="0"/>
              <w:marRight w:val="0"/>
              <w:marTop w:val="0"/>
              <w:marBottom w:val="0"/>
              <w:divBdr>
                <w:top w:val="none" w:sz="0" w:space="0" w:color="auto"/>
                <w:left w:val="none" w:sz="0" w:space="0" w:color="auto"/>
                <w:bottom w:val="none" w:sz="0" w:space="0" w:color="auto"/>
                <w:right w:val="none" w:sz="0" w:space="0" w:color="auto"/>
              </w:divBdr>
              <w:divsChild>
                <w:div w:id="1171026174">
                  <w:marLeft w:val="0"/>
                  <w:marRight w:val="0"/>
                  <w:marTop w:val="0"/>
                  <w:marBottom w:val="0"/>
                  <w:divBdr>
                    <w:top w:val="none" w:sz="0" w:space="0" w:color="auto"/>
                    <w:left w:val="none" w:sz="0" w:space="0" w:color="auto"/>
                    <w:bottom w:val="none" w:sz="0" w:space="0" w:color="auto"/>
                    <w:right w:val="none" w:sz="0" w:space="0" w:color="auto"/>
                  </w:divBdr>
                  <w:divsChild>
                    <w:div w:id="874537185">
                      <w:marLeft w:val="0"/>
                      <w:marRight w:val="0"/>
                      <w:marTop w:val="0"/>
                      <w:marBottom w:val="0"/>
                      <w:divBdr>
                        <w:top w:val="none" w:sz="0" w:space="0" w:color="auto"/>
                        <w:left w:val="none" w:sz="0" w:space="0" w:color="auto"/>
                        <w:bottom w:val="none" w:sz="0" w:space="0" w:color="auto"/>
                        <w:right w:val="none" w:sz="0" w:space="0" w:color="auto"/>
                      </w:divBdr>
                      <w:divsChild>
                        <w:div w:id="567230730">
                          <w:marLeft w:val="0"/>
                          <w:marRight w:val="0"/>
                          <w:marTop w:val="0"/>
                          <w:marBottom w:val="0"/>
                          <w:divBdr>
                            <w:top w:val="none" w:sz="0" w:space="0" w:color="auto"/>
                            <w:left w:val="none" w:sz="0" w:space="0" w:color="auto"/>
                            <w:bottom w:val="none" w:sz="0" w:space="0" w:color="auto"/>
                            <w:right w:val="none" w:sz="0" w:space="0" w:color="auto"/>
                          </w:divBdr>
                          <w:divsChild>
                            <w:div w:id="1539971471">
                              <w:marLeft w:val="0"/>
                              <w:marRight w:val="0"/>
                              <w:marTop w:val="0"/>
                              <w:marBottom w:val="0"/>
                              <w:divBdr>
                                <w:top w:val="none" w:sz="0" w:space="0" w:color="auto"/>
                                <w:left w:val="none" w:sz="0" w:space="0" w:color="auto"/>
                                <w:bottom w:val="none" w:sz="0" w:space="0" w:color="auto"/>
                                <w:right w:val="none" w:sz="0" w:space="0" w:color="auto"/>
                              </w:divBdr>
                              <w:divsChild>
                                <w:div w:id="2126268070">
                                  <w:marLeft w:val="0"/>
                                  <w:marRight w:val="0"/>
                                  <w:marTop w:val="0"/>
                                  <w:marBottom w:val="0"/>
                                  <w:divBdr>
                                    <w:top w:val="none" w:sz="0" w:space="0" w:color="auto"/>
                                    <w:left w:val="none" w:sz="0" w:space="0" w:color="auto"/>
                                    <w:bottom w:val="none" w:sz="0" w:space="0" w:color="auto"/>
                                    <w:right w:val="none" w:sz="0" w:space="0" w:color="auto"/>
                                  </w:divBdr>
                                  <w:divsChild>
                                    <w:div w:id="1547568782">
                                      <w:marLeft w:val="0"/>
                                      <w:marRight w:val="0"/>
                                      <w:marTop w:val="0"/>
                                      <w:marBottom w:val="0"/>
                                      <w:divBdr>
                                        <w:top w:val="none" w:sz="0" w:space="0" w:color="auto"/>
                                        <w:left w:val="none" w:sz="0" w:space="0" w:color="auto"/>
                                        <w:bottom w:val="none" w:sz="0" w:space="0" w:color="auto"/>
                                        <w:right w:val="none" w:sz="0" w:space="0" w:color="auto"/>
                                      </w:divBdr>
                                      <w:divsChild>
                                        <w:div w:id="64188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120422">
      <w:bodyDiv w:val="1"/>
      <w:marLeft w:val="0"/>
      <w:marRight w:val="0"/>
      <w:marTop w:val="0"/>
      <w:marBottom w:val="0"/>
      <w:divBdr>
        <w:top w:val="none" w:sz="0" w:space="0" w:color="auto"/>
        <w:left w:val="none" w:sz="0" w:space="0" w:color="auto"/>
        <w:bottom w:val="none" w:sz="0" w:space="0" w:color="auto"/>
        <w:right w:val="none" w:sz="0" w:space="0" w:color="auto"/>
      </w:divBdr>
    </w:div>
    <w:div w:id="1587688030">
      <w:bodyDiv w:val="1"/>
      <w:marLeft w:val="0"/>
      <w:marRight w:val="0"/>
      <w:marTop w:val="0"/>
      <w:marBottom w:val="0"/>
      <w:divBdr>
        <w:top w:val="none" w:sz="0" w:space="0" w:color="auto"/>
        <w:left w:val="none" w:sz="0" w:space="0" w:color="auto"/>
        <w:bottom w:val="none" w:sz="0" w:space="0" w:color="auto"/>
        <w:right w:val="none" w:sz="0" w:space="0" w:color="auto"/>
      </w:divBdr>
      <w:divsChild>
        <w:div w:id="508906994">
          <w:marLeft w:val="0"/>
          <w:marRight w:val="0"/>
          <w:marTop w:val="0"/>
          <w:marBottom w:val="0"/>
          <w:divBdr>
            <w:top w:val="none" w:sz="0" w:space="0" w:color="auto"/>
            <w:left w:val="none" w:sz="0" w:space="0" w:color="auto"/>
            <w:bottom w:val="none" w:sz="0" w:space="0" w:color="auto"/>
            <w:right w:val="none" w:sz="0" w:space="0" w:color="auto"/>
          </w:divBdr>
          <w:divsChild>
            <w:div w:id="1651521500">
              <w:marLeft w:val="0"/>
              <w:marRight w:val="0"/>
              <w:marTop w:val="0"/>
              <w:marBottom w:val="0"/>
              <w:divBdr>
                <w:top w:val="none" w:sz="0" w:space="0" w:color="auto"/>
                <w:left w:val="none" w:sz="0" w:space="0" w:color="auto"/>
                <w:bottom w:val="none" w:sz="0" w:space="0" w:color="auto"/>
                <w:right w:val="none" w:sz="0" w:space="0" w:color="auto"/>
              </w:divBdr>
              <w:divsChild>
                <w:div w:id="112286472">
                  <w:marLeft w:val="0"/>
                  <w:marRight w:val="0"/>
                  <w:marTop w:val="0"/>
                  <w:marBottom w:val="0"/>
                  <w:divBdr>
                    <w:top w:val="none" w:sz="0" w:space="0" w:color="auto"/>
                    <w:left w:val="none" w:sz="0" w:space="0" w:color="auto"/>
                    <w:bottom w:val="none" w:sz="0" w:space="0" w:color="auto"/>
                    <w:right w:val="none" w:sz="0" w:space="0" w:color="auto"/>
                  </w:divBdr>
                  <w:divsChild>
                    <w:div w:id="408890244">
                      <w:marLeft w:val="0"/>
                      <w:marRight w:val="0"/>
                      <w:marTop w:val="0"/>
                      <w:marBottom w:val="0"/>
                      <w:divBdr>
                        <w:top w:val="none" w:sz="0" w:space="0" w:color="auto"/>
                        <w:left w:val="none" w:sz="0" w:space="0" w:color="auto"/>
                        <w:bottom w:val="none" w:sz="0" w:space="0" w:color="auto"/>
                        <w:right w:val="none" w:sz="0" w:space="0" w:color="auto"/>
                      </w:divBdr>
                      <w:divsChild>
                        <w:div w:id="319306780">
                          <w:marLeft w:val="0"/>
                          <w:marRight w:val="0"/>
                          <w:marTop w:val="0"/>
                          <w:marBottom w:val="0"/>
                          <w:divBdr>
                            <w:top w:val="none" w:sz="0" w:space="0" w:color="auto"/>
                            <w:left w:val="none" w:sz="0" w:space="0" w:color="auto"/>
                            <w:bottom w:val="none" w:sz="0" w:space="0" w:color="auto"/>
                            <w:right w:val="none" w:sz="0" w:space="0" w:color="auto"/>
                          </w:divBdr>
                          <w:divsChild>
                            <w:div w:id="844369531">
                              <w:marLeft w:val="0"/>
                              <w:marRight w:val="0"/>
                              <w:marTop w:val="0"/>
                              <w:marBottom w:val="0"/>
                              <w:divBdr>
                                <w:top w:val="none" w:sz="0" w:space="0" w:color="auto"/>
                                <w:left w:val="none" w:sz="0" w:space="0" w:color="auto"/>
                                <w:bottom w:val="none" w:sz="0" w:space="0" w:color="auto"/>
                                <w:right w:val="none" w:sz="0" w:space="0" w:color="auto"/>
                              </w:divBdr>
                              <w:divsChild>
                                <w:div w:id="206290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207827">
      <w:bodyDiv w:val="1"/>
      <w:marLeft w:val="0"/>
      <w:marRight w:val="0"/>
      <w:marTop w:val="0"/>
      <w:marBottom w:val="0"/>
      <w:divBdr>
        <w:top w:val="none" w:sz="0" w:space="0" w:color="auto"/>
        <w:left w:val="none" w:sz="0" w:space="0" w:color="auto"/>
        <w:bottom w:val="none" w:sz="0" w:space="0" w:color="auto"/>
        <w:right w:val="none" w:sz="0" w:space="0" w:color="auto"/>
      </w:divBdr>
      <w:divsChild>
        <w:div w:id="1566837536">
          <w:marLeft w:val="0"/>
          <w:marRight w:val="0"/>
          <w:marTop w:val="0"/>
          <w:marBottom w:val="0"/>
          <w:divBdr>
            <w:top w:val="none" w:sz="0" w:space="0" w:color="auto"/>
            <w:left w:val="none" w:sz="0" w:space="0" w:color="auto"/>
            <w:bottom w:val="none" w:sz="0" w:space="0" w:color="auto"/>
            <w:right w:val="none" w:sz="0" w:space="0" w:color="auto"/>
          </w:divBdr>
        </w:div>
      </w:divsChild>
    </w:div>
    <w:div w:id="1676690801">
      <w:bodyDiv w:val="1"/>
      <w:marLeft w:val="0"/>
      <w:marRight w:val="0"/>
      <w:marTop w:val="0"/>
      <w:marBottom w:val="0"/>
      <w:divBdr>
        <w:top w:val="none" w:sz="0" w:space="0" w:color="auto"/>
        <w:left w:val="none" w:sz="0" w:space="0" w:color="auto"/>
        <w:bottom w:val="none" w:sz="0" w:space="0" w:color="auto"/>
        <w:right w:val="none" w:sz="0" w:space="0" w:color="auto"/>
      </w:divBdr>
    </w:div>
    <w:div w:id="1692491328">
      <w:bodyDiv w:val="1"/>
      <w:marLeft w:val="0"/>
      <w:marRight w:val="0"/>
      <w:marTop w:val="0"/>
      <w:marBottom w:val="0"/>
      <w:divBdr>
        <w:top w:val="none" w:sz="0" w:space="0" w:color="auto"/>
        <w:left w:val="none" w:sz="0" w:space="0" w:color="auto"/>
        <w:bottom w:val="none" w:sz="0" w:space="0" w:color="auto"/>
        <w:right w:val="none" w:sz="0" w:space="0" w:color="auto"/>
      </w:divBdr>
    </w:div>
    <w:div w:id="1774007335">
      <w:bodyDiv w:val="1"/>
      <w:marLeft w:val="0"/>
      <w:marRight w:val="0"/>
      <w:marTop w:val="0"/>
      <w:marBottom w:val="0"/>
      <w:divBdr>
        <w:top w:val="none" w:sz="0" w:space="0" w:color="auto"/>
        <w:left w:val="none" w:sz="0" w:space="0" w:color="auto"/>
        <w:bottom w:val="none" w:sz="0" w:space="0" w:color="auto"/>
        <w:right w:val="none" w:sz="0" w:space="0" w:color="auto"/>
      </w:divBdr>
    </w:div>
    <w:div w:id="1786659491">
      <w:bodyDiv w:val="1"/>
      <w:marLeft w:val="0"/>
      <w:marRight w:val="0"/>
      <w:marTop w:val="0"/>
      <w:marBottom w:val="0"/>
      <w:divBdr>
        <w:top w:val="none" w:sz="0" w:space="0" w:color="auto"/>
        <w:left w:val="none" w:sz="0" w:space="0" w:color="auto"/>
        <w:bottom w:val="none" w:sz="0" w:space="0" w:color="auto"/>
        <w:right w:val="none" w:sz="0" w:space="0" w:color="auto"/>
      </w:divBdr>
      <w:divsChild>
        <w:div w:id="857889638">
          <w:marLeft w:val="0"/>
          <w:marRight w:val="0"/>
          <w:marTop w:val="0"/>
          <w:marBottom w:val="0"/>
          <w:divBdr>
            <w:top w:val="none" w:sz="0" w:space="0" w:color="auto"/>
            <w:left w:val="none" w:sz="0" w:space="0" w:color="auto"/>
            <w:bottom w:val="none" w:sz="0" w:space="0" w:color="auto"/>
            <w:right w:val="none" w:sz="0" w:space="0" w:color="auto"/>
          </w:divBdr>
        </w:div>
      </w:divsChild>
    </w:div>
    <w:div w:id="1809668650">
      <w:bodyDiv w:val="1"/>
      <w:marLeft w:val="0"/>
      <w:marRight w:val="0"/>
      <w:marTop w:val="0"/>
      <w:marBottom w:val="0"/>
      <w:divBdr>
        <w:top w:val="none" w:sz="0" w:space="0" w:color="auto"/>
        <w:left w:val="none" w:sz="0" w:space="0" w:color="auto"/>
        <w:bottom w:val="none" w:sz="0" w:space="0" w:color="auto"/>
        <w:right w:val="none" w:sz="0" w:space="0" w:color="auto"/>
      </w:divBdr>
    </w:div>
    <w:div w:id="1851794294">
      <w:bodyDiv w:val="1"/>
      <w:marLeft w:val="0"/>
      <w:marRight w:val="0"/>
      <w:marTop w:val="0"/>
      <w:marBottom w:val="0"/>
      <w:divBdr>
        <w:top w:val="none" w:sz="0" w:space="0" w:color="auto"/>
        <w:left w:val="none" w:sz="0" w:space="0" w:color="auto"/>
        <w:bottom w:val="none" w:sz="0" w:space="0" w:color="auto"/>
        <w:right w:val="none" w:sz="0" w:space="0" w:color="auto"/>
      </w:divBdr>
      <w:divsChild>
        <w:div w:id="574631715">
          <w:marLeft w:val="0"/>
          <w:marRight w:val="0"/>
          <w:marTop w:val="0"/>
          <w:marBottom w:val="0"/>
          <w:divBdr>
            <w:top w:val="none" w:sz="0" w:space="0" w:color="auto"/>
            <w:left w:val="none" w:sz="0" w:space="0" w:color="auto"/>
            <w:bottom w:val="none" w:sz="0" w:space="0" w:color="auto"/>
            <w:right w:val="none" w:sz="0" w:space="0" w:color="auto"/>
          </w:divBdr>
        </w:div>
      </w:divsChild>
    </w:div>
    <w:div w:id="1861773283">
      <w:bodyDiv w:val="1"/>
      <w:marLeft w:val="0"/>
      <w:marRight w:val="0"/>
      <w:marTop w:val="0"/>
      <w:marBottom w:val="0"/>
      <w:divBdr>
        <w:top w:val="none" w:sz="0" w:space="0" w:color="auto"/>
        <w:left w:val="none" w:sz="0" w:space="0" w:color="auto"/>
        <w:bottom w:val="none" w:sz="0" w:space="0" w:color="auto"/>
        <w:right w:val="none" w:sz="0" w:space="0" w:color="auto"/>
      </w:divBdr>
      <w:divsChild>
        <w:div w:id="615723351">
          <w:marLeft w:val="0"/>
          <w:marRight w:val="0"/>
          <w:marTop w:val="0"/>
          <w:marBottom w:val="0"/>
          <w:divBdr>
            <w:top w:val="none" w:sz="0" w:space="0" w:color="auto"/>
            <w:left w:val="none" w:sz="0" w:space="0" w:color="auto"/>
            <w:bottom w:val="none" w:sz="0" w:space="0" w:color="auto"/>
            <w:right w:val="none" w:sz="0" w:space="0" w:color="auto"/>
          </w:divBdr>
          <w:divsChild>
            <w:div w:id="1650986192">
              <w:marLeft w:val="0"/>
              <w:marRight w:val="0"/>
              <w:marTop w:val="0"/>
              <w:marBottom w:val="0"/>
              <w:divBdr>
                <w:top w:val="none" w:sz="0" w:space="0" w:color="auto"/>
                <w:left w:val="none" w:sz="0" w:space="0" w:color="auto"/>
                <w:bottom w:val="none" w:sz="0" w:space="0" w:color="auto"/>
                <w:right w:val="none" w:sz="0" w:space="0" w:color="auto"/>
              </w:divBdr>
              <w:divsChild>
                <w:div w:id="283387963">
                  <w:marLeft w:val="0"/>
                  <w:marRight w:val="0"/>
                  <w:marTop w:val="0"/>
                  <w:marBottom w:val="0"/>
                  <w:divBdr>
                    <w:top w:val="none" w:sz="0" w:space="0" w:color="auto"/>
                    <w:left w:val="none" w:sz="0" w:space="0" w:color="auto"/>
                    <w:bottom w:val="none" w:sz="0" w:space="0" w:color="auto"/>
                    <w:right w:val="none" w:sz="0" w:space="0" w:color="auto"/>
                  </w:divBdr>
                  <w:divsChild>
                    <w:div w:id="1224214262">
                      <w:marLeft w:val="0"/>
                      <w:marRight w:val="0"/>
                      <w:marTop w:val="0"/>
                      <w:marBottom w:val="0"/>
                      <w:divBdr>
                        <w:top w:val="none" w:sz="0" w:space="0" w:color="auto"/>
                        <w:left w:val="none" w:sz="0" w:space="0" w:color="auto"/>
                        <w:bottom w:val="none" w:sz="0" w:space="0" w:color="auto"/>
                        <w:right w:val="none" w:sz="0" w:space="0" w:color="auto"/>
                      </w:divBdr>
                      <w:divsChild>
                        <w:div w:id="911548547">
                          <w:marLeft w:val="0"/>
                          <w:marRight w:val="0"/>
                          <w:marTop w:val="0"/>
                          <w:marBottom w:val="0"/>
                          <w:divBdr>
                            <w:top w:val="none" w:sz="0" w:space="0" w:color="auto"/>
                            <w:left w:val="none" w:sz="0" w:space="0" w:color="auto"/>
                            <w:bottom w:val="none" w:sz="0" w:space="0" w:color="auto"/>
                            <w:right w:val="none" w:sz="0" w:space="0" w:color="auto"/>
                          </w:divBdr>
                          <w:divsChild>
                            <w:div w:id="17287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80626">
                  <w:marLeft w:val="0"/>
                  <w:marRight w:val="0"/>
                  <w:marTop w:val="0"/>
                  <w:marBottom w:val="0"/>
                  <w:divBdr>
                    <w:top w:val="none" w:sz="0" w:space="0" w:color="auto"/>
                    <w:left w:val="none" w:sz="0" w:space="0" w:color="auto"/>
                    <w:bottom w:val="none" w:sz="0" w:space="0" w:color="auto"/>
                    <w:right w:val="none" w:sz="0" w:space="0" w:color="auto"/>
                  </w:divBdr>
                  <w:divsChild>
                    <w:div w:id="1151672348">
                      <w:marLeft w:val="0"/>
                      <w:marRight w:val="0"/>
                      <w:marTop w:val="0"/>
                      <w:marBottom w:val="0"/>
                      <w:divBdr>
                        <w:top w:val="none" w:sz="0" w:space="0" w:color="auto"/>
                        <w:left w:val="none" w:sz="0" w:space="0" w:color="auto"/>
                        <w:bottom w:val="none" w:sz="0" w:space="0" w:color="auto"/>
                        <w:right w:val="none" w:sz="0" w:space="0" w:color="auto"/>
                      </w:divBdr>
                      <w:divsChild>
                        <w:div w:id="406922661">
                          <w:marLeft w:val="0"/>
                          <w:marRight w:val="0"/>
                          <w:marTop w:val="0"/>
                          <w:marBottom w:val="0"/>
                          <w:divBdr>
                            <w:top w:val="none" w:sz="0" w:space="0" w:color="auto"/>
                            <w:left w:val="none" w:sz="0" w:space="0" w:color="auto"/>
                            <w:bottom w:val="none" w:sz="0" w:space="0" w:color="auto"/>
                            <w:right w:val="none" w:sz="0" w:space="0" w:color="auto"/>
                          </w:divBdr>
                          <w:divsChild>
                            <w:div w:id="135149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384085">
      <w:bodyDiv w:val="1"/>
      <w:marLeft w:val="0"/>
      <w:marRight w:val="0"/>
      <w:marTop w:val="0"/>
      <w:marBottom w:val="0"/>
      <w:divBdr>
        <w:top w:val="none" w:sz="0" w:space="0" w:color="auto"/>
        <w:left w:val="none" w:sz="0" w:space="0" w:color="auto"/>
        <w:bottom w:val="none" w:sz="0" w:space="0" w:color="auto"/>
        <w:right w:val="none" w:sz="0" w:space="0" w:color="auto"/>
      </w:divBdr>
    </w:div>
    <w:div w:id="1897425419">
      <w:bodyDiv w:val="1"/>
      <w:marLeft w:val="0"/>
      <w:marRight w:val="0"/>
      <w:marTop w:val="0"/>
      <w:marBottom w:val="0"/>
      <w:divBdr>
        <w:top w:val="none" w:sz="0" w:space="0" w:color="auto"/>
        <w:left w:val="none" w:sz="0" w:space="0" w:color="auto"/>
        <w:bottom w:val="none" w:sz="0" w:space="0" w:color="auto"/>
        <w:right w:val="none" w:sz="0" w:space="0" w:color="auto"/>
      </w:divBdr>
    </w:div>
    <w:div w:id="1966542126">
      <w:bodyDiv w:val="1"/>
      <w:marLeft w:val="0"/>
      <w:marRight w:val="0"/>
      <w:marTop w:val="0"/>
      <w:marBottom w:val="0"/>
      <w:divBdr>
        <w:top w:val="none" w:sz="0" w:space="0" w:color="auto"/>
        <w:left w:val="none" w:sz="0" w:space="0" w:color="auto"/>
        <w:bottom w:val="none" w:sz="0" w:space="0" w:color="auto"/>
        <w:right w:val="none" w:sz="0" w:space="0" w:color="auto"/>
      </w:divBdr>
    </w:div>
    <w:div w:id="2029333222">
      <w:bodyDiv w:val="1"/>
      <w:marLeft w:val="0"/>
      <w:marRight w:val="0"/>
      <w:marTop w:val="0"/>
      <w:marBottom w:val="0"/>
      <w:divBdr>
        <w:top w:val="none" w:sz="0" w:space="0" w:color="auto"/>
        <w:left w:val="none" w:sz="0" w:space="0" w:color="auto"/>
        <w:bottom w:val="none" w:sz="0" w:space="0" w:color="auto"/>
        <w:right w:val="none" w:sz="0" w:space="0" w:color="auto"/>
      </w:divBdr>
    </w:div>
    <w:div w:id="2030330737">
      <w:bodyDiv w:val="1"/>
      <w:marLeft w:val="0"/>
      <w:marRight w:val="0"/>
      <w:marTop w:val="0"/>
      <w:marBottom w:val="0"/>
      <w:divBdr>
        <w:top w:val="none" w:sz="0" w:space="0" w:color="auto"/>
        <w:left w:val="none" w:sz="0" w:space="0" w:color="auto"/>
        <w:bottom w:val="none" w:sz="0" w:space="0" w:color="auto"/>
        <w:right w:val="none" w:sz="0" w:space="0" w:color="auto"/>
      </w:divBdr>
    </w:div>
    <w:div w:id="2061779667">
      <w:bodyDiv w:val="1"/>
      <w:marLeft w:val="0"/>
      <w:marRight w:val="0"/>
      <w:marTop w:val="0"/>
      <w:marBottom w:val="0"/>
      <w:divBdr>
        <w:top w:val="none" w:sz="0" w:space="0" w:color="auto"/>
        <w:left w:val="none" w:sz="0" w:space="0" w:color="auto"/>
        <w:bottom w:val="none" w:sz="0" w:space="0" w:color="auto"/>
        <w:right w:val="none" w:sz="0" w:space="0" w:color="auto"/>
      </w:divBdr>
      <w:divsChild>
        <w:div w:id="2365346">
          <w:marLeft w:val="0"/>
          <w:marRight w:val="0"/>
          <w:marTop w:val="0"/>
          <w:marBottom w:val="0"/>
          <w:divBdr>
            <w:top w:val="none" w:sz="0" w:space="0" w:color="auto"/>
            <w:left w:val="none" w:sz="0" w:space="0" w:color="auto"/>
            <w:bottom w:val="none" w:sz="0" w:space="0" w:color="auto"/>
            <w:right w:val="none" w:sz="0" w:space="0" w:color="auto"/>
          </w:divBdr>
          <w:divsChild>
            <w:div w:id="461265055">
              <w:marLeft w:val="0"/>
              <w:marRight w:val="0"/>
              <w:marTop w:val="0"/>
              <w:marBottom w:val="0"/>
              <w:divBdr>
                <w:top w:val="none" w:sz="0" w:space="0" w:color="auto"/>
                <w:left w:val="none" w:sz="0" w:space="0" w:color="auto"/>
                <w:bottom w:val="none" w:sz="0" w:space="0" w:color="auto"/>
                <w:right w:val="none" w:sz="0" w:space="0" w:color="auto"/>
              </w:divBdr>
            </w:div>
            <w:div w:id="536086861">
              <w:marLeft w:val="0"/>
              <w:marRight w:val="0"/>
              <w:marTop w:val="0"/>
              <w:marBottom w:val="0"/>
              <w:divBdr>
                <w:top w:val="none" w:sz="0" w:space="0" w:color="auto"/>
                <w:left w:val="none" w:sz="0" w:space="0" w:color="auto"/>
                <w:bottom w:val="none" w:sz="0" w:space="0" w:color="auto"/>
                <w:right w:val="none" w:sz="0" w:space="0" w:color="auto"/>
              </w:divBdr>
            </w:div>
            <w:div w:id="663430850">
              <w:marLeft w:val="0"/>
              <w:marRight w:val="0"/>
              <w:marTop w:val="0"/>
              <w:marBottom w:val="0"/>
              <w:divBdr>
                <w:top w:val="none" w:sz="0" w:space="0" w:color="auto"/>
                <w:left w:val="none" w:sz="0" w:space="0" w:color="auto"/>
                <w:bottom w:val="none" w:sz="0" w:space="0" w:color="auto"/>
                <w:right w:val="none" w:sz="0" w:space="0" w:color="auto"/>
              </w:divBdr>
            </w:div>
            <w:div w:id="1326978443">
              <w:marLeft w:val="0"/>
              <w:marRight w:val="0"/>
              <w:marTop w:val="0"/>
              <w:marBottom w:val="0"/>
              <w:divBdr>
                <w:top w:val="none" w:sz="0" w:space="0" w:color="auto"/>
                <w:left w:val="none" w:sz="0" w:space="0" w:color="auto"/>
                <w:bottom w:val="none" w:sz="0" w:space="0" w:color="auto"/>
                <w:right w:val="none" w:sz="0" w:space="0" w:color="auto"/>
              </w:divBdr>
            </w:div>
            <w:div w:id="2116316265">
              <w:marLeft w:val="0"/>
              <w:marRight w:val="0"/>
              <w:marTop w:val="0"/>
              <w:marBottom w:val="0"/>
              <w:divBdr>
                <w:top w:val="none" w:sz="0" w:space="0" w:color="auto"/>
                <w:left w:val="none" w:sz="0" w:space="0" w:color="auto"/>
                <w:bottom w:val="none" w:sz="0" w:space="0" w:color="auto"/>
                <w:right w:val="none" w:sz="0" w:space="0" w:color="auto"/>
              </w:divBdr>
            </w:div>
          </w:divsChild>
        </w:div>
        <w:div w:id="3556422">
          <w:marLeft w:val="0"/>
          <w:marRight w:val="0"/>
          <w:marTop w:val="0"/>
          <w:marBottom w:val="0"/>
          <w:divBdr>
            <w:top w:val="none" w:sz="0" w:space="0" w:color="auto"/>
            <w:left w:val="none" w:sz="0" w:space="0" w:color="auto"/>
            <w:bottom w:val="none" w:sz="0" w:space="0" w:color="auto"/>
            <w:right w:val="none" w:sz="0" w:space="0" w:color="auto"/>
          </w:divBdr>
        </w:div>
        <w:div w:id="14157798">
          <w:marLeft w:val="0"/>
          <w:marRight w:val="0"/>
          <w:marTop w:val="0"/>
          <w:marBottom w:val="0"/>
          <w:divBdr>
            <w:top w:val="none" w:sz="0" w:space="0" w:color="auto"/>
            <w:left w:val="none" w:sz="0" w:space="0" w:color="auto"/>
            <w:bottom w:val="none" w:sz="0" w:space="0" w:color="auto"/>
            <w:right w:val="none" w:sz="0" w:space="0" w:color="auto"/>
          </w:divBdr>
        </w:div>
        <w:div w:id="15616271">
          <w:marLeft w:val="0"/>
          <w:marRight w:val="0"/>
          <w:marTop w:val="0"/>
          <w:marBottom w:val="0"/>
          <w:divBdr>
            <w:top w:val="none" w:sz="0" w:space="0" w:color="auto"/>
            <w:left w:val="none" w:sz="0" w:space="0" w:color="auto"/>
            <w:bottom w:val="none" w:sz="0" w:space="0" w:color="auto"/>
            <w:right w:val="none" w:sz="0" w:space="0" w:color="auto"/>
          </w:divBdr>
        </w:div>
        <w:div w:id="17633335">
          <w:marLeft w:val="0"/>
          <w:marRight w:val="0"/>
          <w:marTop w:val="0"/>
          <w:marBottom w:val="0"/>
          <w:divBdr>
            <w:top w:val="none" w:sz="0" w:space="0" w:color="auto"/>
            <w:left w:val="none" w:sz="0" w:space="0" w:color="auto"/>
            <w:bottom w:val="none" w:sz="0" w:space="0" w:color="auto"/>
            <w:right w:val="none" w:sz="0" w:space="0" w:color="auto"/>
          </w:divBdr>
        </w:div>
        <w:div w:id="24333054">
          <w:marLeft w:val="0"/>
          <w:marRight w:val="0"/>
          <w:marTop w:val="0"/>
          <w:marBottom w:val="0"/>
          <w:divBdr>
            <w:top w:val="none" w:sz="0" w:space="0" w:color="auto"/>
            <w:left w:val="none" w:sz="0" w:space="0" w:color="auto"/>
            <w:bottom w:val="none" w:sz="0" w:space="0" w:color="auto"/>
            <w:right w:val="none" w:sz="0" w:space="0" w:color="auto"/>
          </w:divBdr>
        </w:div>
        <w:div w:id="27488832">
          <w:marLeft w:val="0"/>
          <w:marRight w:val="0"/>
          <w:marTop w:val="0"/>
          <w:marBottom w:val="0"/>
          <w:divBdr>
            <w:top w:val="none" w:sz="0" w:space="0" w:color="auto"/>
            <w:left w:val="none" w:sz="0" w:space="0" w:color="auto"/>
            <w:bottom w:val="none" w:sz="0" w:space="0" w:color="auto"/>
            <w:right w:val="none" w:sz="0" w:space="0" w:color="auto"/>
          </w:divBdr>
          <w:divsChild>
            <w:div w:id="781221410">
              <w:marLeft w:val="0"/>
              <w:marRight w:val="0"/>
              <w:marTop w:val="0"/>
              <w:marBottom w:val="0"/>
              <w:divBdr>
                <w:top w:val="none" w:sz="0" w:space="0" w:color="auto"/>
                <w:left w:val="none" w:sz="0" w:space="0" w:color="auto"/>
                <w:bottom w:val="none" w:sz="0" w:space="0" w:color="auto"/>
                <w:right w:val="none" w:sz="0" w:space="0" w:color="auto"/>
              </w:divBdr>
            </w:div>
            <w:div w:id="805270839">
              <w:marLeft w:val="0"/>
              <w:marRight w:val="0"/>
              <w:marTop w:val="0"/>
              <w:marBottom w:val="0"/>
              <w:divBdr>
                <w:top w:val="none" w:sz="0" w:space="0" w:color="auto"/>
                <w:left w:val="none" w:sz="0" w:space="0" w:color="auto"/>
                <w:bottom w:val="none" w:sz="0" w:space="0" w:color="auto"/>
                <w:right w:val="none" w:sz="0" w:space="0" w:color="auto"/>
              </w:divBdr>
            </w:div>
            <w:div w:id="1553150687">
              <w:marLeft w:val="0"/>
              <w:marRight w:val="0"/>
              <w:marTop w:val="0"/>
              <w:marBottom w:val="0"/>
              <w:divBdr>
                <w:top w:val="none" w:sz="0" w:space="0" w:color="auto"/>
                <w:left w:val="none" w:sz="0" w:space="0" w:color="auto"/>
                <w:bottom w:val="none" w:sz="0" w:space="0" w:color="auto"/>
                <w:right w:val="none" w:sz="0" w:space="0" w:color="auto"/>
              </w:divBdr>
            </w:div>
            <w:div w:id="1938902462">
              <w:marLeft w:val="0"/>
              <w:marRight w:val="0"/>
              <w:marTop w:val="0"/>
              <w:marBottom w:val="0"/>
              <w:divBdr>
                <w:top w:val="none" w:sz="0" w:space="0" w:color="auto"/>
                <w:left w:val="none" w:sz="0" w:space="0" w:color="auto"/>
                <w:bottom w:val="none" w:sz="0" w:space="0" w:color="auto"/>
                <w:right w:val="none" w:sz="0" w:space="0" w:color="auto"/>
              </w:divBdr>
            </w:div>
            <w:div w:id="2076049667">
              <w:marLeft w:val="0"/>
              <w:marRight w:val="0"/>
              <w:marTop w:val="0"/>
              <w:marBottom w:val="0"/>
              <w:divBdr>
                <w:top w:val="none" w:sz="0" w:space="0" w:color="auto"/>
                <w:left w:val="none" w:sz="0" w:space="0" w:color="auto"/>
                <w:bottom w:val="none" w:sz="0" w:space="0" w:color="auto"/>
                <w:right w:val="none" w:sz="0" w:space="0" w:color="auto"/>
              </w:divBdr>
            </w:div>
          </w:divsChild>
        </w:div>
        <w:div w:id="30570770">
          <w:marLeft w:val="0"/>
          <w:marRight w:val="0"/>
          <w:marTop w:val="0"/>
          <w:marBottom w:val="0"/>
          <w:divBdr>
            <w:top w:val="none" w:sz="0" w:space="0" w:color="auto"/>
            <w:left w:val="none" w:sz="0" w:space="0" w:color="auto"/>
            <w:bottom w:val="none" w:sz="0" w:space="0" w:color="auto"/>
            <w:right w:val="none" w:sz="0" w:space="0" w:color="auto"/>
          </w:divBdr>
        </w:div>
        <w:div w:id="72558007">
          <w:marLeft w:val="0"/>
          <w:marRight w:val="0"/>
          <w:marTop w:val="0"/>
          <w:marBottom w:val="0"/>
          <w:divBdr>
            <w:top w:val="none" w:sz="0" w:space="0" w:color="auto"/>
            <w:left w:val="none" w:sz="0" w:space="0" w:color="auto"/>
            <w:bottom w:val="none" w:sz="0" w:space="0" w:color="auto"/>
            <w:right w:val="none" w:sz="0" w:space="0" w:color="auto"/>
          </w:divBdr>
        </w:div>
        <w:div w:id="89395026">
          <w:marLeft w:val="0"/>
          <w:marRight w:val="0"/>
          <w:marTop w:val="0"/>
          <w:marBottom w:val="0"/>
          <w:divBdr>
            <w:top w:val="none" w:sz="0" w:space="0" w:color="auto"/>
            <w:left w:val="none" w:sz="0" w:space="0" w:color="auto"/>
            <w:bottom w:val="none" w:sz="0" w:space="0" w:color="auto"/>
            <w:right w:val="none" w:sz="0" w:space="0" w:color="auto"/>
          </w:divBdr>
        </w:div>
        <w:div w:id="93526034">
          <w:marLeft w:val="0"/>
          <w:marRight w:val="0"/>
          <w:marTop w:val="0"/>
          <w:marBottom w:val="0"/>
          <w:divBdr>
            <w:top w:val="none" w:sz="0" w:space="0" w:color="auto"/>
            <w:left w:val="none" w:sz="0" w:space="0" w:color="auto"/>
            <w:bottom w:val="none" w:sz="0" w:space="0" w:color="auto"/>
            <w:right w:val="none" w:sz="0" w:space="0" w:color="auto"/>
          </w:divBdr>
        </w:div>
        <w:div w:id="99690450">
          <w:marLeft w:val="0"/>
          <w:marRight w:val="0"/>
          <w:marTop w:val="0"/>
          <w:marBottom w:val="0"/>
          <w:divBdr>
            <w:top w:val="none" w:sz="0" w:space="0" w:color="auto"/>
            <w:left w:val="none" w:sz="0" w:space="0" w:color="auto"/>
            <w:bottom w:val="none" w:sz="0" w:space="0" w:color="auto"/>
            <w:right w:val="none" w:sz="0" w:space="0" w:color="auto"/>
          </w:divBdr>
          <w:divsChild>
            <w:div w:id="304436414">
              <w:marLeft w:val="0"/>
              <w:marRight w:val="0"/>
              <w:marTop w:val="0"/>
              <w:marBottom w:val="0"/>
              <w:divBdr>
                <w:top w:val="none" w:sz="0" w:space="0" w:color="auto"/>
                <w:left w:val="none" w:sz="0" w:space="0" w:color="auto"/>
                <w:bottom w:val="none" w:sz="0" w:space="0" w:color="auto"/>
                <w:right w:val="none" w:sz="0" w:space="0" w:color="auto"/>
              </w:divBdr>
            </w:div>
            <w:div w:id="367492997">
              <w:marLeft w:val="0"/>
              <w:marRight w:val="0"/>
              <w:marTop w:val="0"/>
              <w:marBottom w:val="0"/>
              <w:divBdr>
                <w:top w:val="none" w:sz="0" w:space="0" w:color="auto"/>
                <w:left w:val="none" w:sz="0" w:space="0" w:color="auto"/>
                <w:bottom w:val="none" w:sz="0" w:space="0" w:color="auto"/>
                <w:right w:val="none" w:sz="0" w:space="0" w:color="auto"/>
              </w:divBdr>
            </w:div>
            <w:div w:id="434133535">
              <w:marLeft w:val="0"/>
              <w:marRight w:val="0"/>
              <w:marTop w:val="0"/>
              <w:marBottom w:val="0"/>
              <w:divBdr>
                <w:top w:val="none" w:sz="0" w:space="0" w:color="auto"/>
                <w:left w:val="none" w:sz="0" w:space="0" w:color="auto"/>
                <w:bottom w:val="none" w:sz="0" w:space="0" w:color="auto"/>
                <w:right w:val="none" w:sz="0" w:space="0" w:color="auto"/>
              </w:divBdr>
            </w:div>
            <w:div w:id="570308819">
              <w:marLeft w:val="0"/>
              <w:marRight w:val="0"/>
              <w:marTop w:val="0"/>
              <w:marBottom w:val="0"/>
              <w:divBdr>
                <w:top w:val="none" w:sz="0" w:space="0" w:color="auto"/>
                <w:left w:val="none" w:sz="0" w:space="0" w:color="auto"/>
                <w:bottom w:val="none" w:sz="0" w:space="0" w:color="auto"/>
                <w:right w:val="none" w:sz="0" w:space="0" w:color="auto"/>
              </w:divBdr>
            </w:div>
            <w:div w:id="1173373154">
              <w:marLeft w:val="0"/>
              <w:marRight w:val="0"/>
              <w:marTop w:val="0"/>
              <w:marBottom w:val="0"/>
              <w:divBdr>
                <w:top w:val="none" w:sz="0" w:space="0" w:color="auto"/>
                <w:left w:val="none" w:sz="0" w:space="0" w:color="auto"/>
                <w:bottom w:val="none" w:sz="0" w:space="0" w:color="auto"/>
                <w:right w:val="none" w:sz="0" w:space="0" w:color="auto"/>
              </w:divBdr>
            </w:div>
          </w:divsChild>
        </w:div>
        <w:div w:id="128939134">
          <w:marLeft w:val="0"/>
          <w:marRight w:val="0"/>
          <w:marTop w:val="0"/>
          <w:marBottom w:val="0"/>
          <w:divBdr>
            <w:top w:val="none" w:sz="0" w:space="0" w:color="auto"/>
            <w:left w:val="none" w:sz="0" w:space="0" w:color="auto"/>
            <w:bottom w:val="none" w:sz="0" w:space="0" w:color="auto"/>
            <w:right w:val="none" w:sz="0" w:space="0" w:color="auto"/>
          </w:divBdr>
          <w:divsChild>
            <w:div w:id="1258559953">
              <w:marLeft w:val="-75"/>
              <w:marRight w:val="0"/>
              <w:marTop w:val="30"/>
              <w:marBottom w:val="30"/>
              <w:divBdr>
                <w:top w:val="none" w:sz="0" w:space="0" w:color="auto"/>
                <w:left w:val="none" w:sz="0" w:space="0" w:color="auto"/>
                <w:bottom w:val="none" w:sz="0" w:space="0" w:color="auto"/>
                <w:right w:val="none" w:sz="0" w:space="0" w:color="auto"/>
              </w:divBdr>
              <w:divsChild>
                <w:div w:id="157431150">
                  <w:marLeft w:val="0"/>
                  <w:marRight w:val="0"/>
                  <w:marTop w:val="0"/>
                  <w:marBottom w:val="0"/>
                  <w:divBdr>
                    <w:top w:val="none" w:sz="0" w:space="0" w:color="auto"/>
                    <w:left w:val="none" w:sz="0" w:space="0" w:color="auto"/>
                    <w:bottom w:val="none" w:sz="0" w:space="0" w:color="auto"/>
                    <w:right w:val="none" w:sz="0" w:space="0" w:color="auto"/>
                  </w:divBdr>
                  <w:divsChild>
                    <w:div w:id="1885285719">
                      <w:marLeft w:val="0"/>
                      <w:marRight w:val="0"/>
                      <w:marTop w:val="0"/>
                      <w:marBottom w:val="0"/>
                      <w:divBdr>
                        <w:top w:val="none" w:sz="0" w:space="0" w:color="auto"/>
                        <w:left w:val="none" w:sz="0" w:space="0" w:color="auto"/>
                        <w:bottom w:val="none" w:sz="0" w:space="0" w:color="auto"/>
                        <w:right w:val="none" w:sz="0" w:space="0" w:color="auto"/>
                      </w:divBdr>
                    </w:div>
                  </w:divsChild>
                </w:div>
                <w:div w:id="204028528">
                  <w:marLeft w:val="0"/>
                  <w:marRight w:val="0"/>
                  <w:marTop w:val="0"/>
                  <w:marBottom w:val="0"/>
                  <w:divBdr>
                    <w:top w:val="none" w:sz="0" w:space="0" w:color="auto"/>
                    <w:left w:val="none" w:sz="0" w:space="0" w:color="auto"/>
                    <w:bottom w:val="none" w:sz="0" w:space="0" w:color="auto"/>
                    <w:right w:val="none" w:sz="0" w:space="0" w:color="auto"/>
                  </w:divBdr>
                  <w:divsChild>
                    <w:div w:id="1346395803">
                      <w:marLeft w:val="0"/>
                      <w:marRight w:val="0"/>
                      <w:marTop w:val="0"/>
                      <w:marBottom w:val="0"/>
                      <w:divBdr>
                        <w:top w:val="none" w:sz="0" w:space="0" w:color="auto"/>
                        <w:left w:val="none" w:sz="0" w:space="0" w:color="auto"/>
                        <w:bottom w:val="none" w:sz="0" w:space="0" w:color="auto"/>
                        <w:right w:val="none" w:sz="0" w:space="0" w:color="auto"/>
                      </w:divBdr>
                    </w:div>
                  </w:divsChild>
                </w:div>
                <w:div w:id="697663161">
                  <w:marLeft w:val="0"/>
                  <w:marRight w:val="0"/>
                  <w:marTop w:val="0"/>
                  <w:marBottom w:val="0"/>
                  <w:divBdr>
                    <w:top w:val="none" w:sz="0" w:space="0" w:color="auto"/>
                    <w:left w:val="none" w:sz="0" w:space="0" w:color="auto"/>
                    <w:bottom w:val="none" w:sz="0" w:space="0" w:color="auto"/>
                    <w:right w:val="none" w:sz="0" w:space="0" w:color="auto"/>
                  </w:divBdr>
                  <w:divsChild>
                    <w:div w:id="224147057">
                      <w:marLeft w:val="0"/>
                      <w:marRight w:val="0"/>
                      <w:marTop w:val="0"/>
                      <w:marBottom w:val="0"/>
                      <w:divBdr>
                        <w:top w:val="none" w:sz="0" w:space="0" w:color="auto"/>
                        <w:left w:val="none" w:sz="0" w:space="0" w:color="auto"/>
                        <w:bottom w:val="none" w:sz="0" w:space="0" w:color="auto"/>
                        <w:right w:val="none" w:sz="0" w:space="0" w:color="auto"/>
                      </w:divBdr>
                    </w:div>
                  </w:divsChild>
                </w:div>
                <w:div w:id="791552930">
                  <w:marLeft w:val="0"/>
                  <w:marRight w:val="0"/>
                  <w:marTop w:val="0"/>
                  <w:marBottom w:val="0"/>
                  <w:divBdr>
                    <w:top w:val="none" w:sz="0" w:space="0" w:color="auto"/>
                    <w:left w:val="none" w:sz="0" w:space="0" w:color="auto"/>
                    <w:bottom w:val="none" w:sz="0" w:space="0" w:color="auto"/>
                    <w:right w:val="none" w:sz="0" w:space="0" w:color="auto"/>
                  </w:divBdr>
                  <w:divsChild>
                    <w:div w:id="701977053">
                      <w:marLeft w:val="0"/>
                      <w:marRight w:val="0"/>
                      <w:marTop w:val="0"/>
                      <w:marBottom w:val="0"/>
                      <w:divBdr>
                        <w:top w:val="none" w:sz="0" w:space="0" w:color="auto"/>
                        <w:left w:val="none" w:sz="0" w:space="0" w:color="auto"/>
                        <w:bottom w:val="none" w:sz="0" w:space="0" w:color="auto"/>
                        <w:right w:val="none" w:sz="0" w:space="0" w:color="auto"/>
                      </w:divBdr>
                    </w:div>
                  </w:divsChild>
                </w:div>
                <w:div w:id="1020470674">
                  <w:marLeft w:val="0"/>
                  <w:marRight w:val="0"/>
                  <w:marTop w:val="0"/>
                  <w:marBottom w:val="0"/>
                  <w:divBdr>
                    <w:top w:val="none" w:sz="0" w:space="0" w:color="auto"/>
                    <w:left w:val="none" w:sz="0" w:space="0" w:color="auto"/>
                    <w:bottom w:val="none" w:sz="0" w:space="0" w:color="auto"/>
                    <w:right w:val="none" w:sz="0" w:space="0" w:color="auto"/>
                  </w:divBdr>
                  <w:divsChild>
                    <w:div w:id="305404357">
                      <w:marLeft w:val="0"/>
                      <w:marRight w:val="0"/>
                      <w:marTop w:val="0"/>
                      <w:marBottom w:val="0"/>
                      <w:divBdr>
                        <w:top w:val="none" w:sz="0" w:space="0" w:color="auto"/>
                        <w:left w:val="none" w:sz="0" w:space="0" w:color="auto"/>
                        <w:bottom w:val="none" w:sz="0" w:space="0" w:color="auto"/>
                        <w:right w:val="none" w:sz="0" w:space="0" w:color="auto"/>
                      </w:divBdr>
                    </w:div>
                  </w:divsChild>
                </w:div>
                <w:div w:id="1061177234">
                  <w:marLeft w:val="0"/>
                  <w:marRight w:val="0"/>
                  <w:marTop w:val="0"/>
                  <w:marBottom w:val="0"/>
                  <w:divBdr>
                    <w:top w:val="none" w:sz="0" w:space="0" w:color="auto"/>
                    <w:left w:val="none" w:sz="0" w:space="0" w:color="auto"/>
                    <w:bottom w:val="none" w:sz="0" w:space="0" w:color="auto"/>
                    <w:right w:val="none" w:sz="0" w:space="0" w:color="auto"/>
                  </w:divBdr>
                  <w:divsChild>
                    <w:div w:id="856892347">
                      <w:marLeft w:val="0"/>
                      <w:marRight w:val="0"/>
                      <w:marTop w:val="0"/>
                      <w:marBottom w:val="0"/>
                      <w:divBdr>
                        <w:top w:val="none" w:sz="0" w:space="0" w:color="auto"/>
                        <w:left w:val="none" w:sz="0" w:space="0" w:color="auto"/>
                        <w:bottom w:val="none" w:sz="0" w:space="0" w:color="auto"/>
                        <w:right w:val="none" w:sz="0" w:space="0" w:color="auto"/>
                      </w:divBdr>
                    </w:div>
                  </w:divsChild>
                </w:div>
                <w:div w:id="1320696610">
                  <w:marLeft w:val="0"/>
                  <w:marRight w:val="0"/>
                  <w:marTop w:val="0"/>
                  <w:marBottom w:val="0"/>
                  <w:divBdr>
                    <w:top w:val="none" w:sz="0" w:space="0" w:color="auto"/>
                    <w:left w:val="none" w:sz="0" w:space="0" w:color="auto"/>
                    <w:bottom w:val="none" w:sz="0" w:space="0" w:color="auto"/>
                    <w:right w:val="none" w:sz="0" w:space="0" w:color="auto"/>
                  </w:divBdr>
                  <w:divsChild>
                    <w:div w:id="1338994000">
                      <w:marLeft w:val="0"/>
                      <w:marRight w:val="0"/>
                      <w:marTop w:val="0"/>
                      <w:marBottom w:val="0"/>
                      <w:divBdr>
                        <w:top w:val="none" w:sz="0" w:space="0" w:color="auto"/>
                        <w:left w:val="none" w:sz="0" w:space="0" w:color="auto"/>
                        <w:bottom w:val="none" w:sz="0" w:space="0" w:color="auto"/>
                        <w:right w:val="none" w:sz="0" w:space="0" w:color="auto"/>
                      </w:divBdr>
                    </w:div>
                  </w:divsChild>
                </w:div>
                <w:div w:id="1567106243">
                  <w:marLeft w:val="0"/>
                  <w:marRight w:val="0"/>
                  <w:marTop w:val="0"/>
                  <w:marBottom w:val="0"/>
                  <w:divBdr>
                    <w:top w:val="none" w:sz="0" w:space="0" w:color="auto"/>
                    <w:left w:val="none" w:sz="0" w:space="0" w:color="auto"/>
                    <w:bottom w:val="none" w:sz="0" w:space="0" w:color="auto"/>
                    <w:right w:val="none" w:sz="0" w:space="0" w:color="auto"/>
                  </w:divBdr>
                  <w:divsChild>
                    <w:div w:id="1650668019">
                      <w:marLeft w:val="0"/>
                      <w:marRight w:val="0"/>
                      <w:marTop w:val="0"/>
                      <w:marBottom w:val="0"/>
                      <w:divBdr>
                        <w:top w:val="none" w:sz="0" w:space="0" w:color="auto"/>
                        <w:left w:val="none" w:sz="0" w:space="0" w:color="auto"/>
                        <w:bottom w:val="none" w:sz="0" w:space="0" w:color="auto"/>
                        <w:right w:val="none" w:sz="0" w:space="0" w:color="auto"/>
                      </w:divBdr>
                    </w:div>
                  </w:divsChild>
                </w:div>
                <w:div w:id="1572109068">
                  <w:marLeft w:val="0"/>
                  <w:marRight w:val="0"/>
                  <w:marTop w:val="0"/>
                  <w:marBottom w:val="0"/>
                  <w:divBdr>
                    <w:top w:val="none" w:sz="0" w:space="0" w:color="auto"/>
                    <w:left w:val="none" w:sz="0" w:space="0" w:color="auto"/>
                    <w:bottom w:val="none" w:sz="0" w:space="0" w:color="auto"/>
                    <w:right w:val="none" w:sz="0" w:space="0" w:color="auto"/>
                  </w:divBdr>
                  <w:divsChild>
                    <w:div w:id="953100814">
                      <w:marLeft w:val="0"/>
                      <w:marRight w:val="0"/>
                      <w:marTop w:val="0"/>
                      <w:marBottom w:val="0"/>
                      <w:divBdr>
                        <w:top w:val="none" w:sz="0" w:space="0" w:color="auto"/>
                        <w:left w:val="none" w:sz="0" w:space="0" w:color="auto"/>
                        <w:bottom w:val="none" w:sz="0" w:space="0" w:color="auto"/>
                        <w:right w:val="none" w:sz="0" w:space="0" w:color="auto"/>
                      </w:divBdr>
                    </w:div>
                  </w:divsChild>
                </w:div>
                <w:div w:id="1848016334">
                  <w:marLeft w:val="0"/>
                  <w:marRight w:val="0"/>
                  <w:marTop w:val="0"/>
                  <w:marBottom w:val="0"/>
                  <w:divBdr>
                    <w:top w:val="none" w:sz="0" w:space="0" w:color="auto"/>
                    <w:left w:val="none" w:sz="0" w:space="0" w:color="auto"/>
                    <w:bottom w:val="none" w:sz="0" w:space="0" w:color="auto"/>
                    <w:right w:val="none" w:sz="0" w:space="0" w:color="auto"/>
                  </w:divBdr>
                  <w:divsChild>
                    <w:div w:id="121047390">
                      <w:marLeft w:val="0"/>
                      <w:marRight w:val="0"/>
                      <w:marTop w:val="0"/>
                      <w:marBottom w:val="0"/>
                      <w:divBdr>
                        <w:top w:val="none" w:sz="0" w:space="0" w:color="auto"/>
                        <w:left w:val="none" w:sz="0" w:space="0" w:color="auto"/>
                        <w:bottom w:val="none" w:sz="0" w:space="0" w:color="auto"/>
                        <w:right w:val="none" w:sz="0" w:space="0" w:color="auto"/>
                      </w:divBdr>
                    </w:div>
                  </w:divsChild>
                </w:div>
                <w:div w:id="2014725071">
                  <w:marLeft w:val="0"/>
                  <w:marRight w:val="0"/>
                  <w:marTop w:val="0"/>
                  <w:marBottom w:val="0"/>
                  <w:divBdr>
                    <w:top w:val="none" w:sz="0" w:space="0" w:color="auto"/>
                    <w:left w:val="none" w:sz="0" w:space="0" w:color="auto"/>
                    <w:bottom w:val="none" w:sz="0" w:space="0" w:color="auto"/>
                    <w:right w:val="none" w:sz="0" w:space="0" w:color="auto"/>
                  </w:divBdr>
                  <w:divsChild>
                    <w:div w:id="1339698783">
                      <w:marLeft w:val="0"/>
                      <w:marRight w:val="0"/>
                      <w:marTop w:val="0"/>
                      <w:marBottom w:val="0"/>
                      <w:divBdr>
                        <w:top w:val="none" w:sz="0" w:space="0" w:color="auto"/>
                        <w:left w:val="none" w:sz="0" w:space="0" w:color="auto"/>
                        <w:bottom w:val="none" w:sz="0" w:space="0" w:color="auto"/>
                        <w:right w:val="none" w:sz="0" w:space="0" w:color="auto"/>
                      </w:divBdr>
                    </w:div>
                  </w:divsChild>
                </w:div>
                <w:div w:id="2108576534">
                  <w:marLeft w:val="0"/>
                  <w:marRight w:val="0"/>
                  <w:marTop w:val="0"/>
                  <w:marBottom w:val="0"/>
                  <w:divBdr>
                    <w:top w:val="none" w:sz="0" w:space="0" w:color="auto"/>
                    <w:left w:val="none" w:sz="0" w:space="0" w:color="auto"/>
                    <w:bottom w:val="none" w:sz="0" w:space="0" w:color="auto"/>
                    <w:right w:val="none" w:sz="0" w:space="0" w:color="auto"/>
                  </w:divBdr>
                  <w:divsChild>
                    <w:div w:id="14606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7528">
          <w:marLeft w:val="0"/>
          <w:marRight w:val="0"/>
          <w:marTop w:val="0"/>
          <w:marBottom w:val="0"/>
          <w:divBdr>
            <w:top w:val="none" w:sz="0" w:space="0" w:color="auto"/>
            <w:left w:val="none" w:sz="0" w:space="0" w:color="auto"/>
            <w:bottom w:val="none" w:sz="0" w:space="0" w:color="auto"/>
            <w:right w:val="none" w:sz="0" w:space="0" w:color="auto"/>
          </w:divBdr>
        </w:div>
        <w:div w:id="171989299">
          <w:marLeft w:val="0"/>
          <w:marRight w:val="0"/>
          <w:marTop w:val="0"/>
          <w:marBottom w:val="0"/>
          <w:divBdr>
            <w:top w:val="none" w:sz="0" w:space="0" w:color="auto"/>
            <w:left w:val="none" w:sz="0" w:space="0" w:color="auto"/>
            <w:bottom w:val="none" w:sz="0" w:space="0" w:color="auto"/>
            <w:right w:val="none" w:sz="0" w:space="0" w:color="auto"/>
          </w:divBdr>
          <w:divsChild>
            <w:div w:id="601299868">
              <w:marLeft w:val="0"/>
              <w:marRight w:val="0"/>
              <w:marTop w:val="0"/>
              <w:marBottom w:val="0"/>
              <w:divBdr>
                <w:top w:val="none" w:sz="0" w:space="0" w:color="auto"/>
                <w:left w:val="none" w:sz="0" w:space="0" w:color="auto"/>
                <w:bottom w:val="none" w:sz="0" w:space="0" w:color="auto"/>
                <w:right w:val="none" w:sz="0" w:space="0" w:color="auto"/>
              </w:divBdr>
            </w:div>
            <w:div w:id="785124207">
              <w:marLeft w:val="0"/>
              <w:marRight w:val="0"/>
              <w:marTop w:val="0"/>
              <w:marBottom w:val="0"/>
              <w:divBdr>
                <w:top w:val="none" w:sz="0" w:space="0" w:color="auto"/>
                <w:left w:val="none" w:sz="0" w:space="0" w:color="auto"/>
                <w:bottom w:val="none" w:sz="0" w:space="0" w:color="auto"/>
                <w:right w:val="none" w:sz="0" w:space="0" w:color="auto"/>
              </w:divBdr>
            </w:div>
            <w:div w:id="1075975336">
              <w:marLeft w:val="0"/>
              <w:marRight w:val="0"/>
              <w:marTop w:val="0"/>
              <w:marBottom w:val="0"/>
              <w:divBdr>
                <w:top w:val="none" w:sz="0" w:space="0" w:color="auto"/>
                <w:left w:val="none" w:sz="0" w:space="0" w:color="auto"/>
                <w:bottom w:val="none" w:sz="0" w:space="0" w:color="auto"/>
                <w:right w:val="none" w:sz="0" w:space="0" w:color="auto"/>
              </w:divBdr>
            </w:div>
            <w:div w:id="1313869626">
              <w:marLeft w:val="0"/>
              <w:marRight w:val="0"/>
              <w:marTop w:val="0"/>
              <w:marBottom w:val="0"/>
              <w:divBdr>
                <w:top w:val="none" w:sz="0" w:space="0" w:color="auto"/>
                <w:left w:val="none" w:sz="0" w:space="0" w:color="auto"/>
                <w:bottom w:val="none" w:sz="0" w:space="0" w:color="auto"/>
                <w:right w:val="none" w:sz="0" w:space="0" w:color="auto"/>
              </w:divBdr>
            </w:div>
            <w:div w:id="1368946636">
              <w:marLeft w:val="0"/>
              <w:marRight w:val="0"/>
              <w:marTop w:val="0"/>
              <w:marBottom w:val="0"/>
              <w:divBdr>
                <w:top w:val="none" w:sz="0" w:space="0" w:color="auto"/>
                <w:left w:val="none" w:sz="0" w:space="0" w:color="auto"/>
                <w:bottom w:val="none" w:sz="0" w:space="0" w:color="auto"/>
                <w:right w:val="none" w:sz="0" w:space="0" w:color="auto"/>
              </w:divBdr>
            </w:div>
          </w:divsChild>
        </w:div>
        <w:div w:id="191496886">
          <w:marLeft w:val="0"/>
          <w:marRight w:val="0"/>
          <w:marTop w:val="0"/>
          <w:marBottom w:val="0"/>
          <w:divBdr>
            <w:top w:val="none" w:sz="0" w:space="0" w:color="auto"/>
            <w:left w:val="none" w:sz="0" w:space="0" w:color="auto"/>
            <w:bottom w:val="none" w:sz="0" w:space="0" w:color="auto"/>
            <w:right w:val="none" w:sz="0" w:space="0" w:color="auto"/>
          </w:divBdr>
          <w:divsChild>
            <w:div w:id="229391657">
              <w:marLeft w:val="0"/>
              <w:marRight w:val="0"/>
              <w:marTop w:val="0"/>
              <w:marBottom w:val="0"/>
              <w:divBdr>
                <w:top w:val="none" w:sz="0" w:space="0" w:color="auto"/>
                <w:left w:val="none" w:sz="0" w:space="0" w:color="auto"/>
                <w:bottom w:val="none" w:sz="0" w:space="0" w:color="auto"/>
                <w:right w:val="none" w:sz="0" w:space="0" w:color="auto"/>
              </w:divBdr>
            </w:div>
            <w:div w:id="833953377">
              <w:marLeft w:val="0"/>
              <w:marRight w:val="0"/>
              <w:marTop w:val="0"/>
              <w:marBottom w:val="0"/>
              <w:divBdr>
                <w:top w:val="none" w:sz="0" w:space="0" w:color="auto"/>
                <w:left w:val="none" w:sz="0" w:space="0" w:color="auto"/>
                <w:bottom w:val="none" w:sz="0" w:space="0" w:color="auto"/>
                <w:right w:val="none" w:sz="0" w:space="0" w:color="auto"/>
              </w:divBdr>
            </w:div>
            <w:div w:id="979385586">
              <w:marLeft w:val="0"/>
              <w:marRight w:val="0"/>
              <w:marTop w:val="0"/>
              <w:marBottom w:val="0"/>
              <w:divBdr>
                <w:top w:val="none" w:sz="0" w:space="0" w:color="auto"/>
                <w:left w:val="none" w:sz="0" w:space="0" w:color="auto"/>
                <w:bottom w:val="none" w:sz="0" w:space="0" w:color="auto"/>
                <w:right w:val="none" w:sz="0" w:space="0" w:color="auto"/>
              </w:divBdr>
            </w:div>
            <w:div w:id="1028676129">
              <w:marLeft w:val="0"/>
              <w:marRight w:val="0"/>
              <w:marTop w:val="0"/>
              <w:marBottom w:val="0"/>
              <w:divBdr>
                <w:top w:val="none" w:sz="0" w:space="0" w:color="auto"/>
                <w:left w:val="none" w:sz="0" w:space="0" w:color="auto"/>
                <w:bottom w:val="none" w:sz="0" w:space="0" w:color="auto"/>
                <w:right w:val="none" w:sz="0" w:space="0" w:color="auto"/>
              </w:divBdr>
            </w:div>
            <w:div w:id="1667174991">
              <w:marLeft w:val="0"/>
              <w:marRight w:val="0"/>
              <w:marTop w:val="0"/>
              <w:marBottom w:val="0"/>
              <w:divBdr>
                <w:top w:val="none" w:sz="0" w:space="0" w:color="auto"/>
                <w:left w:val="none" w:sz="0" w:space="0" w:color="auto"/>
                <w:bottom w:val="none" w:sz="0" w:space="0" w:color="auto"/>
                <w:right w:val="none" w:sz="0" w:space="0" w:color="auto"/>
              </w:divBdr>
            </w:div>
          </w:divsChild>
        </w:div>
        <w:div w:id="202181540">
          <w:marLeft w:val="0"/>
          <w:marRight w:val="0"/>
          <w:marTop w:val="0"/>
          <w:marBottom w:val="0"/>
          <w:divBdr>
            <w:top w:val="none" w:sz="0" w:space="0" w:color="auto"/>
            <w:left w:val="none" w:sz="0" w:space="0" w:color="auto"/>
            <w:bottom w:val="none" w:sz="0" w:space="0" w:color="auto"/>
            <w:right w:val="none" w:sz="0" w:space="0" w:color="auto"/>
          </w:divBdr>
          <w:divsChild>
            <w:div w:id="37508113">
              <w:marLeft w:val="0"/>
              <w:marRight w:val="0"/>
              <w:marTop w:val="0"/>
              <w:marBottom w:val="0"/>
              <w:divBdr>
                <w:top w:val="none" w:sz="0" w:space="0" w:color="auto"/>
                <w:left w:val="none" w:sz="0" w:space="0" w:color="auto"/>
                <w:bottom w:val="none" w:sz="0" w:space="0" w:color="auto"/>
                <w:right w:val="none" w:sz="0" w:space="0" w:color="auto"/>
              </w:divBdr>
            </w:div>
            <w:div w:id="381054962">
              <w:marLeft w:val="0"/>
              <w:marRight w:val="0"/>
              <w:marTop w:val="0"/>
              <w:marBottom w:val="0"/>
              <w:divBdr>
                <w:top w:val="none" w:sz="0" w:space="0" w:color="auto"/>
                <w:left w:val="none" w:sz="0" w:space="0" w:color="auto"/>
                <w:bottom w:val="none" w:sz="0" w:space="0" w:color="auto"/>
                <w:right w:val="none" w:sz="0" w:space="0" w:color="auto"/>
              </w:divBdr>
            </w:div>
            <w:div w:id="801537511">
              <w:marLeft w:val="0"/>
              <w:marRight w:val="0"/>
              <w:marTop w:val="0"/>
              <w:marBottom w:val="0"/>
              <w:divBdr>
                <w:top w:val="none" w:sz="0" w:space="0" w:color="auto"/>
                <w:left w:val="none" w:sz="0" w:space="0" w:color="auto"/>
                <w:bottom w:val="none" w:sz="0" w:space="0" w:color="auto"/>
                <w:right w:val="none" w:sz="0" w:space="0" w:color="auto"/>
              </w:divBdr>
            </w:div>
            <w:div w:id="1072045178">
              <w:marLeft w:val="0"/>
              <w:marRight w:val="0"/>
              <w:marTop w:val="0"/>
              <w:marBottom w:val="0"/>
              <w:divBdr>
                <w:top w:val="none" w:sz="0" w:space="0" w:color="auto"/>
                <w:left w:val="none" w:sz="0" w:space="0" w:color="auto"/>
                <w:bottom w:val="none" w:sz="0" w:space="0" w:color="auto"/>
                <w:right w:val="none" w:sz="0" w:space="0" w:color="auto"/>
              </w:divBdr>
            </w:div>
            <w:div w:id="1306935237">
              <w:marLeft w:val="0"/>
              <w:marRight w:val="0"/>
              <w:marTop w:val="0"/>
              <w:marBottom w:val="0"/>
              <w:divBdr>
                <w:top w:val="none" w:sz="0" w:space="0" w:color="auto"/>
                <w:left w:val="none" w:sz="0" w:space="0" w:color="auto"/>
                <w:bottom w:val="none" w:sz="0" w:space="0" w:color="auto"/>
                <w:right w:val="none" w:sz="0" w:space="0" w:color="auto"/>
              </w:divBdr>
            </w:div>
          </w:divsChild>
        </w:div>
        <w:div w:id="203911769">
          <w:marLeft w:val="0"/>
          <w:marRight w:val="0"/>
          <w:marTop w:val="0"/>
          <w:marBottom w:val="0"/>
          <w:divBdr>
            <w:top w:val="none" w:sz="0" w:space="0" w:color="auto"/>
            <w:left w:val="none" w:sz="0" w:space="0" w:color="auto"/>
            <w:bottom w:val="none" w:sz="0" w:space="0" w:color="auto"/>
            <w:right w:val="none" w:sz="0" w:space="0" w:color="auto"/>
          </w:divBdr>
        </w:div>
        <w:div w:id="220988115">
          <w:marLeft w:val="0"/>
          <w:marRight w:val="0"/>
          <w:marTop w:val="0"/>
          <w:marBottom w:val="0"/>
          <w:divBdr>
            <w:top w:val="none" w:sz="0" w:space="0" w:color="auto"/>
            <w:left w:val="none" w:sz="0" w:space="0" w:color="auto"/>
            <w:bottom w:val="none" w:sz="0" w:space="0" w:color="auto"/>
            <w:right w:val="none" w:sz="0" w:space="0" w:color="auto"/>
          </w:divBdr>
        </w:div>
        <w:div w:id="243032763">
          <w:marLeft w:val="0"/>
          <w:marRight w:val="0"/>
          <w:marTop w:val="0"/>
          <w:marBottom w:val="0"/>
          <w:divBdr>
            <w:top w:val="none" w:sz="0" w:space="0" w:color="auto"/>
            <w:left w:val="none" w:sz="0" w:space="0" w:color="auto"/>
            <w:bottom w:val="none" w:sz="0" w:space="0" w:color="auto"/>
            <w:right w:val="none" w:sz="0" w:space="0" w:color="auto"/>
          </w:divBdr>
        </w:div>
        <w:div w:id="295071177">
          <w:marLeft w:val="0"/>
          <w:marRight w:val="0"/>
          <w:marTop w:val="0"/>
          <w:marBottom w:val="0"/>
          <w:divBdr>
            <w:top w:val="none" w:sz="0" w:space="0" w:color="auto"/>
            <w:left w:val="none" w:sz="0" w:space="0" w:color="auto"/>
            <w:bottom w:val="none" w:sz="0" w:space="0" w:color="auto"/>
            <w:right w:val="none" w:sz="0" w:space="0" w:color="auto"/>
          </w:divBdr>
          <w:divsChild>
            <w:div w:id="161044340">
              <w:marLeft w:val="0"/>
              <w:marRight w:val="0"/>
              <w:marTop w:val="0"/>
              <w:marBottom w:val="0"/>
              <w:divBdr>
                <w:top w:val="none" w:sz="0" w:space="0" w:color="auto"/>
                <w:left w:val="none" w:sz="0" w:space="0" w:color="auto"/>
                <w:bottom w:val="none" w:sz="0" w:space="0" w:color="auto"/>
                <w:right w:val="none" w:sz="0" w:space="0" w:color="auto"/>
              </w:divBdr>
            </w:div>
            <w:div w:id="289941831">
              <w:marLeft w:val="0"/>
              <w:marRight w:val="0"/>
              <w:marTop w:val="0"/>
              <w:marBottom w:val="0"/>
              <w:divBdr>
                <w:top w:val="none" w:sz="0" w:space="0" w:color="auto"/>
                <w:left w:val="none" w:sz="0" w:space="0" w:color="auto"/>
                <w:bottom w:val="none" w:sz="0" w:space="0" w:color="auto"/>
                <w:right w:val="none" w:sz="0" w:space="0" w:color="auto"/>
              </w:divBdr>
            </w:div>
            <w:div w:id="733358003">
              <w:marLeft w:val="0"/>
              <w:marRight w:val="0"/>
              <w:marTop w:val="0"/>
              <w:marBottom w:val="0"/>
              <w:divBdr>
                <w:top w:val="none" w:sz="0" w:space="0" w:color="auto"/>
                <w:left w:val="none" w:sz="0" w:space="0" w:color="auto"/>
                <w:bottom w:val="none" w:sz="0" w:space="0" w:color="auto"/>
                <w:right w:val="none" w:sz="0" w:space="0" w:color="auto"/>
              </w:divBdr>
            </w:div>
            <w:div w:id="764032351">
              <w:marLeft w:val="0"/>
              <w:marRight w:val="0"/>
              <w:marTop w:val="0"/>
              <w:marBottom w:val="0"/>
              <w:divBdr>
                <w:top w:val="none" w:sz="0" w:space="0" w:color="auto"/>
                <w:left w:val="none" w:sz="0" w:space="0" w:color="auto"/>
                <w:bottom w:val="none" w:sz="0" w:space="0" w:color="auto"/>
                <w:right w:val="none" w:sz="0" w:space="0" w:color="auto"/>
              </w:divBdr>
            </w:div>
            <w:div w:id="1110320513">
              <w:marLeft w:val="0"/>
              <w:marRight w:val="0"/>
              <w:marTop w:val="0"/>
              <w:marBottom w:val="0"/>
              <w:divBdr>
                <w:top w:val="none" w:sz="0" w:space="0" w:color="auto"/>
                <w:left w:val="none" w:sz="0" w:space="0" w:color="auto"/>
                <w:bottom w:val="none" w:sz="0" w:space="0" w:color="auto"/>
                <w:right w:val="none" w:sz="0" w:space="0" w:color="auto"/>
              </w:divBdr>
            </w:div>
          </w:divsChild>
        </w:div>
        <w:div w:id="298463117">
          <w:marLeft w:val="0"/>
          <w:marRight w:val="0"/>
          <w:marTop w:val="0"/>
          <w:marBottom w:val="0"/>
          <w:divBdr>
            <w:top w:val="none" w:sz="0" w:space="0" w:color="auto"/>
            <w:left w:val="none" w:sz="0" w:space="0" w:color="auto"/>
            <w:bottom w:val="none" w:sz="0" w:space="0" w:color="auto"/>
            <w:right w:val="none" w:sz="0" w:space="0" w:color="auto"/>
          </w:divBdr>
          <w:divsChild>
            <w:div w:id="110248184">
              <w:marLeft w:val="0"/>
              <w:marRight w:val="0"/>
              <w:marTop w:val="0"/>
              <w:marBottom w:val="0"/>
              <w:divBdr>
                <w:top w:val="none" w:sz="0" w:space="0" w:color="auto"/>
                <w:left w:val="none" w:sz="0" w:space="0" w:color="auto"/>
                <w:bottom w:val="none" w:sz="0" w:space="0" w:color="auto"/>
                <w:right w:val="none" w:sz="0" w:space="0" w:color="auto"/>
              </w:divBdr>
            </w:div>
            <w:div w:id="195892509">
              <w:marLeft w:val="0"/>
              <w:marRight w:val="0"/>
              <w:marTop w:val="0"/>
              <w:marBottom w:val="0"/>
              <w:divBdr>
                <w:top w:val="none" w:sz="0" w:space="0" w:color="auto"/>
                <w:left w:val="none" w:sz="0" w:space="0" w:color="auto"/>
                <w:bottom w:val="none" w:sz="0" w:space="0" w:color="auto"/>
                <w:right w:val="none" w:sz="0" w:space="0" w:color="auto"/>
              </w:divBdr>
            </w:div>
            <w:div w:id="396171166">
              <w:marLeft w:val="0"/>
              <w:marRight w:val="0"/>
              <w:marTop w:val="0"/>
              <w:marBottom w:val="0"/>
              <w:divBdr>
                <w:top w:val="none" w:sz="0" w:space="0" w:color="auto"/>
                <w:left w:val="none" w:sz="0" w:space="0" w:color="auto"/>
                <w:bottom w:val="none" w:sz="0" w:space="0" w:color="auto"/>
                <w:right w:val="none" w:sz="0" w:space="0" w:color="auto"/>
              </w:divBdr>
            </w:div>
            <w:div w:id="692145327">
              <w:marLeft w:val="0"/>
              <w:marRight w:val="0"/>
              <w:marTop w:val="0"/>
              <w:marBottom w:val="0"/>
              <w:divBdr>
                <w:top w:val="none" w:sz="0" w:space="0" w:color="auto"/>
                <w:left w:val="none" w:sz="0" w:space="0" w:color="auto"/>
                <w:bottom w:val="none" w:sz="0" w:space="0" w:color="auto"/>
                <w:right w:val="none" w:sz="0" w:space="0" w:color="auto"/>
              </w:divBdr>
            </w:div>
            <w:div w:id="1717701957">
              <w:marLeft w:val="0"/>
              <w:marRight w:val="0"/>
              <w:marTop w:val="0"/>
              <w:marBottom w:val="0"/>
              <w:divBdr>
                <w:top w:val="none" w:sz="0" w:space="0" w:color="auto"/>
                <w:left w:val="none" w:sz="0" w:space="0" w:color="auto"/>
                <w:bottom w:val="none" w:sz="0" w:space="0" w:color="auto"/>
                <w:right w:val="none" w:sz="0" w:space="0" w:color="auto"/>
              </w:divBdr>
            </w:div>
          </w:divsChild>
        </w:div>
        <w:div w:id="301235325">
          <w:marLeft w:val="0"/>
          <w:marRight w:val="0"/>
          <w:marTop w:val="0"/>
          <w:marBottom w:val="0"/>
          <w:divBdr>
            <w:top w:val="none" w:sz="0" w:space="0" w:color="auto"/>
            <w:left w:val="none" w:sz="0" w:space="0" w:color="auto"/>
            <w:bottom w:val="none" w:sz="0" w:space="0" w:color="auto"/>
            <w:right w:val="none" w:sz="0" w:space="0" w:color="auto"/>
          </w:divBdr>
        </w:div>
        <w:div w:id="302202178">
          <w:marLeft w:val="0"/>
          <w:marRight w:val="0"/>
          <w:marTop w:val="0"/>
          <w:marBottom w:val="0"/>
          <w:divBdr>
            <w:top w:val="none" w:sz="0" w:space="0" w:color="auto"/>
            <w:left w:val="none" w:sz="0" w:space="0" w:color="auto"/>
            <w:bottom w:val="none" w:sz="0" w:space="0" w:color="auto"/>
            <w:right w:val="none" w:sz="0" w:space="0" w:color="auto"/>
          </w:divBdr>
        </w:div>
        <w:div w:id="322777336">
          <w:marLeft w:val="0"/>
          <w:marRight w:val="0"/>
          <w:marTop w:val="0"/>
          <w:marBottom w:val="0"/>
          <w:divBdr>
            <w:top w:val="none" w:sz="0" w:space="0" w:color="auto"/>
            <w:left w:val="none" w:sz="0" w:space="0" w:color="auto"/>
            <w:bottom w:val="none" w:sz="0" w:space="0" w:color="auto"/>
            <w:right w:val="none" w:sz="0" w:space="0" w:color="auto"/>
          </w:divBdr>
        </w:div>
        <w:div w:id="336424294">
          <w:marLeft w:val="0"/>
          <w:marRight w:val="0"/>
          <w:marTop w:val="0"/>
          <w:marBottom w:val="0"/>
          <w:divBdr>
            <w:top w:val="none" w:sz="0" w:space="0" w:color="auto"/>
            <w:left w:val="none" w:sz="0" w:space="0" w:color="auto"/>
            <w:bottom w:val="none" w:sz="0" w:space="0" w:color="auto"/>
            <w:right w:val="none" w:sz="0" w:space="0" w:color="auto"/>
          </w:divBdr>
        </w:div>
        <w:div w:id="341934057">
          <w:marLeft w:val="0"/>
          <w:marRight w:val="0"/>
          <w:marTop w:val="0"/>
          <w:marBottom w:val="0"/>
          <w:divBdr>
            <w:top w:val="none" w:sz="0" w:space="0" w:color="auto"/>
            <w:left w:val="none" w:sz="0" w:space="0" w:color="auto"/>
            <w:bottom w:val="none" w:sz="0" w:space="0" w:color="auto"/>
            <w:right w:val="none" w:sz="0" w:space="0" w:color="auto"/>
          </w:divBdr>
          <w:divsChild>
            <w:div w:id="74396906">
              <w:marLeft w:val="0"/>
              <w:marRight w:val="0"/>
              <w:marTop w:val="0"/>
              <w:marBottom w:val="0"/>
              <w:divBdr>
                <w:top w:val="none" w:sz="0" w:space="0" w:color="auto"/>
                <w:left w:val="none" w:sz="0" w:space="0" w:color="auto"/>
                <w:bottom w:val="none" w:sz="0" w:space="0" w:color="auto"/>
                <w:right w:val="none" w:sz="0" w:space="0" w:color="auto"/>
              </w:divBdr>
            </w:div>
            <w:div w:id="148834218">
              <w:marLeft w:val="0"/>
              <w:marRight w:val="0"/>
              <w:marTop w:val="0"/>
              <w:marBottom w:val="0"/>
              <w:divBdr>
                <w:top w:val="none" w:sz="0" w:space="0" w:color="auto"/>
                <w:left w:val="none" w:sz="0" w:space="0" w:color="auto"/>
                <w:bottom w:val="none" w:sz="0" w:space="0" w:color="auto"/>
                <w:right w:val="none" w:sz="0" w:space="0" w:color="auto"/>
              </w:divBdr>
            </w:div>
            <w:div w:id="401568329">
              <w:marLeft w:val="0"/>
              <w:marRight w:val="0"/>
              <w:marTop w:val="0"/>
              <w:marBottom w:val="0"/>
              <w:divBdr>
                <w:top w:val="none" w:sz="0" w:space="0" w:color="auto"/>
                <w:left w:val="none" w:sz="0" w:space="0" w:color="auto"/>
                <w:bottom w:val="none" w:sz="0" w:space="0" w:color="auto"/>
                <w:right w:val="none" w:sz="0" w:space="0" w:color="auto"/>
              </w:divBdr>
            </w:div>
            <w:div w:id="1360204001">
              <w:marLeft w:val="0"/>
              <w:marRight w:val="0"/>
              <w:marTop w:val="0"/>
              <w:marBottom w:val="0"/>
              <w:divBdr>
                <w:top w:val="none" w:sz="0" w:space="0" w:color="auto"/>
                <w:left w:val="none" w:sz="0" w:space="0" w:color="auto"/>
                <w:bottom w:val="none" w:sz="0" w:space="0" w:color="auto"/>
                <w:right w:val="none" w:sz="0" w:space="0" w:color="auto"/>
              </w:divBdr>
            </w:div>
            <w:div w:id="2039507241">
              <w:marLeft w:val="0"/>
              <w:marRight w:val="0"/>
              <w:marTop w:val="0"/>
              <w:marBottom w:val="0"/>
              <w:divBdr>
                <w:top w:val="none" w:sz="0" w:space="0" w:color="auto"/>
                <w:left w:val="none" w:sz="0" w:space="0" w:color="auto"/>
                <w:bottom w:val="none" w:sz="0" w:space="0" w:color="auto"/>
                <w:right w:val="none" w:sz="0" w:space="0" w:color="auto"/>
              </w:divBdr>
            </w:div>
          </w:divsChild>
        </w:div>
        <w:div w:id="361518888">
          <w:marLeft w:val="0"/>
          <w:marRight w:val="0"/>
          <w:marTop w:val="0"/>
          <w:marBottom w:val="0"/>
          <w:divBdr>
            <w:top w:val="none" w:sz="0" w:space="0" w:color="auto"/>
            <w:left w:val="none" w:sz="0" w:space="0" w:color="auto"/>
            <w:bottom w:val="none" w:sz="0" w:space="0" w:color="auto"/>
            <w:right w:val="none" w:sz="0" w:space="0" w:color="auto"/>
          </w:divBdr>
        </w:div>
        <w:div w:id="396902678">
          <w:marLeft w:val="0"/>
          <w:marRight w:val="0"/>
          <w:marTop w:val="0"/>
          <w:marBottom w:val="0"/>
          <w:divBdr>
            <w:top w:val="none" w:sz="0" w:space="0" w:color="auto"/>
            <w:left w:val="none" w:sz="0" w:space="0" w:color="auto"/>
            <w:bottom w:val="none" w:sz="0" w:space="0" w:color="auto"/>
            <w:right w:val="none" w:sz="0" w:space="0" w:color="auto"/>
          </w:divBdr>
        </w:div>
        <w:div w:id="409498457">
          <w:marLeft w:val="0"/>
          <w:marRight w:val="0"/>
          <w:marTop w:val="0"/>
          <w:marBottom w:val="0"/>
          <w:divBdr>
            <w:top w:val="none" w:sz="0" w:space="0" w:color="auto"/>
            <w:left w:val="none" w:sz="0" w:space="0" w:color="auto"/>
            <w:bottom w:val="none" w:sz="0" w:space="0" w:color="auto"/>
            <w:right w:val="none" w:sz="0" w:space="0" w:color="auto"/>
          </w:divBdr>
        </w:div>
        <w:div w:id="426075617">
          <w:marLeft w:val="0"/>
          <w:marRight w:val="0"/>
          <w:marTop w:val="0"/>
          <w:marBottom w:val="0"/>
          <w:divBdr>
            <w:top w:val="none" w:sz="0" w:space="0" w:color="auto"/>
            <w:left w:val="none" w:sz="0" w:space="0" w:color="auto"/>
            <w:bottom w:val="none" w:sz="0" w:space="0" w:color="auto"/>
            <w:right w:val="none" w:sz="0" w:space="0" w:color="auto"/>
          </w:divBdr>
          <w:divsChild>
            <w:div w:id="10109912">
              <w:marLeft w:val="0"/>
              <w:marRight w:val="0"/>
              <w:marTop w:val="0"/>
              <w:marBottom w:val="0"/>
              <w:divBdr>
                <w:top w:val="none" w:sz="0" w:space="0" w:color="auto"/>
                <w:left w:val="none" w:sz="0" w:space="0" w:color="auto"/>
                <w:bottom w:val="none" w:sz="0" w:space="0" w:color="auto"/>
                <w:right w:val="none" w:sz="0" w:space="0" w:color="auto"/>
              </w:divBdr>
            </w:div>
            <w:div w:id="1058551588">
              <w:marLeft w:val="0"/>
              <w:marRight w:val="0"/>
              <w:marTop w:val="0"/>
              <w:marBottom w:val="0"/>
              <w:divBdr>
                <w:top w:val="none" w:sz="0" w:space="0" w:color="auto"/>
                <w:left w:val="none" w:sz="0" w:space="0" w:color="auto"/>
                <w:bottom w:val="none" w:sz="0" w:space="0" w:color="auto"/>
                <w:right w:val="none" w:sz="0" w:space="0" w:color="auto"/>
              </w:divBdr>
            </w:div>
            <w:div w:id="1145272117">
              <w:marLeft w:val="0"/>
              <w:marRight w:val="0"/>
              <w:marTop w:val="0"/>
              <w:marBottom w:val="0"/>
              <w:divBdr>
                <w:top w:val="none" w:sz="0" w:space="0" w:color="auto"/>
                <w:left w:val="none" w:sz="0" w:space="0" w:color="auto"/>
                <w:bottom w:val="none" w:sz="0" w:space="0" w:color="auto"/>
                <w:right w:val="none" w:sz="0" w:space="0" w:color="auto"/>
              </w:divBdr>
            </w:div>
            <w:div w:id="1430813051">
              <w:marLeft w:val="0"/>
              <w:marRight w:val="0"/>
              <w:marTop w:val="0"/>
              <w:marBottom w:val="0"/>
              <w:divBdr>
                <w:top w:val="none" w:sz="0" w:space="0" w:color="auto"/>
                <w:left w:val="none" w:sz="0" w:space="0" w:color="auto"/>
                <w:bottom w:val="none" w:sz="0" w:space="0" w:color="auto"/>
                <w:right w:val="none" w:sz="0" w:space="0" w:color="auto"/>
              </w:divBdr>
            </w:div>
            <w:div w:id="1689522813">
              <w:marLeft w:val="0"/>
              <w:marRight w:val="0"/>
              <w:marTop w:val="0"/>
              <w:marBottom w:val="0"/>
              <w:divBdr>
                <w:top w:val="none" w:sz="0" w:space="0" w:color="auto"/>
                <w:left w:val="none" w:sz="0" w:space="0" w:color="auto"/>
                <w:bottom w:val="none" w:sz="0" w:space="0" w:color="auto"/>
                <w:right w:val="none" w:sz="0" w:space="0" w:color="auto"/>
              </w:divBdr>
            </w:div>
          </w:divsChild>
        </w:div>
        <w:div w:id="428162953">
          <w:marLeft w:val="0"/>
          <w:marRight w:val="0"/>
          <w:marTop w:val="0"/>
          <w:marBottom w:val="0"/>
          <w:divBdr>
            <w:top w:val="none" w:sz="0" w:space="0" w:color="auto"/>
            <w:left w:val="none" w:sz="0" w:space="0" w:color="auto"/>
            <w:bottom w:val="none" w:sz="0" w:space="0" w:color="auto"/>
            <w:right w:val="none" w:sz="0" w:space="0" w:color="auto"/>
          </w:divBdr>
        </w:div>
        <w:div w:id="459344849">
          <w:marLeft w:val="0"/>
          <w:marRight w:val="0"/>
          <w:marTop w:val="0"/>
          <w:marBottom w:val="0"/>
          <w:divBdr>
            <w:top w:val="none" w:sz="0" w:space="0" w:color="auto"/>
            <w:left w:val="none" w:sz="0" w:space="0" w:color="auto"/>
            <w:bottom w:val="none" w:sz="0" w:space="0" w:color="auto"/>
            <w:right w:val="none" w:sz="0" w:space="0" w:color="auto"/>
          </w:divBdr>
        </w:div>
        <w:div w:id="464398925">
          <w:marLeft w:val="0"/>
          <w:marRight w:val="0"/>
          <w:marTop w:val="0"/>
          <w:marBottom w:val="0"/>
          <w:divBdr>
            <w:top w:val="none" w:sz="0" w:space="0" w:color="auto"/>
            <w:left w:val="none" w:sz="0" w:space="0" w:color="auto"/>
            <w:bottom w:val="none" w:sz="0" w:space="0" w:color="auto"/>
            <w:right w:val="none" w:sz="0" w:space="0" w:color="auto"/>
          </w:divBdr>
        </w:div>
        <w:div w:id="474880654">
          <w:marLeft w:val="0"/>
          <w:marRight w:val="0"/>
          <w:marTop w:val="0"/>
          <w:marBottom w:val="0"/>
          <w:divBdr>
            <w:top w:val="none" w:sz="0" w:space="0" w:color="auto"/>
            <w:left w:val="none" w:sz="0" w:space="0" w:color="auto"/>
            <w:bottom w:val="none" w:sz="0" w:space="0" w:color="auto"/>
            <w:right w:val="none" w:sz="0" w:space="0" w:color="auto"/>
          </w:divBdr>
        </w:div>
        <w:div w:id="486946764">
          <w:marLeft w:val="0"/>
          <w:marRight w:val="0"/>
          <w:marTop w:val="0"/>
          <w:marBottom w:val="0"/>
          <w:divBdr>
            <w:top w:val="none" w:sz="0" w:space="0" w:color="auto"/>
            <w:left w:val="none" w:sz="0" w:space="0" w:color="auto"/>
            <w:bottom w:val="none" w:sz="0" w:space="0" w:color="auto"/>
            <w:right w:val="none" w:sz="0" w:space="0" w:color="auto"/>
          </w:divBdr>
        </w:div>
        <w:div w:id="526675656">
          <w:marLeft w:val="0"/>
          <w:marRight w:val="0"/>
          <w:marTop w:val="0"/>
          <w:marBottom w:val="0"/>
          <w:divBdr>
            <w:top w:val="none" w:sz="0" w:space="0" w:color="auto"/>
            <w:left w:val="none" w:sz="0" w:space="0" w:color="auto"/>
            <w:bottom w:val="none" w:sz="0" w:space="0" w:color="auto"/>
            <w:right w:val="none" w:sz="0" w:space="0" w:color="auto"/>
          </w:divBdr>
        </w:div>
        <w:div w:id="535002554">
          <w:marLeft w:val="0"/>
          <w:marRight w:val="0"/>
          <w:marTop w:val="0"/>
          <w:marBottom w:val="0"/>
          <w:divBdr>
            <w:top w:val="none" w:sz="0" w:space="0" w:color="auto"/>
            <w:left w:val="none" w:sz="0" w:space="0" w:color="auto"/>
            <w:bottom w:val="none" w:sz="0" w:space="0" w:color="auto"/>
            <w:right w:val="none" w:sz="0" w:space="0" w:color="auto"/>
          </w:divBdr>
        </w:div>
        <w:div w:id="553544410">
          <w:marLeft w:val="0"/>
          <w:marRight w:val="0"/>
          <w:marTop w:val="0"/>
          <w:marBottom w:val="0"/>
          <w:divBdr>
            <w:top w:val="none" w:sz="0" w:space="0" w:color="auto"/>
            <w:left w:val="none" w:sz="0" w:space="0" w:color="auto"/>
            <w:bottom w:val="none" w:sz="0" w:space="0" w:color="auto"/>
            <w:right w:val="none" w:sz="0" w:space="0" w:color="auto"/>
          </w:divBdr>
          <w:divsChild>
            <w:div w:id="760177145">
              <w:marLeft w:val="0"/>
              <w:marRight w:val="0"/>
              <w:marTop w:val="0"/>
              <w:marBottom w:val="0"/>
              <w:divBdr>
                <w:top w:val="none" w:sz="0" w:space="0" w:color="auto"/>
                <w:left w:val="none" w:sz="0" w:space="0" w:color="auto"/>
                <w:bottom w:val="none" w:sz="0" w:space="0" w:color="auto"/>
                <w:right w:val="none" w:sz="0" w:space="0" w:color="auto"/>
              </w:divBdr>
            </w:div>
            <w:div w:id="897663886">
              <w:marLeft w:val="0"/>
              <w:marRight w:val="0"/>
              <w:marTop w:val="0"/>
              <w:marBottom w:val="0"/>
              <w:divBdr>
                <w:top w:val="none" w:sz="0" w:space="0" w:color="auto"/>
                <w:left w:val="none" w:sz="0" w:space="0" w:color="auto"/>
                <w:bottom w:val="none" w:sz="0" w:space="0" w:color="auto"/>
                <w:right w:val="none" w:sz="0" w:space="0" w:color="auto"/>
              </w:divBdr>
            </w:div>
            <w:div w:id="1296914599">
              <w:marLeft w:val="0"/>
              <w:marRight w:val="0"/>
              <w:marTop w:val="0"/>
              <w:marBottom w:val="0"/>
              <w:divBdr>
                <w:top w:val="none" w:sz="0" w:space="0" w:color="auto"/>
                <w:left w:val="none" w:sz="0" w:space="0" w:color="auto"/>
                <w:bottom w:val="none" w:sz="0" w:space="0" w:color="auto"/>
                <w:right w:val="none" w:sz="0" w:space="0" w:color="auto"/>
              </w:divBdr>
            </w:div>
            <w:div w:id="1730495643">
              <w:marLeft w:val="0"/>
              <w:marRight w:val="0"/>
              <w:marTop w:val="0"/>
              <w:marBottom w:val="0"/>
              <w:divBdr>
                <w:top w:val="none" w:sz="0" w:space="0" w:color="auto"/>
                <w:left w:val="none" w:sz="0" w:space="0" w:color="auto"/>
                <w:bottom w:val="none" w:sz="0" w:space="0" w:color="auto"/>
                <w:right w:val="none" w:sz="0" w:space="0" w:color="auto"/>
              </w:divBdr>
            </w:div>
            <w:div w:id="1784423229">
              <w:marLeft w:val="0"/>
              <w:marRight w:val="0"/>
              <w:marTop w:val="0"/>
              <w:marBottom w:val="0"/>
              <w:divBdr>
                <w:top w:val="none" w:sz="0" w:space="0" w:color="auto"/>
                <w:left w:val="none" w:sz="0" w:space="0" w:color="auto"/>
                <w:bottom w:val="none" w:sz="0" w:space="0" w:color="auto"/>
                <w:right w:val="none" w:sz="0" w:space="0" w:color="auto"/>
              </w:divBdr>
            </w:div>
          </w:divsChild>
        </w:div>
        <w:div w:id="608467784">
          <w:marLeft w:val="0"/>
          <w:marRight w:val="0"/>
          <w:marTop w:val="0"/>
          <w:marBottom w:val="0"/>
          <w:divBdr>
            <w:top w:val="none" w:sz="0" w:space="0" w:color="auto"/>
            <w:left w:val="none" w:sz="0" w:space="0" w:color="auto"/>
            <w:bottom w:val="none" w:sz="0" w:space="0" w:color="auto"/>
            <w:right w:val="none" w:sz="0" w:space="0" w:color="auto"/>
          </w:divBdr>
          <w:divsChild>
            <w:div w:id="76362989">
              <w:marLeft w:val="0"/>
              <w:marRight w:val="0"/>
              <w:marTop w:val="0"/>
              <w:marBottom w:val="0"/>
              <w:divBdr>
                <w:top w:val="none" w:sz="0" w:space="0" w:color="auto"/>
                <w:left w:val="none" w:sz="0" w:space="0" w:color="auto"/>
                <w:bottom w:val="none" w:sz="0" w:space="0" w:color="auto"/>
                <w:right w:val="none" w:sz="0" w:space="0" w:color="auto"/>
              </w:divBdr>
            </w:div>
            <w:div w:id="179512010">
              <w:marLeft w:val="0"/>
              <w:marRight w:val="0"/>
              <w:marTop w:val="0"/>
              <w:marBottom w:val="0"/>
              <w:divBdr>
                <w:top w:val="none" w:sz="0" w:space="0" w:color="auto"/>
                <w:left w:val="none" w:sz="0" w:space="0" w:color="auto"/>
                <w:bottom w:val="none" w:sz="0" w:space="0" w:color="auto"/>
                <w:right w:val="none" w:sz="0" w:space="0" w:color="auto"/>
              </w:divBdr>
            </w:div>
            <w:div w:id="1105728873">
              <w:marLeft w:val="0"/>
              <w:marRight w:val="0"/>
              <w:marTop w:val="0"/>
              <w:marBottom w:val="0"/>
              <w:divBdr>
                <w:top w:val="none" w:sz="0" w:space="0" w:color="auto"/>
                <w:left w:val="none" w:sz="0" w:space="0" w:color="auto"/>
                <w:bottom w:val="none" w:sz="0" w:space="0" w:color="auto"/>
                <w:right w:val="none" w:sz="0" w:space="0" w:color="auto"/>
              </w:divBdr>
            </w:div>
            <w:div w:id="1291591537">
              <w:marLeft w:val="0"/>
              <w:marRight w:val="0"/>
              <w:marTop w:val="0"/>
              <w:marBottom w:val="0"/>
              <w:divBdr>
                <w:top w:val="none" w:sz="0" w:space="0" w:color="auto"/>
                <w:left w:val="none" w:sz="0" w:space="0" w:color="auto"/>
                <w:bottom w:val="none" w:sz="0" w:space="0" w:color="auto"/>
                <w:right w:val="none" w:sz="0" w:space="0" w:color="auto"/>
              </w:divBdr>
            </w:div>
            <w:div w:id="1654261043">
              <w:marLeft w:val="0"/>
              <w:marRight w:val="0"/>
              <w:marTop w:val="0"/>
              <w:marBottom w:val="0"/>
              <w:divBdr>
                <w:top w:val="none" w:sz="0" w:space="0" w:color="auto"/>
                <w:left w:val="none" w:sz="0" w:space="0" w:color="auto"/>
                <w:bottom w:val="none" w:sz="0" w:space="0" w:color="auto"/>
                <w:right w:val="none" w:sz="0" w:space="0" w:color="auto"/>
              </w:divBdr>
            </w:div>
          </w:divsChild>
        </w:div>
        <w:div w:id="612328388">
          <w:marLeft w:val="0"/>
          <w:marRight w:val="0"/>
          <w:marTop w:val="0"/>
          <w:marBottom w:val="0"/>
          <w:divBdr>
            <w:top w:val="none" w:sz="0" w:space="0" w:color="auto"/>
            <w:left w:val="none" w:sz="0" w:space="0" w:color="auto"/>
            <w:bottom w:val="none" w:sz="0" w:space="0" w:color="auto"/>
            <w:right w:val="none" w:sz="0" w:space="0" w:color="auto"/>
          </w:divBdr>
          <w:divsChild>
            <w:div w:id="443571765">
              <w:marLeft w:val="0"/>
              <w:marRight w:val="0"/>
              <w:marTop w:val="0"/>
              <w:marBottom w:val="0"/>
              <w:divBdr>
                <w:top w:val="none" w:sz="0" w:space="0" w:color="auto"/>
                <w:left w:val="none" w:sz="0" w:space="0" w:color="auto"/>
                <w:bottom w:val="none" w:sz="0" w:space="0" w:color="auto"/>
                <w:right w:val="none" w:sz="0" w:space="0" w:color="auto"/>
              </w:divBdr>
            </w:div>
            <w:div w:id="719522534">
              <w:marLeft w:val="0"/>
              <w:marRight w:val="0"/>
              <w:marTop w:val="0"/>
              <w:marBottom w:val="0"/>
              <w:divBdr>
                <w:top w:val="none" w:sz="0" w:space="0" w:color="auto"/>
                <w:left w:val="none" w:sz="0" w:space="0" w:color="auto"/>
                <w:bottom w:val="none" w:sz="0" w:space="0" w:color="auto"/>
                <w:right w:val="none" w:sz="0" w:space="0" w:color="auto"/>
              </w:divBdr>
            </w:div>
            <w:div w:id="1388065022">
              <w:marLeft w:val="0"/>
              <w:marRight w:val="0"/>
              <w:marTop w:val="0"/>
              <w:marBottom w:val="0"/>
              <w:divBdr>
                <w:top w:val="none" w:sz="0" w:space="0" w:color="auto"/>
                <w:left w:val="none" w:sz="0" w:space="0" w:color="auto"/>
                <w:bottom w:val="none" w:sz="0" w:space="0" w:color="auto"/>
                <w:right w:val="none" w:sz="0" w:space="0" w:color="auto"/>
              </w:divBdr>
            </w:div>
            <w:div w:id="1529905070">
              <w:marLeft w:val="0"/>
              <w:marRight w:val="0"/>
              <w:marTop w:val="0"/>
              <w:marBottom w:val="0"/>
              <w:divBdr>
                <w:top w:val="none" w:sz="0" w:space="0" w:color="auto"/>
                <w:left w:val="none" w:sz="0" w:space="0" w:color="auto"/>
                <w:bottom w:val="none" w:sz="0" w:space="0" w:color="auto"/>
                <w:right w:val="none" w:sz="0" w:space="0" w:color="auto"/>
              </w:divBdr>
            </w:div>
          </w:divsChild>
        </w:div>
        <w:div w:id="617028672">
          <w:marLeft w:val="0"/>
          <w:marRight w:val="0"/>
          <w:marTop w:val="0"/>
          <w:marBottom w:val="0"/>
          <w:divBdr>
            <w:top w:val="none" w:sz="0" w:space="0" w:color="auto"/>
            <w:left w:val="none" w:sz="0" w:space="0" w:color="auto"/>
            <w:bottom w:val="none" w:sz="0" w:space="0" w:color="auto"/>
            <w:right w:val="none" w:sz="0" w:space="0" w:color="auto"/>
          </w:divBdr>
        </w:div>
        <w:div w:id="631137289">
          <w:marLeft w:val="0"/>
          <w:marRight w:val="0"/>
          <w:marTop w:val="0"/>
          <w:marBottom w:val="0"/>
          <w:divBdr>
            <w:top w:val="none" w:sz="0" w:space="0" w:color="auto"/>
            <w:left w:val="none" w:sz="0" w:space="0" w:color="auto"/>
            <w:bottom w:val="none" w:sz="0" w:space="0" w:color="auto"/>
            <w:right w:val="none" w:sz="0" w:space="0" w:color="auto"/>
          </w:divBdr>
        </w:div>
        <w:div w:id="671100961">
          <w:marLeft w:val="0"/>
          <w:marRight w:val="0"/>
          <w:marTop w:val="0"/>
          <w:marBottom w:val="0"/>
          <w:divBdr>
            <w:top w:val="none" w:sz="0" w:space="0" w:color="auto"/>
            <w:left w:val="none" w:sz="0" w:space="0" w:color="auto"/>
            <w:bottom w:val="none" w:sz="0" w:space="0" w:color="auto"/>
            <w:right w:val="none" w:sz="0" w:space="0" w:color="auto"/>
          </w:divBdr>
        </w:div>
        <w:div w:id="707267421">
          <w:marLeft w:val="0"/>
          <w:marRight w:val="0"/>
          <w:marTop w:val="0"/>
          <w:marBottom w:val="0"/>
          <w:divBdr>
            <w:top w:val="none" w:sz="0" w:space="0" w:color="auto"/>
            <w:left w:val="none" w:sz="0" w:space="0" w:color="auto"/>
            <w:bottom w:val="none" w:sz="0" w:space="0" w:color="auto"/>
            <w:right w:val="none" w:sz="0" w:space="0" w:color="auto"/>
          </w:divBdr>
        </w:div>
        <w:div w:id="710113339">
          <w:marLeft w:val="0"/>
          <w:marRight w:val="0"/>
          <w:marTop w:val="0"/>
          <w:marBottom w:val="0"/>
          <w:divBdr>
            <w:top w:val="none" w:sz="0" w:space="0" w:color="auto"/>
            <w:left w:val="none" w:sz="0" w:space="0" w:color="auto"/>
            <w:bottom w:val="none" w:sz="0" w:space="0" w:color="auto"/>
            <w:right w:val="none" w:sz="0" w:space="0" w:color="auto"/>
          </w:divBdr>
          <w:divsChild>
            <w:div w:id="388455488">
              <w:marLeft w:val="0"/>
              <w:marRight w:val="0"/>
              <w:marTop w:val="0"/>
              <w:marBottom w:val="0"/>
              <w:divBdr>
                <w:top w:val="none" w:sz="0" w:space="0" w:color="auto"/>
                <w:left w:val="none" w:sz="0" w:space="0" w:color="auto"/>
                <w:bottom w:val="none" w:sz="0" w:space="0" w:color="auto"/>
                <w:right w:val="none" w:sz="0" w:space="0" w:color="auto"/>
              </w:divBdr>
            </w:div>
            <w:div w:id="850023543">
              <w:marLeft w:val="0"/>
              <w:marRight w:val="0"/>
              <w:marTop w:val="0"/>
              <w:marBottom w:val="0"/>
              <w:divBdr>
                <w:top w:val="none" w:sz="0" w:space="0" w:color="auto"/>
                <w:left w:val="none" w:sz="0" w:space="0" w:color="auto"/>
                <w:bottom w:val="none" w:sz="0" w:space="0" w:color="auto"/>
                <w:right w:val="none" w:sz="0" w:space="0" w:color="auto"/>
              </w:divBdr>
            </w:div>
            <w:div w:id="893585933">
              <w:marLeft w:val="0"/>
              <w:marRight w:val="0"/>
              <w:marTop w:val="0"/>
              <w:marBottom w:val="0"/>
              <w:divBdr>
                <w:top w:val="none" w:sz="0" w:space="0" w:color="auto"/>
                <w:left w:val="none" w:sz="0" w:space="0" w:color="auto"/>
                <w:bottom w:val="none" w:sz="0" w:space="0" w:color="auto"/>
                <w:right w:val="none" w:sz="0" w:space="0" w:color="auto"/>
              </w:divBdr>
            </w:div>
            <w:div w:id="901061961">
              <w:marLeft w:val="0"/>
              <w:marRight w:val="0"/>
              <w:marTop w:val="0"/>
              <w:marBottom w:val="0"/>
              <w:divBdr>
                <w:top w:val="none" w:sz="0" w:space="0" w:color="auto"/>
                <w:left w:val="none" w:sz="0" w:space="0" w:color="auto"/>
                <w:bottom w:val="none" w:sz="0" w:space="0" w:color="auto"/>
                <w:right w:val="none" w:sz="0" w:space="0" w:color="auto"/>
              </w:divBdr>
            </w:div>
            <w:div w:id="1333332714">
              <w:marLeft w:val="0"/>
              <w:marRight w:val="0"/>
              <w:marTop w:val="0"/>
              <w:marBottom w:val="0"/>
              <w:divBdr>
                <w:top w:val="none" w:sz="0" w:space="0" w:color="auto"/>
                <w:left w:val="none" w:sz="0" w:space="0" w:color="auto"/>
                <w:bottom w:val="none" w:sz="0" w:space="0" w:color="auto"/>
                <w:right w:val="none" w:sz="0" w:space="0" w:color="auto"/>
              </w:divBdr>
            </w:div>
          </w:divsChild>
        </w:div>
        <w:div w:id="740519720">
          <w:marLeft w:val="0"/>
          <w:marRight w:val="0"/>
          <w:marTop w:val="0"/>
          <w:marBottom w:val="0"/>
          <w:divBdr>
            <w:top w:val="none" w:sz="0" w:space="0" w:color="auto"/>
            <w:left w:val="none" w:sz="0" w:space="0" w:color="auto"/>
            <w:bottom w:val="none" w:sz="0" w:space="0" w:color="auto"/>
            <w:right w:val="none" w:sz="0" w:space="0" w:color="auto"/>
          </w:divBdr>
        </w:div>
        <w:div w:id="761948415">
          <w:marLeft w:val="0"/>
          <w:marRight w:val="0"/>
          <w:marTop w:val="0"/>
          <w:marBottom w:val="0"/>
          <w:divBdr>
            <w:top w:val="none" w:sz="0" w:space="0" w:color="auto"/>
            <w:left w:val="none" w:sz="0" w:space="0" w:color="auto"/>
            <w:bottom w:val="none" w:sz="0" w:space="0" w:color="auto"/>
            <w:right w:val="none" w:sz="0" w:space="0" w:color="auto"/>
          </w:divBdr>
        </w:div>
        <w:div w:id="763384968">
          <w:marLeft w:val="0"/>
          <w:marRight w:val="0"/>
          <w:marTop w:val="0"/>
          <w:marBottom w:val="0"/>
          <w:divBdr>
            <w:top w:val="none" w:sz="0" w:space="0" w:color="auto"/>
            <w:left w:val="none" w:sz="0" w:space="0" w:color="auto"/>
            <w:bottom w:val="none" w:sz="0" w:space="0" w:color="auto"/>
            <w:right w:val="none" w:sz="0" w:space="0" w:color="auto"/>
          </w:divBdr>
        </w:div>
        <w:div w:id="814638204">
          <w:marLeft w:val="0"/>
          <w:marRight w:val="0"/>
          <w:marTop w:val="0"/>
          <w:marBottom w:val="0"/>
          <w:divBdr>
            <w:top w:val="none" w:sz="0" w:space="0" w:color="auto"/>
            <w:left w:val="none" w:sz="0" w:space="0" w:color="auto"/>
            <w:bottom w:val="none" w:sz="0" w:space="0" w:color="auto"/>
            <w:right w:val="none" w:sz="0" w:space="0" w:color="auto"/>
          </w:divBdr>
        </w:div>
        <w:div w:id="827284546">
          <w:marLeft w:val="0"/>
          <w:marRight w:val="0"/>
          <w:marTop w:val="0"/>
          <w:marBottom w:val="0"/>
          <w:divBdr>
            <w:top w:val="none" w:sz="0" w:space="0" w:color="auto"/>
            <w:left w:val="none" w:sz="0" w:space="0" w:color="auto"/>
            <w:bottom w:val="none" w:sz="0" w:space="0" w:color="auto"/>
            <w:right w:val="none" w:sz="0" w:space="0" w:color="auto"/>
          </w:divBdr>
        </w:div>
        <w:div w:id="848564561">
          <w:marLeft w:val="0"/>
          <w:marRight w:val="0"/>
          <w:marTop w:val="0"/>
          <w:marBottom w:val="0"/>
          <w:divBdr>
            <w:top w:val="none" w:sz="0" w:space="0" w:color="auto"/>
            <w:left w:val="none" w:sz="0" w:space="0" w:color="auto"/>
            <w:bottom w:val="none" w:sz="0" w:space="0" w:color="auto"/>
            <w:right w:val="none" w:sz="0" w:space="0" w:color="auto"/>
          </w:divBdr>
        </w:div>
        <w:div w:id="872115681">
          <w:marLeft w:val="0"/>
          <w:marRight w:val="0"/>
          <w:marTop w:val="0"/>
          <w:marBottom w:val="0"/>
          <w:divBdr>
            <w:top w:val="none" w:sz="0" w:space="0" w:color="auto"/>
            <w:left w:val="none" w:sz="0" w:space="0" w:color="auto"/>
            <w:bottom w:val="none" w:sz="0" w:space="0" w:color="auto"/>
            <w:right w:val="none" w:sz="0" w:space="0" w:color="auto"/>
          </w:divBdr>
        </w:div>
        <w:div w:id="875888669">
          <w:marLeft w:val="0"/>
          <w:marRight w:val="0"/>
          <w:marTop w:val="0"/>
          <w:marBottom w:val="0"/>
          <w:divBdr>
            <w:top w:val="none" w:sz="0" w:space="0" w:color="auto"/>
            <w:left w:val="none" w:sz="0" w:space="0" w:color="auto"/>
            <w:bottom w:val="none" w:sz="0" w:space="0" w:color="auto"/>
            <w:right w:val="none" w:sz="0" w:space="0" w:color="auto"/>
          </w:divBdr>
        </w:div>
        <w:div w:id="878664067">
          <w:marLeft w:val="0"/>
          <w:marRight w:val="0"/>
          <w:marTop w:val="0"/>
          <w:marBottom w:val="0"/>
          <w:divBdr>
            <w:top w:val="none" w:sz="0" w:space="0" w:color="auto"/>
            <w:left w:val="none" w:sz="0" w:space="0" w:color="auto"/>
            <w:bottom w:val="none" w:sz="0" w:space="0" w:color="auto"/>
            <w:right w:val="none" w:sz="0" w:space="0" w:color="auto"/>
          </w:divBdr>
          <w:divsChild>
            <w:div w:id="78909436">
              <w:marLeft w:val="0"/>
              <w:marRight w:val="0"/>
              <w:marTop w:val="0"/>
              <w:marBottom w:val="0"/>
              <w:divBdr>
                <w:top w:val="none" w:sz="0" w:space="0" w:color="auto"/>
                <w:left w:val="none" w:sz="0" w:space="0" w:color="auto"/>
                <w:bottom w:val="none" w:sz="0" w:space="0" w:color="auto"/>
                <w:right w:val="none" w:sz="0" w:space="0" w:color="auto"/>
              </w:divBdr>
            </w:div>
            <w:div w:id="121001168">
              <w:marLeft w:val="0"/>
              <w:marRight w:val="0"/>
              <w:marTop w:val="0"/>
              <w:marBottom w:val="0"/>
              <w:divBdr>
                <w:top w:val="none" w:sz="0" w:space="0" w:color="auto"/>
                <w:left w:val="none" w:sz="0" w:space="0" w:color="auto"/>
                <w:bottom w:val="none" w:sz="0" w:space="0" w:color="auto"/>
                <w:right w:val="none" w:sz="0" w:space="0" w:color="auto"/>
              </w:divBdr>
            </w:div>
            <w:div w:id="424688756">
              <w:marLeft w:val="0"/>
              <w:marRight w:val="0"/>
              <w:marTop w:val="0"/>
              <w:marBottom w:val="0"/>
              <w:divBdr>
                <w:top w:val="none" w:sz="0" w:space="0" w:color="auto"/>
                <w:left w:val="none" w:sz="0" w:space="0" w:color="auto"/>
                <w:bottom w:val="none" w:sz="0" w:space="0" w:color="auto"/>
                <w:right w:val="none" w:sz="0" w:space="0" w:color="auto"/>
              </w:divBdr>
            </w:div>
            <w:div w:id="1499736029">
              <w:marLeft w:val="0"/>
              <w:marRight w:val="0"/>
              <w:marTop w:val="0"/>
              <w:marBottom w:val="0"/>
              <w:divBdr>
                <w:top w:val="none" w:sz="0" w:space="0" w:color="auto"/>
                <w:left w:val="none" w:sz="0" w:space="0" w:color="auto"/>
                <w:bottom w:val="none" w:sz="0" w:space="0" w:color="auto"/>
                <w:right w:val="none" w:sz="0" w:space="0" w:color="auto"/>
              </w:divBdr>
            </w:div>
            <w:div w:id="1520048474">
              <w:marLeft w:val="0"/>
              <w:marRight w:val="0"/>
              <w:marTop w:val="0"/>
              <w:marBottom w:val="0"/>
              <w:divBdr>
                <w:top w:val="none" w:sz="0" w:space="0" w:color="auto"/>
                <w:left w:val="none" w:sz="0" w:space="0" w:color="auto"/>
                <w:bottom w:val="none" w:sz="0" w:space="0" w:color="auto"/>
                <w:right w:val="none" w:sz="0" w:space="0" w:color="auto"/>
              </w:divBdr>
            </w:div>
          </w:divsChild>
        </w:div>
        <w:div w:id="885677040">
          <w:marLeft w:val="0"/>
          <w:marRight w:val="0"/>
          <w:marTop w:val="0"/>
          <w:marBottom w:val="0"/>
          <w:divBdr>
            <w:top w:val="none" w:sz="0" w:space="0" w:color="auto"/>
            <w:left w:val="none" w:sz="0" w:space="0" w:color="auto"/>
            <w:bottom w:val="none" w:sz="0" w:space="0" w:color="auto"/>
            <w:right w:val="none" w:sz="0" w:space="0" w:color="auto"/>
          </w:divBdr>
          <w:divsChild>
            <w:div w:id="799958688">
              <w:marLeft w:val="-75"/>
              <w:marRight w:val="0"/>
              <w:marTop w:val="30"/>
              <w:marBottom w:val="30"/>
              <w:divBdr>
                <w:top w:val="none" w:sz="0" w:space="0" w:color="auto"/>
                <w:left w:val="none" w:sz="0" w:space="0" w:color="auto"/>
                <w:bottom w:val="none" w:sz="0" w:space="0" w:color="auto"/>
                <w:right w:val="none" w:sz="0" w:space="0" w:color="auto"/>
              </w:divBdr>
              <w:divsChild>
                <w:div w:id="15738857">
                  <w:marLeft w:val="0"/>
                  <w:marRight w:val="0"/>
                  <w:marTop w:val="0"/>
                  <w:marBottom w:val="0"/>
                  <w:divBdr>
                    <w:top w:val="none" w:sz="0" w:space="0" w:color="auto"/>
                    <w:left w:val="none" w:sz="0" w:space="0" w:color="auto"/>
                    <w:bottom w:val="none" w:sz="0" w:space="0" w:color="auto"/>
                    <w:right w:val="none" w:sz="0" w:space="0" w:color="auto"/>
                  </w:divBdr>
                  <w:divsChild>
                    <w:div w:id="1586112268">
                      <w:marLeft w:val="0"/>
                      <w:marRight w:val="0"/>
                      <w:marTop w:val="0"/>
                      <w:marBottom w:val="0"/>
                      <w:divBdr>
                        <w:top w:val="none" w:sz="0" w:space="0" w:color="auto"/>
                        <w:left w:val="none" w:sz="0" w:space="0" w:color="auto"/>
                        <w:bottom w:val="none" w:sz="0" w:space="0" w:color="auto"/>
                        <w:right w:val="none" w:sz="0" w:space="0" w:color="auto"/>
                      </w:divBdr>
                    </w:div>
                  </w:divsChild>
                </w:div>
                <w:div w:id="120341982">
                  <w:marLeft w:val="0"/>
                  <w:marRight w:val="0"/>
                  <w:marTop w:val="0"/>
                  <w:marBottom w:val="0"/>
                  <w:divBdr>
                    <w:top w:val="none" w:sz="0" w:space="0" w:color="auto"/>
                    <w:left w:val="none" w:sz="0" w:space="0" w:color="auto"/>
                    <w:bottom w:val="none" w:sz="0" w:space="0" w:color="auto"/>
                    <w:right w:val="none" w:sz="0" w:space="0" w:color="auto"/>
                  </w:divBdr>
                  <w:divsChild>
                    <w:div w:id="2088918723">
                      <w:marLeft w:val="0"/>
                      <w:marRight w:val="0"/>
                      <w:marTop w:val="0"/>
                      <w:marBottom w:val="0"/>
                      <w:divBdr>
                        <w:top w:val="none" w:sz="0" w:space="0" w:color="auto"/>
                        <w:left w:val="none" w:sz="0" w:space="0" w:color="auto"/>
                        <w:bottom w:val="none" w:sz="0" w:space="0" w:color="auto"/>
                        <w:right w:val="none" w:sz="0" w:space="0" w:color="auto"/>
                      </w:divBdr>
                    </w:div>
                  </w:divsChild>
                </w:div>
                <w:div w:id="391005880">
                  <w:marLeft w:val="0"/>
                  <w:marRight w:val="0"/>
                  <w:marTop w:val="0"/>
                  <w:marBottom w:val="0"/>
                  <w:divBdr>
                    <w:top w:val="none" w:sz="0" w:space="0" w:color="auto"/>
                    <w:left w:val="none" w:sz="0" w:space="0" w:color="auto"/>
                    <w:bottom w:val="none" w:sz="0" w:space="0" w:color="auto"/>
                    <w:right w:val="none" w:sz="0" w:space="0" w:color="auto"/>
                  </w:divBdr>
                  <w:divsChild>
                    <w:div w:id="484668591">
                      <w:marLeft w:val="0"/>
                      <w:marRight w:val="0"/>
                      <w:marTop w:val="0"/>
                      <w:marBottom w:val="0"/>
                      <w:divBdr>
                        <w:top w:val="none" w:sz="0" w:space="0" w:color="auto"/>
                        <w:left w:val="none" w:sz="0" w:space="0" w:color="auto"/>
                        <w:bottom w:val="none" w:sz="0" w:space="0" w:color="auto"/>
                        <w:right w:val="none" w:sz="0" w:space="0" w:color="auto"/>
                      </w:divBdr>
                    </w:div>
                    <w:div w:id="1492477890">
                      <w:marLeft w:val="0"/>
                      <w:marRight w:val="0"/>
                      <w:marTop w:val="0"/>
                      <w:marBottom w:val="0"/>
                      <w:divBdr>
                        <w:top w:val="none" w:sz="0" w:space="0" w:color="auto"/>
                        <w:left w:val="none" w:sz="0" w:space="0" w:color="auto"/>
                        <w:bottom w:val="none" w:sz="0" w:space="0" w:color="auto"/>
                        <w:right w:val="none" w:sz="0" w:space="0" w:color="auto"/>
                      </w:divBdr>
                    </w:div>
                  </w:divsChild>
                </w:div>
                <w:div w:id="426973460">
                  <w:marLeft w:val="0"/>
                  <w:marRight w:val="0"/>
                  <w:marTop w:val="0"/>
                  <w:marBottom w:val="0"/>
                  <w:divBdr>
                    <w:top w:val="none" w:sz="0" w:space="0" w:color="auto"/>
                    <w:left w:val="none" w:sz="0" w:space="0" w:color="auto"/>
                    <w:bottom w:val="none" w:sz="0" w:space="0" w:color="auto"/>
                    <w:right w:val="none" w:sz="0" w:space="0" w:color="auto"/>
                  </w:divBdr>
                  <w:divsChild>
                    <w:div w:id="1372418393">
                      <w:marLeft w:val="0"/>
                      <w:marRight w:val="0"/>
                      <w:marTop w:val="0"/>
                      <w:marBottom w:val="0"/>
                      <w:divBdr>
                        <w:top w:val="none" w:sz="0" w:space="0" w:color="auto"/>
                        <w:left w:val="none" w:sz="0" w:space="0" w:color="auto"/>
                        <w:bottom w:val="none" w:sz="0" w:space="0" w:color="auto"/>
                        <w:right w:val="none" w:sz="0" w:space="0" w:color="auto"/>
                      </w:divBdr>
                    </w:div>
                  </w:divsChild>
                </w:div>
                <w:div w:id="511727231">
                  <w:marLeft w:val="0"/>
                  <w:marRight w:val="0"/>
                  <w:marTop w:val="0"/>
                  <w:marBottom w:val="0"/>
                  <w:divBdr>
                    <w:top w:val="none" w:sz="0" w:space="0" w:color="auto"/>
                    <w:left w:val="none" w:sz="0" w:space="0" w:color="auto"/>
                    <w:bottom w:val="none" w:sz="0" w:space="0" w:color="auto"/>
                    <w:right w:val="none" w:sz="0" w:space="0" w:color="auto"/>
                  </w:divBdr>
                  <w:divsChild>
                    <w:div w:id="528566628">
                      <w:marLeft w:val="0"/>
                      <w:marRight w:val="0"/>
                      <w:marTop w:val="0"/>
                      <w:marBottom w:val="0"/>
                      <w:divBdr>
                        <w:top w:val="none" w:sz="0" w:space="0" w:color="auto"/>
                        <w:left w:val="none" w:sz="0" w:space="0" w:color="auto"/>
                        <w:bottom w:val="none" w:sz="0" w:space="0" w:color="auto"/>
                        <w:right w:val="none" w:sz="0" w:space="0" w:color="auto"/>
                      </w:divBdr>
                    </w:div>
                  </w:divsChild>
                </w:div>
                <w:div w:id="561714443">
                  <w:marLeft w:val="0"/>
                  <w:marRight w:val="0"/>
                  <w:marTop w:val="0"/>
                  <w:marBottom w:val="0"/>
                  <w:divBdr>
                    <w:top w:val="none" w:sz="0" w:space="0" w:color="auto"/>
                    <w:left w:val="none" w:sz="0" w:space="0" w:color="auto"/>
                    <w:bottom w:val="none" w:sz="0" w:space="0" w:color="auto"/>
                    <w:right w:val="none" w:sz="0" w:space="0" w:color="auto"/>
                  </w:divBdr>
                  <w:divsChild>
                    <w:div w:id="518664940">
                      <w:marLeft w:val="0"/>
                      <w:marRight w:val="0"/>
                      <w:marTop w:val="0"/>
                      <w:marBottom w:val="0"/>
                      <w:divBdr>
                        <w:top w:val="none" w:sz="0" w:space="0" w:color="auto"/>
                        <w:left w:val="none" w:sz="0" w:space="0" w:color="auto"/>
                        <w:bottom w:val="none" w:sz="0" w:space="0" w:color="auto"/>
                        <w:right w:val="none" w:sz="0" w:space="0" w:color="auto"/>
                      </w:divBdr>
                    </w:div>
                  </w:divsChild>
                </w:div>
                <w:div w:id="672417969">
                  <w:marLeft w:val="0"/>
                  <w:marRight w:val="0"/>
                  <w:marTop w:val="0"/>
                  <w:marBottom w:val="0"/>
                  <w:divBdr>
                    <w:top w:val="none" w:sz="0" w:space="0" w:color="auto"/>
                    <w:left w:val="none" w:sz="0" w:space="0" w:color="auto"/>
                    <w:bottom w:val="none" w:sz="0" w:space="0" w:color="auto"/>
                    <w:right w:val="none" w:sz="0" w:space="0" w:color="auto"/>
                  </w:divBdr>
                  <w:divsChild>
                    <w:div w:id="1228222251">
                      <w:marLeft w:val="0"/>
                      <w:marRight w:val="0"/>
                      <w:marTop w:val="0"/>
                      <w:marBottom w:val="0"/>
                      <w:divBdr>
                        <w:top w:val="none" w:sz="0" w:space="0" w:color="auto"/>
                        <w:left w:val="none" w:sz="0" w:space="0" w:color="auto"/>
                        <w:bottom w:val="none" w:sz="0" w:space="0" w:color="auto"/>
                        <w:right w:val="none" w:sz="0" w:space="0" w:color="auto"/>
                      </w:divBdr>
                    </w:div>
                  </w:divsChild>
                </w:div>
                <w:div w:id="824277238">
                  <w:marLeft w:val="0"/>
                  <w:marRight w:val="0"/>
                  <w:marTop w:val="0"/>
                  <w:marBottom w:val="0"/>
                  <w:divBdr>
                    <w:top w:val="none" w:sz="0" w:space="0" w:color="auto"/>
                    <w:left w:val="none" w:sz="0" w:space="0" w:color="auto"/>
                    <w:bottom w:val="none" w:sz="0" w:space="0" w:color="auto"/>
                    <w:right w:val="none" w:sz="0" w:space="0" w:color="auto"/>
                  </w:divBdr>
                  <w:divsChild>
                    <w:div w:id="127356755">
                      <w:marLeft w:val="0"/>
                      <w:marRight w:val="0"/>
                      <w:marTop w:val="0"/>
                      <w:marBottom w:val="0"/>
                      <w:divBdr>
                        <w:top w:val="none" w:sz="0" w:space="0" w:color="auto"/>
                        <w:left w:val="none" w:sz="0" w:space="0" w:color="auto"/>
                        <w:bottom w:val="none" w:sz="0" w:space="0" w:color="auto"/>
                        <w:right w:val="none" w:sz="0" w:space="0" w:color="auto"/>
                      </w:divBdr>
                    </w:div>
                  </w:divsChild>
                </w:div>
                <w:div w:id="825122361">
                  <w:marLeft w:val="0"/>
                  <w:marRight w:val="0"/>
                  <w:marTop w:val="0"/>
                  <w:marBottom w:val="0"/>
                  <w:divBdr>
                    <w:top w:val="none" w:sz="0" w:space="0" w:color="auto"/>
                    <w:left w:val="none" w:sz="0" w:space="0" w:color="auto"/>
                    <w:bottom w:val="none" w:sz="0" w:space="0" w:color="auto"/>
                    <w:right w:val="none" w:sz="0" w:space="0" w:color="auto"/>
                  </w:divBdr>
                  <w:divsChild>
                    <w:div w:id="119497586">
                      <w:marLeft w:val="0"/>
                      <w:marRight w:val="0"/>
                      <w:marTop w:val="0"/>
                      <w:marBottom w:val="0"/>
                      <w:divBdr>
                        <w:top w:val="none" w:sz="0" w:space="0" w:color="auto"/>
                        <w:left w:val="none" w:sz="0" w:space="0" w:color="auto"/>
                        <w:bottom w:val="none" w:sz="0" w:space="0" w:color="auto"/>
                        <w:right w:val="none" w:sz="0" w:space="0" w:color="auto"/>
                      </w:divBdr>
                    </w:div>
                    <w:div w:id="1004093109">
                      <w:marLeft w:val="0"/>
                      <w:marRight w:val="0"/>
                      <w:marTop w:val="0"/>
                      <w:marBottom w:val="0"/>
                      <w:divBdr>
                        <w:top w:val="none" w:sz="0" w:space="0" w:color="auto"/>
                        <w:left w:val="none" w:sz="0" w:space="0" w:color="auto"/>
                        <w:bottom w:val="none" w:sz="0" w:space="0" w:color="auto"/>
                        <w:right w:val="none" w:sz="0" w:space="0" w:color="auto"/>
                      </w:divBdr>
                    </w:div>
                  </w:divsChild>
                </w:div>
                <w:div w:id="896282924">
                  <w:marLeft w:val="0"/>
                  <w:marRight w:val="0"/>
                  <w:marTop w:val="0"/>
                  <w:marBottom w:val="0"/>
                  <w:divBdr>
                    <w:top w:val="none" w:sz="0" w:space="0" w:color="auto"/>
                    <w:left w:val="none" w:sz="0" w:space="0" w:color="auto"/>
                    <w:bottom w:val="none" w:sz="0" w:space="0" w:color="auto"/>
                    <w:right w:val="none" w:sz="0" w:space="0" w:color="auto"/>
                  </w:divBdr>
                  <w:divsChild>
                    <w:div w:id="613899258">
                      <w:marLeft w:val="0"/>
                      <w:marRight w:val="0"/>
                      <w:marTop w:val="0"/>
                      <w:marBottom w:val="0"/>
                      <w:divBdr>
                        <w:top w:val="none" w:sz="0" w:space="0" w:color="auto"/>
                        <w:left w:val="none" w:sz="0" w:space="0" w:color="auto"/>
                        <w:bottom w:val="none" w:sz="0" w:space="0" w:color="auto"/>
                        <w:right w:val="none" w:sz="0" w:space="0" w:color="auto"/>
                      </w:divBdr>
                    </w:div>
                  </w:divsChild>
                </w:div>
                <w:div w:id="1002776459">
                  <w:marLeft w:val="0"/>
                  <w:marRight w:val="0"/>
                  <w:marTop w:val="0"/>
                  <w:marBottom w:val="0"/>
                  <w:divBdr>
                    <w:top w:val="none" w:sz="0" w:space="0" w:color="auto"/>
                    <w:left w:val="none" w:sz="0" w:space="0" w:color="auto"/>
                    <w:bottom w:val="none" w:sz="0" w:space="0" w:color="auto"/>
                    <w:right w:val="none" w:sz="0" w:space="0" w:color="auto"/>
                  </w:divBdr>
                  <w:divsChild>
                    <w:div w:id="2055079955">
                      <w:marLeft w:val="0"/>
                      <w:marRight w:val="0"/>
                      <w:marTop w:val="0"/>
                      <w:marBottom w:val="0"/>
                      <w:divBdr>
                        <w:top w:val="none" w:sz="0" w:space="0" w:color="auto"/>
                        <w:left w:val="none" w:sz="0" w:space="0" w:color="auto"/>
                        <w:bottom w:val="none" w:sz="0" w:space="0" w:color="auto"/>
                        <w:right w:val="none" w:sz="0" w:space="0" w:color="auto"/>
                      </w:divBdr>
                    </w:div>
                  </w:divsChild>
                </w:div>
                <w:div w:id="1128350695">
                  <w:marLeft w:val="0"/>
                  <w:marRight w:val="0"/>
                  <w:marTop w:val="0"/>
                  <w:marBottom w:val="0"/>
                  <w:divBdr>
                    <w:top w:val="none" w:sz="0" w:space="0" w:color="auto"/>
                    <w:left w:val="none" w:sz="0" w:space="0" w:color="auto"/>
                    <w:bottom w:val="none" w:sz="0" w:space="0" w:color="auto"/>
                    <w:right w:val="none" w:sz="0" w:space="0" w:color="auto"/>
                  </w:divBdr>
                  <w:divsChild>
                    <w:div w:id="591086870">
                      <w:marLeft w:val="0"/>
                      <w:marRight w:val="0"/>
                      <w:marTop w:val="0"/>
                      <w:marBottom w:val="0"/>
                      <w:divBdr>
                        <w:top w:val="none" w:sz="0" w:space="0" w:color="auto"/>
                        <w:left w:val="none" w:sz="0" w:space="0" w:color="auto"/>
                        <w:bottom w:val="none" w:sz="0" w:space="0" w:color="auto"/>
                        <w:right w:val="none" w:sz="0" w:space="0" w:color="auto"/>
                      </w:divBdr>
                    </w:div>
                    <w:div w:id="2063366007">
                      <w:marLeft w:val="0"/>
                      <w:marRight w:val="0"/>
                      <w:marTop w:val="0"/>
                      <w:marBottom w:val="0"/>
                      <w:divBdr>
                        <w:top w:val="none" w:sz="0" w:space="0" w:color="auto"/>
                        <w:left w:val="none" w:sz="0" w:space="0" w:color="auto"/>
                        <w:bottom w:val="none" w:sz="0" w:space="0" w:color="auto"/>
                        <w:right w:val="none" w:sz="0" w:space="0" w:color="auto"/>
                      </w:divBdr>
                    </w:div>
                  </w:divsChild>
                </w:div>
                <w:div w:id="1171211979">
                  <w:marLeft w:val="0"/>
                  <w:marRight w:val="0"/>
                  <w:marTop w:val="0"/>
                  <w:marBottom w:val="0"/>
                  <w:divBdr>
                    <w:top w:val="none" w:sz="0" w:space="0" w:color="auto"/>
                    <w:left w:val="none" w:sz="0" w:space="0" w:color="auto"/>
                    <w:bottom w:val="none" w:sz="0" w:space="0" w:color="auto"/>
                    <w:right w:val="none" w:sz="0" w:space="0" w:color="auto"/>
                  </w:divBdr>
                  <w:divsChild>
                    <w:div w:id="1339651359">
                      <w:marLeft w:val="0"/>
                      <w:marRight w:val="0"/>
                      <w:marTop w:val="0"/>
                      <w:marBottom w:val="0"/>
                      <w:divBdr>
                        <w:top w:val="none" w:sz="0" w:space="0" w:color="auto"/>
                        <w:left w:val="none" w:sz="0" w:space="0" w:color="auto"/>
                        <w:bottom w:val="none" w:sz="0" w:space="0" w:color="auto"/>
                        <w:right w:val="none" w:sz="0" w:space="0" w:color="auto"/>
                      </w:divBdr>
                    </w:div>
                  </w:divsChild>
                </w:div>
                <w:div w:id="1192767391">
                  <w:marLeft w:val="0"/>
                  <w:marRight w:val="0"/>
                  <w:marTop w:val="0"/>
                  <w:marBottom w:val="0"/>
                  <w:divBdr>
                    <w:top w:val="none" w:sz="0" w:space="0" w:color="auto"/>
                    <w:left w:val="none" w:sz="0" w:space="0" w:color="auto"/>
                    <w:bottom w:val="none" w:sz="0" w:space="0" w:color="auto"/>
                    <w:right w:val="none" w:sz="0" w:space="0" w:color="auto"/>
                  </w:divBdr>
                  <w:divsChild>
                    <w:div w:id="1811173610">
                      <w:marLeft w:val="0"/>
                      <w:marRight w:val="0"/>
                      <w:marTop w:val="0"/>
                      <w:marBottom w:val="0"/>
                      <w:divBdr>
                        <w:top w:val="none" w:sz="0" w:space="0" w:color="auto"/>
                        <w:left w:val="none" w:sz="0" w:space="0" w:color="auto"/>
                        <w:bottom w:val="none" w:sz="0" w:space="0" w:color="auto"/>
                        <w:right w:val="none" w:sz="0" w:space="0" w:color="auto"/>
                      </w:divBdr>
                    </w:div>
                  </w:divsChild>
                </w:div>
                <w:div w:id="1245263876">
                  <w:marLeft w:val="0"/>
                  <w:marRight w:val="0"/>
                  <w:marTop w:val="0"/>
                  <w:marBottom w:val="0"/>
                  <w:divBdr>
                    <w:top w:val="none" w:sz="0" w:space="0" w:color="auto"/>
                    <w:left w:val="none" w:sz="0" w:space="0" w:color="auto"/>
                    <w:bottom w:val="none" w:sz="0" w:space="0" w:color="auto"/>
                    <w:right w:val="none" w:sz="0" w:space="0" w:color="auto"/>
                  </w:divBdr>
                  <w:divsChild>
                    <w:div w:id="2045642077">
                      <w:marLeft w:val="0"/>
                      <w:marRight w:val="0"/>
                      <w:marTop w:val="0"/>
                      <w:marBottom w:val="0"/>
                      <w:divBdr>
                        <w:top w:val="none" w:sz="0" w:space="0" w:color="auto"/>
                        <w:left w:val="none" w:sz="0" w:space="0" w:color="auto"/>
                        <w:bottom w:val="none" w:sz="0" w:space="0" w:color="auto"/>
                        <w:right w:val="none" w:sz="0" w:space="0" w:color="auto"/>
                      </w:divBdr>
                    </w:div>
                  </w:divsChild>
                </w:div>
                <w:div w:id="1624191381">
                  <w:marLeft w:val="0"/>
                  <w:marRight w:val="0"/>
                  <w:marTop w:val="0"/>
                  <w:marBottom w:val="0"/>
                  <w:divBdr>
                    <w:top w:val="none" w:sz="0" w:space="0" w:color="auto"/>
                    <w:left w:val="none" w:sz="0" w:space="0" w:color="auto"/>
                    <w:bottom w:val="none" w:sz="0" w:space="0" w:color="auto"/>
                    <w:right w:val="none" w:sz="0" w:space="0" w:color="auto"/>
                  </w:divBdr>
                  <w:divsChild>
                    <w:div w:id="1857496486">
                      <w:marLeft w:val="0"/>
                      <w:marRight w:val="0"/>
                      <w:marTop w:val="0"/>
                      <w:marBottom w:val="0"/>
                      <w:divBdr>
                        <w:top w:val="none" w:sz="0" w:space="0" w:color="auto"/>
                        <w:left w:val="none" w:sz="0" w:space="0" w:color="auto"/>
                        <w:bottom w:val="none" w:sz="0" w:space="0" w:color="auto"/>
                        <w:right w:val="none" w:sz="0" w:space="0" w:color="auto"/>
                      </w:divBdr>
                    </w:div>
                  </w:divsChild>
                </w:div>
                <w:div w:id="1821069232">
                  <w:marLeft w:val="0"/>
                  <w:marRight w:val="0"/>
                  <w:marTop w:val="0"/>
                  <w:marBottom w:val="0"/>
                  <w:divBdr>
                    <w:top w:val="none" w:sz="0" w:space="0" w:color="auto"/>
                    <w:left w:val="none" w:sz="0" w:space="0" w:color="auto"/>
                    <w:bottom w:val="none" w:sz="0" w:space="0" w:color="auto"/>
                    <w:right w:val="none" w:sz="0" w:space="0" w:color="auto"/>
                  </w:divBdr>
                  <w:divsChild>
                    <w:div w:id="652948977">
                      <w:marLeft w:val="0"/>
                      <w:marRight w:val="0"/>
                      <w:marTop w:val="0"/>
                      <w:marBottom w:val="0"/>
                      <w:divBdr>
                        <w:top w:val="none" w:sz="0" w:space="0" w:color="auto"/>
                        <w:left w:val="none" w:sz="0" w:space="0" w:color="auto"/>
                        <w:bottom w:val="none" w:sz="0" w:space="0" w:color="auto"/>
                        <w:right w:val="none" w:sz="0" w:space="0" w:color="auto"/>
                      </w:divBdr>
                    </w:div>
                  </w:divsChild>
                </w:div>
                <w:div w:id="1841432746">
                  <w:marLeft w:val="0"/>
                  <w:marRight w:val="0"/>
                  <w:marTop w:val="0"/>
                  <w:marBottom w:val="0"/>
                  <w:divBdr>
                    <w:top w:val="none" w:sz="0" w:space="0" w:color="auto"/>
                    <w:left w:val="none" w:sz="0" w:space="0" w:color="auto"/>
                    <w:bottom w:val="none" w:sz="0" w:space="0" w:color="auto"/>
                    <w:right w:val="none" w:sz="0" w:space="0" w:color="auto"/>
                  </w:divBdr>
                  <w:divsChild>
                    <w:div w:id="2006206028">
                      <w:marLeft w:val="0"/>
                      <w:marRight w:val="0"/>
                      <w:marTop w:val="0"/>
                      <w:marBottom w:val="0"/>
                      <w:divBdr>
                        <w:top w:val="none" w:sz="0" w:space="0" w:color="auto"/>
                        <w:left w:val="none" w:sz="0" w:space="0" w:color="auto"/>
                        <w:bottom w:val="none" w:sz="0" w:space="0" w:color="auto"/>
                        <w:right w:val="none" w:sz="0" w:space="0" w:color="auto"/>
                      </w:divBdr>
                    </w:div>
                  </w:divsChild>
                </w:div>
                <w:div w:id="1956406568">
                  <w:marLeft w:val="0"/>
                  <w:marRight w:val="0"/>
                  <w:marTop w:val="0"/>
                  <w:marBottom w:val="0"/>
                  <w:divBdr>
                    <w:top w:val="none" w:sz="0" w:space="0" w:color="auto"/>
                    <w:left w:val="none" w:sz="0" w:space="0" w:color="auto"/>
                    <w:bottom w:val="none" w:sz="0" w:space="0" w:color="auto"/>
                    <w:right w:val="none" w:sz="0" w:space="0" w:color="auto"/>
                  </w:divBdr>
                  <w:divsChild>
                    <w:div w:id="289364414">
                      <w:marLeft w:val="0"/>
                      <w:marRight w:val="0"/>
                      <w:marTop w:val="0"/>
                      <w:marBottom w:val="0"/>
                      <w:divBdr>
                        <w:top w:val="none" w:sz="0" w:space="0" w:color="auto"/>
                        <w:left w:val="none" w:sz="0" w:space="0" w:color="auto"/>
                        <w:bottom w:val="none" w:sz="0" w:space="0" w:color="auto"/>
                        <w:right w:val="none" w:sz="0" w:space="0" w:color="auto"/>
                      </w:divBdr>
                    </w:div>
                  </w:divsChild>
                </w:div>
                <w:div w:id="1957366949">
                  <w:marLeft w:val="0"/>
                  <w:marRight w:val="0"/>
                  <w:marTop w:val="0"/>
                  <w:marBottom w:val="0"/>
                  <w:divBdr>
                    <w:top w:val="none" w:sz="0" w:space="0" w:color="auto"/>
                    <w:left w:val="none" w:sz="0" w:space="0" w:color="auto"/>
                    <w:bottom w:val="none" w:sz="0" w:space="0" w:color="auto"/>
                    <w:right w:val="none" w:sz="0" w:space="0" w:color="auto"/>
                  </w:divBdr>
                  <w:divsChild>
                    <w:div w:id="665667795">
                      <w:marLeft w:val="0"/>
                      <w:marRight w:val="0"/>
                      <w:marTop w:val="0"/>
                      <w:marBottom w:val="0"/>
                      <w:divBdr>
                        <w:top w:val="none" w:sz="0" w:space="0" w:color="auto"/>
                        <w:left w:val="none" w:sz="0" w:space="0" w:color="auto"/>
                        <w:bottom w:val="none" w:sz="0" w:space="0" w:color="auto"/>
                        <w:right w:val="none" w:sz="0" w:space="0" w:color="auto"/>
                      </w:divBdr>
                    </w:div>
                  </w:divsChild>
                </w:div>
                <w:div w:id="2018800701">
                  <w:marLeft w:val="0"/>
                  <w:marRight w:val="0"/>
                  <w:marTop w:val="0"/>
                  <w:marBottom w:val="0"/>
                  <w:divBdr>
                    <w:top w:val="none" w:sz="0" w:space="0" w:color="auto"/>
                    <w:left w:val="none" w:sz="0" w:space="0" w:color="auto"/>
                    <w:bottom w:val="none" w:sz="0" w:space="0" w:color="auto"/>
                    <w:right w:val="none" w:sz="0" w:space="0" w:color="auto"/>
                  </w:divBdr>
                  <w:divsChild>
                    <w:div w:id="684136796">
                      <w:marLeft w:val="0"/>
                      <w:marRight w:val="0"/>
                      <w:marTop w:val="0"/>
                      <w:marBottom w:val="0"/>
                      <w:divBdr>
                        <w:top w:val="none" w:sz="0" w:space="0" w:color="auto"/>
                        <w:left w:val="none" w:sz="0" w:space="0" w:color="auto"/>
                        <w:bottom w:val="none" w:sz="0" w:space="0" w:color="auto"/>
                        <w:right w:val="none" w:sz="0" w:space="0" w:color="auto"/>
                      </w:divBdr>
                    </w:div>
                  </w:divsChild>
                </w:div>
                <w:div w:id="2081055867">
                  <w:marLeft w:val="0"/>
                  <w:marRight w:val="0"/>
                  <w:marTop w:val="0"/>
                  <w:marBottom w:val="0"/>
                  <w:divBdr>
                    <w:top w:val="none" w:sz="0" w:space="0" w:color="auto"/>
                    <w:left w:val="none" w:sz="0" w:space="0" w:color="auto"/>
                    <w:bottom w:val="none" w:sz="0" w:space="0" w:color="auto"/>
                    <w:right w:val="none" w:sz="0" w:space="0" w:color="auto"/>
                  </w:divBdr>
                  <w:divsChild>
                    <w:div w:id="64639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13063">
          <w:marLeft w:val="0"/>
          <w:marRight w:val="0"/>
          <w:marTop w:val="0"/>
          <w:marBottom w:val="0"/>
          <w:divBdr>
            <w:top w:val="none" w:sz="0" w:space="0" w:color="auto"/>
            <w:left w:val="none" w:sz="0" w:space="0" w:color="auto"/>
            <w:bottom w:val="none" w:sz="0" w:space="0" w:color="auto"/>
            <w:right w:val="none" w:sz="0" w:space="0" w:color="auto"/>
          </w:divBdr>
        </w:div>
        <w:div w:id="892694701">
          <w:marLeft w:val="0"/>
          <w:marRight w:val="0"/>
          <w:marTop w:val="0"/>
          <w:marBottom w:val="0"/>
          <w:divBdr>
            <w:top w:val="none" w:sz="0" w:space="0" w:color="auto"/>
            <w:left w:val="none" w:sz="0" w:space="0" w:color="auto"/>
            <w:bottom w:val="none" w:sz="0" w:space="0" w:color="auto"/>
            <w:right w:val="none" w:sz="0" w:space="0" w:color="auto"/>
          </w:divBdr>
        </w:div>
        <w:div w:id="921374736">
          <w:marLeft w:val="0"/>
          <w:marRight w:val="0"/>
          <w:marTop w:val="0"/>
          <w:marBottom w:val="0"/>
          <w:divBdr>
            <w:top w:val="none" w:sz="0" w:space="0" w:color="auto"/>
            <w:left w:val="none" w:sz="0" w:space="0" w:color="auto"/>
            <w:bottom w:val="none" w:sz="0" w:space="0" w:color="auto"/>
            <w:right w:val="none" w:sz="0" w:space="0" w:color="auto"/>
          </w:divBdr>
        </w:div>
        <w:div w:id="929045462">
          <w:marLeft w:val="0"/>
          <w:marRight w:val="0"/>
          <w:marTop w:val="0"/>
          <w:marBottom w:val="0"/>
          <w:divBdr>
            <w:top w:val="none" w:sz="0" w:space="0" w:color="auto"/>
            <w:left w:val="none" w:sz="0" w:space="0" w:color="auto"/>
            <w:bottom w:val="none" w:sz="0" w:space="0" w:color="auto"/>
            <w:right w:val="none" w:sz="0" w:space="0" w:color="auto"/>
          </w:divBdr>
        </w:div>
        <w:div w:id="937101747">
          <w:marLeft w:val="0"/>
          <w:marRight w:val="0"/>
          <w:marTop w:val="0"/>
          <w:marBottom w:val="0"/>
          <w:divBdr>
            <w:top w:val="none" w:sz="0" w:space="0" w:color="auto"/>
            <w:left w:val="none" w:sz="0" w:space="0" w:color="auto"/>
            <w:bottom w:val="none" w:sz="0" w:space="0" w:color="auto"/>
            <w:right w:val="none" w:sz="0" w:space="0" w:color="auto"/>
          </w:divBdr>
        </w:div>
        <w:div w:id="950011962">
          <w:marLeft w:val="0"/>
          <w:marRight w:val="0"/>
          <w:marTop w:val="0"/>
          <w:marBottom w:val="0"/>
          <w:divBdr>
            <w:top w:val="none" w:sz="0" w:space="0" w:color="auto"/>
            <w:left w:val="none" w:sz="0" w:space="0" w:color="auto"/>
            <w:bottom w:val="none" w:sz="0" w:space="0" w:color="auto"/>
            <w:right w:val="none" w:sz="0" w:space="0" w:color="auto"/>
          </w:divBdr>
        </w:div>
        <w:div w:id="950282269">
          <w:marLeft w:val="0"/>
          <w:marRight w:val="0"/>
          <w:marTop w:val="0"/>
          <w:marBottom w:val="0"/>
          <w:divBdr>
            <w:top w:val="none" w:sz="0" w:space="0" w:color="auto"/>
            <w:left w:val="none" w:sz="0" w:space="0" w:color="auto"/>
            <w:bottom w:val="none" w:sz="0" w:space="0" w:color="auto"/>
            <w:right w:val="none" w:sz="0" w:space="0" w:color="auto"/>
          </w:divBdr>
          <w:divsChild>
            <w:div w:id="135952500">
              <w:marLeft w:val="0"/>
              <w:marRight w:val="0"/>
              <w:marTop w:val="0"/>
              <w:marBottom w:val="0"/>
              <w:divBdr>
                <w:top w:val="none" w:sz="0" w:space="0" w:color="auto"/>
                <w:left w:val="none" w:sz="0" w:space="0" w:color="auto"/>
                <w:bottom w:val="none" w:sz="0" w:space="0" w:color="auto"/>
                <w:right w:val="none" w:sz="0" w:space="0" w:color="auto"/>
              </w:divBdr>
            </w:div>
            <w:div w:id="644622631">
              <w:marLeft w:val="0"/>
              <w:marRight w:val="0"/>
              <w:marTop w:val="0"/>
              <w:marBottom w:val="0"/>
              <w:divBdr>
                <w:top w:val="none" w:sz="0" w:space="0" w:color="auto"/>
                <w:left w:val="none" w:sz="0" w:space="0" w:color="auto"/>
                <w:bottom w:val="none" w:sz="0" w:space="0" w:color="auto"/>
                <w:right w:val="none" w:sz="0" w:space="0" w:color="auto"/>
              </w:divBdr>
            </w:div>
            <w:div w:id="977804568">
              <w:marLeft w:val="0"/>
              <w:marRight w:val="0"/>
              <w:marTop w:val="0"/>
              <w:marBottom w:val="0"/>
              <w:divBdr>
                <w:top w:val="none" w:sz="0" w:space="0" w:color="auto"/>
                <w:left w:val="none" w:sz="0" w:space="0" w:color="auto"/>
                <w:bottom w:val="none" w:sz="0" w:space="0" w:color="auto"/>
                <w:right w:val="none" w:sz="0" w:space="0" w:color="auto"/>
              </w:divBdr>
            </w:div>
            <w:div w:id="1575359874">
              <w:marLeft w:val="0"/>
              <w:marRight w:val="0"/>
              <w:marTop w:val="0"/>
              <w:marBottom w:val="0"/>
              <w:divBdr>
                <w:top w:val="none" w:sz="0" w:space="0" w:color="auto"/>
                <w:left w:val="none" w:sz="0" w:space="0" w:color="auto"/>
                <w:bottom w:val="none" w:sz="0" w:space="0" w:color="auto"/>
                <w:right w:val="none" w:sz="0" w:space="0" w:color="auto"/>
              </w:divBdr>
            </w:div>
            <w:div w:id="1835031552">
              <w:marLeft w:val="0"/>
              <w:marRight w:val="0"/>
              <w:marTop w:val="0"/>
              <w:marBottom w:val="0"/>
              <w:divBdr>
                <w:top w:val="none" w:sz="0" w:space="0" w:color="auto"/>
                <w:left w:val="none" w:sz="0" w:space="0" w:color="auto"/>
                <w:bottom w:val="none" w:sz="0" w:space="0" w:color="auto"/>
                <w:right w:val="none" w:sz="0" w:space="0" w:color="auto"/>
              </w:divBdr>
            </w:div>
          </w:divsChild>
        </w:div>
        <w:div w:id="961114427">
          <w:marLeft w:val="0"/>
          <w:marRight w:val="0"/>
          <w:marTop w:val="0"/>
          <w:marBottom w:val="0"/>
          <w:divBdr>
            <w:top w:val="none" w:sz="0" w:space="0" w:color="auto"/>
            <w:left w:val="none" w:sz="0" w:space="0" w:color="auto"/>
            <w:bottom w:val="none" w:sz="0" w:space="0" w:color="auto"/>
            <w:right w:val="none" w:sz="0" w:space="0" w:color="auto"/>
          </w:divBdr>
        </w:div>
        <w:div w:id="980891826">
          <w:marLeft w:val="0"/>
          <w:marRight w:val="0"/>
          <w:marTop w:val="0"/>
          <w:marBottom w:val="0"/>
          <w:divBdr>
            <w:top w:val="none" w:sz="0" w:space="0" w:color="auto"/>
            <w:left w:val="none" w:sz="0" w:space="0" w:color="auto"/>
            <w:bottom w:val="none" w:sz="0" w:space="0" w:color="auto"/>
            <w:right w:val="none" w:sz="0" w:space="0" w:color="auto"/>
          </w:divBdr>
        </w:div>
        <w:div w:id="985159212">
          <w:marLeft w:val="0"/>
          <w:marRight w:val="0"/>
          <w:marTop w:val="0"/>
          <w:marBottom w:val="0"/>
          <w:divBdr>
            <w:top w:val="none" w:sz="0" w:space="0" w:color="auto"/>
            <w:left w:val="none" w:sz="0" w:space="0" w:color="auto"/>
            <w:bottom w:val="none" w:sz="0" w:space="0" w:color="auto"/>
            <w:right w:val="none" w:sz="0" w:space="0" w:color="auto"/>
          </w:divBdr>
          <w:divsChild>
            <w:div w:id="697312475">
              <w:marLeft w:val="0"/>
              <w:marRight w:val="0"/>
              <w:marTop w:val="0"/>
              <w:marBottom w:val="0"/>
              <w:divBdr>
                <w:top w:val="none" w:sz="0" w:space="0" w:color="auto"/>
                <w:left w:val="none" w:sz="0" w:space="0" w:color="auto"/>
                <w:bottom w:val="none" w:sz="0" w:space="0" w:color="auto"/>
                <w:right w:val="none" w:sz="0" w:space="0" w:color="auto"/>
              </w:divBdr>
            </w:div>
            <w:div w:id="1199197021">
              <w:marLeft w:val="0"/>
              <w:marRight w:val="0"/>
              <w:marTop w:val="0"/>
              <w:marBottom w:val="0"/>
              <w:divBdr>
                <w:top w:val="none" w:sz="0" w:space="0" w:color="auto"/>
                <w:left w:val="none" w:sz="0" w:space="0" w:color="auto"/>
                <w:bottom w:val="none" w:sz="0" w:space="0" w:color="auto"/>
                <w:right w:val="none" w:sz="0" w:space="0" w:color="auto"/>
              </w:divBdr>
            </w:div>
            <w:div w:id="1413770118">
              <w:marLeft w:val="0"/>
              <w:marRight w:val="0"/>
              <w:marTop w:val="0"/>
              <w:marBottom w:val="0"/>
              <w:divBdr>
                <w:top w:val="none" w:sz="0" w:space="0" w:color="auto"/>
                <w:left w:val="none" w:sz="0" w:space="0" w:color="auto"/>
                <w:bottom w:val="none" w:sz="0" w:space="0" w:color="auto"/>
                <w:right w:val="none" w:sz="0" w:space="0" w:color="auto"/>
              </w:divBdr>
            </w:div>
            <w:div w:id="1780224094">
              <w:marLeft w:val="0"/>
              <w:marRight w:val="0"/>
              <w:marTop w:val="0"/>
              <w:marBottom w:val="0"/>
              <w:divBdr>
                <w:top w:val="none" w:sz="0" w:space="0" w:color="auto"/>
                <w:left w:val="none" w:sz="0" w:space="0" w:color="auto"/>
                <w:bottom w:val="none" w:sz="0" w:space="0" w:color="auto"/>
                <w:right w:val="none" w:sz="0" w:space="0" w:color="auto"/>
              </w:divBdr>
            </w:div>
            <w:div w:id="1885479076">
              <w:marLeft w:val="0"/>
              <w:marRight w:val="0"/>
              <w:marTop w:val="0"/>
              <w:marBottom w:val="0"/>
              <w:divBdr>
                <w:top w:val="none" w:sz="0" w:space="0" w:color="auto"/>
                <w:left w:val="none" w:sz="0" w:space="0" w:color="auto"/>
                <w:bottom w:val="none" w:sz="0" w:space="0" w:color="auto"/>
                <w:right w:val="none" w:sz="0" w:space="0" w:color="auto"/>
              </w:divBdr>
            </w:div>
          </w:divsChild>
        </w:div>
        <w:div w:id="1006982464">
          <w:marLeft w:val="0"/>
          <w:marRight w:val="0"/>
          <w:marTop w:val="0"/>
          <w:marBottom w:val="0"/>
          <w:divBdr>
            <w:top w:val="none" w:sz="0" w:space="0" w:color="auto"/>
            <w:left w:val="none" w:sz="0" w:space="0" w:color="auto"/>
            <w:bottom w:val="none" w:sz="0" w:space="0" w:color="auto"/>
            <w:right w:val="none" w:sz="0" w:space="0" w:color="auto"/>
          </w:divBdr>
          <w:divsChild>
            <w:div w:id="115372112">
              <w:marLeft w:val="0"/>
              <w:marRight w:val="0"/>
              <w:marTop w:val="0"/>
              <w:marBottom w:val="0"/>
              <w:divBdr>
                <w:top w:val="none" w:sz="0" w:space="0" w:color="auto"/>
                <w:left w:val="none" w:sz="0" w:space="0" w:color="auto"/>
                <w:bottom w:val="none" w:sz="0" w:space="0" w:color="auto"/>
                <w:right w:val="none" w:sz="0" w:space="0" w:color="auto"/>
              </w:divBdr>
            </w:div>
            <w:div w:id="264458910">
              <w:marLeft w:val="0"/>
              <w:marRight w:val="0"/>
              <w:marTop w:val="0"/>
              <w:marBottom w:val="0"/>
              <w:divBdr>
                <w:top w:val="none" w:sz="0" w:space="0" w:color="auto"/>
                <w:left w:val="none" w:sz="0" w:space="0" w:color="auto"/>
                <w:bottom w:val="none" w:sz="0" w:space="0" w:color="auto"/>
                <w:right w:val="none" w:sz="0" w:space="0" w:color="auto"/>
              </w:divBdr>
            </w:div>
            <w:div w:id="657463928">
              <w:marLeft w:val="0"/>
              <w:marRight w:val="0"/>
              <w:marTop w:val="0"/>
              <w:marBottom w:val="0"/>
              <w:divBdr>
                <w:top w:val="none" w:sz="0" w:space="0" w:color="auto"/>
                <w:left w:val="none" w:sz="0" w:space="0" w:color="auto"/>
                <w:bottom w:val="none" w:sz="0" w:space="0" w:color="auto"/>
                <w:right w:val="none" w:sz="0" w:space="0" w:color="auto"/>
              </w:divBdr>
            </w:div>
            <w:div w:id="1693917274">
              <w:marLeft w:val="0"/>
              <w:marRight w:val="0"/>
              <w:marTop w:val="0"/>
              <w:marBottom w:val="0"/>
              <w:divBdr>
                <w:top w:val="none" w:sz="0" w:space="0" w:color="auto"/>
                <w:left w:val="none" w:sz="0" w:space="0" w:color="auto"/>
                <w:bottom w:val="none" w:sz="0" w:space="0" w:color="auto"/>
                <w:right w:val="none" w:sz="0" w:space="0" w:color="auto"/>
              </w:divBdr>
            </w:div>
            <w:div w:id="2025400159">
              <w:marLeft w:val="0"/>
              <w:marRight w:val="0"/>
              <w:marTop w:val="0"/>
              <w:marBottom w:val="0"/>
              <w:divBdr>
                <w:top w:val="none" w:sz="0" w:space="0" w:color="auto"/>
                <w:left w:val="none" w:sz="0" w:space="0" w:color="auto"/>
                <w:bottom w:val="none" w:sz="0" w:space="0" w:color="auto"/>
                <w:right w:val="none" w:sz="0" w:space="0" w:color="auto"/>
              </w:divBdr>
            </w:div>
          </w:divsChild>
        </w:div>
        <w:div w:id="1012682372">
          <w:marLeft w:val="0"/>
          <w:marRight w:val="0"/>
          <w:marTop w:val="0"/>
          <w:marBottom w:val="0"/>
          <w:divBdr>
            <w:top w:val="none" w:sz="0" w:space="0" w:color="auto"/>
            <w:left w:val="none" w:sz="0" w:space="0" w:color="auto"/>
            <w:bottom w:val="none" w:sz="0" w:space="0" w:color="auto"/>
            <w:right w:val="none" w:sz="0" w:space="0" w:color="auto"/>
          </w:divBdr>
        </w:div>
        <w:div w:id="1016227031">
          <w:marLeft w:val="0"/>
          <w:marRight w:val="0"/>
          <w:marTop w:val="0"/>
          <w:marBottom w:val="0"/>
          <w:divBdr>
            <w:top w:val="none" w:sz="0" w:space="0" w:color="auto"/>
            <w:left w:val="none" w:sz="0" w:space="0" w:color="auto"/>
            <w:bottom w:val="none" w:sz="0" w:space="0" w:color="auto"/>
            <w:right w:val="none" w:sz="0" w:space="0" w:color="auto"/>
          </w:divBdr>
          <w:divsChild>
            <w:div w:id="132021612">
              <w:marLeft w:val="-75"/>
              <w:marRight w:val="0"/>
              <w:marTop w:val="30"/>
              <w:marBottom w:val="30"/>
              <w:divBdr>
                <w:top w:val="none" w:sz="0" w:space="0" w:color="auto"/>
                <w:left w:val="none" w:sz="0" w:space="0" w:color="auto"/>
                <w:bottom w:val="none" w:sz="0" w:space="0" w:color="auto"/>
                <w:right w:val="none" w:sz="0" w:space="0" w:color="auto"/>
              </w:divBdr>
              <w:divsChild>
                <w:div w:id="216205080">
                  <w:marLeft w:val="0"/>
                  <w:marRight w:val="0"/>
                  <w:marTop w:val="0"/>
                  <w:marBottom w:val="0"/>
                  <w:divBdr>
                    <w:top w:val="none" w:sz="0" w:space="0" w:color="auto"/>
                    <w:left w:val="none" w:sz="0" w:space="0" w:color="auto"/>
                    <w:bottom w:val="none" w:sz="0" w:space="0" w:color="auto"/>
                    <w:right w:val="none" w:sz="0" w:space="0" w:color="auto"/>
                  </w:divBdr>
                  <w:divsChild>
                    <w:div w:id="812793520">
                      <w:marLeft w:val="0"/>
                      <w:marRight w:val="0"/>
                      <w:marTop w:val="0"/>
                      <w:marBottom w:val="0"/>
                      <w:divBdr>
                        <w:top w:val="none" w:sz="0" w:space="0" w:color="auto"/>
                        <w:left w:val="none" w:sz="0" w:space="0" w:color="auto"/>
                        <w:bottom w:val="none" w:sz="0" w:space="0" w:color="auto"/>
                        <w:right w:val="none" w:sz="0" w:space="0" w:color="auto"/>
                      </w:divBdr>
                    </w:div>
                  </w:divsChild>
                </w:div>
                <w:div w:id="291596905">
                  <w:marLeft w:val="0"/>
                  <w:marRight w:val="0"/>
                  <w:marTop w:val="0"/>
                  <w:marBottom w:val="0"/>
                  <w:divBdr>
                    <w:top w:val="none" w:sz="0" w:space="0" w:color="auto"/>
                    <w:left w:val="none" w:sz="0" w:space="0" w:color="auto"/>
                    <w:bottom w:val="none" w:sz="0" w:space="0" w:color="auto"/>
                    <w:right w:val="none" w:sz="0" w:space="0" w:color="auto"/>
                  </w:divBdr>
                  <w:divsChild>
                    <w:div w:id="1938514654">
                      <w:marLeft w:val="0"/>
                      <w:marRight w:val="0"/>
                      <w:marTop w:val="0"/>
                      <w:marBottom w:val="0"/>
                      <w:divBdr>
                        <w:top w:val="none" w:sz="0" w:space="0" w:color="auto"/>
                        <w:left w:val="none" w:sz="0" w:space="0" w:color="auto"/>
                        <w:bottom w:val="none" w:sz="0" w:space="0" w:color="auto"/>
                        <w:right w:val="none" w:sz="0" w:space="0" w:color="auto"/>
                      </w:divBdr>
                    </w:div>
                  </w:divsChild>
                </w:div>
                <w:div w:id="518013120">
                  <w:marLeft w:val="0"/>
                  <w:marRight w:val="0"/>
                  <w:marTop w:val="0"/>
                  <w:marBottom w:val="0"/>
                  <w:divBdr>
                    <w:top w:val="none" w:sz="0" w:space="0" w:color="auto"/>
                    <w:left w:val="none" w:sz="0" w:space="0" w:color="auto"/>
                    <w:bottom w:val="none" w:sz="0" w:space="0" w:color="auto"/>
                    <w:right w:val="none" w:sz="0" w:space="0" w:color="auto"/>
                  </w:divBdr>
                  <w:divsChild>
                    <w:div w:id="1004280985">
                      <w:marLeft w:val="0"/>
                      <w:marRight w:val="0"/>
                      <w:marTop w:val="0"/>
                      <w:marBottom w:val="0"/>
                      <w:divBdr>
                        <w:top w:val="none" w:sz="0" w:space="0" w:color="auto"/>
                        <w:left w:val="none" w:sz="0" w:space="0" w:color="auto"/>
                        <w:bottom w:val="none" w:sz="0" w:space="0" w:color="auto"/>
                        <w:right w:val="none" w:sz="0" w:space="0" w:color="auto"/>
                      </w:divBdr>
                    </w:div>
                  </w:divsChild>
                </w:div>
                <w:div w:id="609818338">
                  <w:marLeft w:val="0"/>
                  <w:marRight w:val="0"/>
                  <w:marTop w:val="0"/>
                  <w:marBottom w:val="0"/>
                  <w:divBdr>
                    <w:top w:val="none" w:sz="0" w:space="0" w:color="auto"/>
                    <w:left w:val="none" w:sz="0" w:space="0" w:color="auto"/>
                    <w:bottom w:val="none" w:sz="0" w:space="0" w:color="auto"/>
                    <w:right w:val="none" w:sz="0" w:space="0" w:color="auto"/>
                  </w:divBdr>
                  <w:divsChild>
                    <w:div w:id="516581374">
                      <w:marLeft w:val="0"/>
                      <w:marRight w:val="0"/>
                      <w:marTop w:val="0"/>
                      <w:marBottom w:val="0"/>
                      <w:divBdr>
                        <w:top w:val="none" w:sz="0" w:space="0" w:color="auto"/>
                        <w:left w:val="none" w:sz="0" w:space="0" w:color="auto"/>
                        <w:bottom w:val="none" w:sz="0" w:space="0" w:color="auto"/>
                        <w:right w:val="none" w:sz="0" w:space="0" w:color="auto"/>
                      </w:divBdr>
                    </w:div>
                  </w:divsChild>
                </w:div>
                <w:div w:id="741803096">
                  <w:marLeft w:val="0"/>
                  <w:marRight w:val="0"/>
                  <w:marTop w:val="0"/>
                  <w:marBottom w:val="0"/>
                  <w:divBdr>
                    <w:top w:val="none" w:sz="0" w:space="0" w:color="auto"/>
                    <w:left w:val="none" w:sz="0" w:space="0" w:color="auto"/>
                    <w:bottom w:val="none" w:sz="0" w:space="0" w:color="auto"/>
                    <w:right w:val="none" w:sz="0" w:space="0" w:color="auto"/>
                  </w:divBdr>
                  <w:divsChild>
                    <w:div w:id="1759206598">
                      <w:marLeft w:val="0"/>
                      <w:marRight w:val="0"/>
                      <w:marTop w:val="0"/>
                      <w:marBottom w:val="0"/>
                      <w:divBdr>
                        <w:top w:val="none" w:sz="0" w:space="0" w:color="auto"/>
                        <w:left w:val="none" w:sz="0" w:space="0" w:color="auto"/>
                        <w:bottom w:val="none" w:sz="0" w:space="0" w:color="auto"/>
                        <w:right w:val="none" w:sz="0" w:space="0" w:color="auto"/>
                      </w:divBdr>
                    </w:div>
                  </w:divsChild>
                </w:div>
                <w:div w:id="1011906912">
                  <w:marLeft w:val="0"/>
                  <w:marRight w:val="0"/>
                  <w:marTop w:val="0"/>
                  <w:marBottom w:val="0"/>
                  <w:divBdr>
                    <w:top w:val="none" w:sz="0" w:space="0" w:color="auto"/>
                    <w:left w:val="none" w:sz="0" w:space="0" w:color="auto"/>
                    <w:bottom w:val="none" w:sz="0" w:space="0" w:color="auto"/>
                    <w:right w:val="none" w:sz="0" w:space="0" w:color="auto"/>
                  </w:divBdr>
                  <w:divsChild>
                    <w:div w:id="1275674460">
                      <w:marLeft w:val="0"/>
                      <w:marRight w:val="0"/>
                      <w:marTop w:val="0"/>
                      <w:marBottom w:val="0"/>
                      <w:divBdr>
                        <w:top w:val="none" w:sz="0" w:space="0" w:color="auto"/>
                        <w:left w:val="none" w:sz="0" w:space="0" w:color="auto"/>
                        <w:bottom w:val="none" w:sz="0" w:space="0" w:color="auto"/>
                        <w:right w:val="none" w:sz="0" w:space="0" w:color="auto"/>
                      </w:divBdr>
                    </w:div>
                  </w:divsChild>
                </w:div>
                <w:div w:id="1191065106">
                  <w:marLeft w:val="0"/>
                  <w:marRight w:val="0"/>
                  <w:marTop w:val="0"/>
                  <w:marBottom w:val="0"/>
                  <w:divBdr>
                    <w:top w:val="none" w:sz="0" w:space="0" w:color="auto"/>
                    <w:left w:val="none" w:sz="0" w:space="0" w:color="auto"/>
                    <w:bottom w:val="none" w:sz="0" w:space="0" w:color="auto"/>
                    <w:right w:val="none" w:sz="0" w:space="0" w:color="auto"/>
                  </w:divBdr>
                  <w:divsChild>
                    <w:div w:id="720861524">
                      <w:marLeft w:val="0"/>
                      <w:marRight w:val="0"/>
                      <w:marTop w:val="0"/>
                      <w:marBottom w:val="0"/>
                      <w:divBdr>
                        <w:top w:val="none" w:sz="0" w:space="0" w:color="auto"/>
                        <w:left w:val="none" w:sz="0" w:space="0" w:color="auto"/>
                        <w:bottom w:val="none" w:sz="0" w:space="0" w:color="auto"/>
                        <w:right w:val="none" w:sz="0" w:space="0" w:color="auto"/>
                      </w:divBdr>
                    </w:div>
                  </w:divsChild>
                </w:div>
                <w:div w:id="1334799212">
                  <w:marLeft w:val="0"/>
                  <w:marRight w:val="0"/>
                  <w:marTop w:val="0"/>
                  <w:marBottom w:val="0"/>
                  <w:divBdr>
                    <w:top w:val="none" w:sz="0" w:space="0" w:color="auto"/>
                    <w:left w:val="none" w:sz="0" w:space="0" w:color="auto"/>
                    <w:bottom w:val="none" w:sz="0" w:space="0" w:color="auto"/>
                    <w:right w:val="none" w:sz="0" w:space="0" w:color="auto"/>
                  </w:divBdr>
                  <w:divsChild>
                    <w:div w:id="786193236">
                      <w:marLeft w:val="0"/>
                      <w:marRight w:val="0"/>
                      <w:marTop w:val="0"/>
                      <w:marBottom w:val="0"/>
                      <w:divBdr>
                        <w:top w:val="none" w:sz="0" w:space="0" w:color="auto"/>
                        <w:left w:val="none" w:sz="0" w:space="0" w:color="auto"/>
                        <w:bottom w:val="none" w:sz="0" w:space="0" w:color="auto"/>
                        <w:right w:val="none" w:sz="0" w:space="0" w:color="auto"/>
                      </w:divBdr>
                    </w:div>
                  </w:divsChild>
                </w:div>
                <w:div w:id="1680963430">
                  <w:marLeft w:val="0"/>
                  <w:marRight w:val="0"/>
                  <w:marTop w:val="0"/>
                  <w:marBottom w:val="0"/>
                  <w:divBdr>
                    <w:top w:val="none" w:sz="0" w:space="0" w:color="auto"/>
                    <w:left w:val="none" w:sz="0" w:space="0" w:color="auto"/>
                    <w:bottom w:val="none" w:sz="0" w:space="0" w:color="auto"/>
                    <w:right w:val="none" w:sz="0" w:space="0" w:color="auto"/>
                  </w:divBdr>
                  <w:divsChild>
                    <w:div w:id="1982805892">
                      <w:marLeft w:val="0"/>
                      <w:marRight w:val="0"/>
                      <w:marTop w:val="0"/>
                      <w:marBottom w:val="0"/>
                      <w:divBdr>
                        <w:top w:val="none" w:sz="0" w:space="0" w:color="auto"/>
                        <w:left w:val="none" w:sz="0" w:space="0" w:color="auto"/>
                        <w:bottom w:val="none" w:sz="0" w:space="0" w:color="auto"/>
                        <w:right w:val="none" w:sz="0" w:space="0" w:color="auto"/>
                      </w:divBdr>
                    </w:div>
                  </w:divsChild>
                </w:div>
                <w:div w:id="1828596654">
                  <w:marLeft w:val="0"/>
                  <w:marRight w:val="0"/>
                  <w:marTop w:val="0"/>
                  <w:marBottom w:val="0"/>
                  <w:divBdr>
                    <w:top w:val="none" w:sz="0" w:space="0" w:color="auto"/>
                    <w:left w:val="none" w:sz="0" w:space="0" w:color="auto"/>
                    <w:bottom w:val="none" w:sz="0" w:space="0" w:color="auto"/>
                    <w:right w:val="none" w:sz="0" w:space="0" w:color="auto"/>
                  </w:divBdr>
                  <w:divsChild>
                    <w:div w:id="1656647324">
                      <w:marLeft w:val="0"/>
                      <w:marRight w:val="0"/>
                      <w:marTop w:val="0"/>
                      <w:marBottom w:val="0"/>
                      <w:divBdr>
                        <w:top w:val="none" w:sz="0" w:space="0" w:color="auto"/>
                        <w:left w:val="none" w:sz="0" w:space="0" w:color="auto"/>
                        <w:bottom w:val="none" w:sz="0" w:space="0" w:color="auto"/>
                        <w:right w:val="none" w:sz="0" w:space="0" w:color="auto"/>
                      </w:divBdr>
                    </w:div>
                  </w:divsChild>
                </w:div>
                <w:div w:id="1893996876">
                  <w:marLeft w:val="0"/>
                  <w:marRight w:val="0"/>
                  <w:marTop w:val="0"/>
                  <w:marBottom w:val="0"/>
                  <w:divBdr>
                    <w:top w:val="none" w:sz="0" w:space="0" w:color="auto"/>
                    <w:left w:val="none" w:sz="0" w:space="0" w:color="auto"/>
                    <w:bottom w:val="none" w:sz="0" w:space="0" w:color="auto"/>
                    <w:right w:val="none" w:sz="0" w:space="0" w:color="auto"/>
                  </w:divBdr>
                  <w:divsChild>
                    <w:div w:id="311519292">
                      <w:marLeft w:val="0"/>
                      <w:marRight w:val="0"/>
                      <w:marTop w:val="0"/>
                      <w:marBottom w:val="0"/>
                      <w:divBdr>
                        <w:top w:val="none" w:sz="0" w:space="0" w:color="auto"/>
                        <w:left w:val="none" w:sz="0" w:space="0" w:color="auto"/>
                        <w:bottom w:val="none" w:sz="0" w:space="0" w:color="auto"/>
                        <w:right w:val="none" w:sz="0" w:space="0" w:color="auto"/>
                      </w:divBdr>
                    </w:div>
                  </w:divsChild>
                </w:div>
                <w:div w:id="2114157491">
                  <w:marLeft w:val="0"/>
                  <w:marRight w:val="0"/>
                  <w:marTop w:val="0"/>
                  <w:marBottom w:val="0"/>
                  <w:divBdr>
                    <w:top w:val="none" w:sz="0" w:space="0" w:color="auto"/>
                    <w:left w:val="none" w:sz="0" w:space="0" w:color="auto"/>
                    <w:bottom w:val="none" w:sz="0" w:space="0" w:color="auto"/>
                    <w:right w:val="none" w:sz="0" w:space="0" w:color="auto"/>
                  </w:divBdr>
                  <w:divsChild>
                    <w:div w:id="128319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963542">
          <w:marLeft w:val="0"/>
          <w:marRight w:val="0"/>
          <w:marTop w:val="0"/>
          <w:marBottom w:val="0"/>
          <w:divBdr>
            <w:top w:val="none" w:sz="0" w:space="0" w:color="auto"/>
            <w:left w:val="none" w:sz="0" w:space="0" w:color="auto"/>
            <w:bottom w:val="none" w:sz="0" w:space="0" w:color="auto"/>
            <w:right w:val="none" w:sz="0" w:space="0" w:color="auto"/>
          </w:divBdr>
        </w:div>
        <w:div w:id="1034307497">
          <w:marLeft w:val="0"/>
          <w:marRight w:val="0"/>
          <w:marTop w:val="0"/>
          <w:marBottom w:val="0"/>
          <w:divBdr>
            <w:top w:val="none" w:sz="0" w:space="0" w:color="auto"/>
            <w:left w:val="none" w:sz="0" w:space="0" w:color="auto"/>
            <w:bottom w:val="none" w:sz="0" w:space="0" w:color="auto"/>
            <w:right w:val="none" w:sz="0" w:space="0" w:color="auto"/>
          </w:divBdr>
        </w:div>
        <w:div w:id="1060326092">
          <w:marLeft w:val="0"/>
          <w:marRight w:val="0"/>
          <w:marTop w:val="0"/>
          <w:marBottom w:val="0"/>
          <w:divBdr>
            <w:top w:val="none" w:sz="0" w:space="0" w:color="auto"/>
            <w:left w:val="none" w:sz="0" w:space="0" w:color="auto"/>
            <w:bottom w:val="none" w:sz="0" w:space="0" w:color="auto"/>
            <w:right w:val="none" w:sz="0" w:space="0" w:color="auto"/>
          </w:divBdr>
        </w:div>
        <w:div w:id="1083064507">
          <w:marLeft w:val="0"/>
          <w:marRight w:val="0"/>
          <w:marTop w:val="0"/>
          <w:marBottom w:val="0"/>
          <w:divBdr>
            <w:top w:val="none" w:sz="0" w:space="0" w:color="auto"/>
            <w:left w:val="none" w:sz="0" w:space="0" w:color="auto"/>
            <w:bottom w:val="none" w:sz="0" w:space="0" w:color="auto"/>
            <w:right w:val="none" w:sz="0" w:space="0" w:color="auto"/>
          </w:divBdr>
        </w:div>
        <w:div w:id="1098331830">
          <w:marLeft w:val="0"/>
          <w:marRight w:val="0"/>
          <w:marTop w:val="0"/>
          <w:marBottom w:val="0"/>
          <w:divBdr>
            <w:top w:val="none" w:sz="0" w:space="0" w:color="auto"/>
            <w:left w:val="none" w:sz="0" w:space="0" w:color="auto"/>
            <w:bottom w:val="none" w:sz="0" w:space="0" w:color="auto"/>
            <w:right w:val="none" w:sz="0" w:space="0" w:color="auto"/>
          </w:divBdr>
        </w:div>
        <w:div w:id="1100955823">
          <w:marLeft w:val="0"/>
          <w:marRight w:val="0"/>
          <w:marTop w:val="0"/>
          <w:marBottom w:val="0"/>
          <w:divBdr>
            <w:top w:val="none" w:sz="0" w:space="0" w:color="auto"/>
            <w:left w:val="none" w:sz="0" w:space="0" w:color="auto"/>
            <w:bottom w:val="none" w:sz="0" w:space="0" w:color="auto"/>
            <w:right w:val="none" w:sz="0" w:space="0" w:color="auto"/>
          </w:divBdr>
        </w:div>
        <w:div w:id="1108623110">
          <w:marLeft w:val="0"/>
          <w:marRight w:val="0"/>
          <w:marTop w:val="0"/>
          <w:marBottom w:val="0"/>
          <w:divBdr>
            <w:top w:val="none" w:sz="0" w:space="0" w:color="auto"/>
            <w:left w:val="none" w:sz="0" w:space="0" w:color="auto"/>
            <w:bottom w:val="none" w:sz="0" w:space="0" w:color="auto"/>
            <w:right w:val="none" w:sz="0" w:space="0" w:color="auto"/>
          </w:divBdr>
        </w:div>
        <w:div w:id="1114908672">
          <w:marLeft w:val="0"/>
          <w:marRight w:val="0"/>
          <w:marTop w:val="0"/>
          <w:marBottom w:val="0"/>
          <w:divBdr>
            <w:top w:val="none" w:sz="0" w:space="0" w:color="auto"/>
            <w:left w:val="none" w:sz="0" w:space="0" w:color="auto"/>
            <w:bottom w:val="none" w:sz="0" w:space="0" w:color="auto"/>
            <w:right w:val="none" w:sz="0" w:space="0" w:color="auto"/>
          </w:divBdr>
        </w:div>
        <w:div w:id="1189369699">
          <w:marLeft w:val="0"/>
          <w:marRight w:val="0"/>
          <w:marTop w:val="0"/>
          <w:marBottom w:val="0"/>
          <w:divBdr>
            <w:top w:val="none" w:sz="0" w:space="0" w:color="auto"/>
            <w:left w:val="none" w:sz="0" w:space="0" w:color="auto"/>
            <w:bottom w:val="none" w:sz="0" w:space="0" w:color="auto"/>
            <w:right w:val="none" w:sz="0" w:space="0" w:color="auto"/>
          </w:divBdr>
        </w:div>
        <w:div w:id="1197430173">
          <w:marLeft w:val="0"/>
          <w:marRight w:val="0"/>
          <w:marTop w:val="0"/>
          <w:marBottom w:val="0"/>
          <w:divBdr>
            <w:top w:val="none" w:sz="0" w:space="0" w:color="auto"/>
            <w:left w:val="none" w:sz="0" w:space="0" w:color="auto"/>
            <w:bottom w:val="none" w:sz="0" w:space="0" w:color="auto"/>
            <w:right w:val="none" w:sz="0" w:space="0" w:color="auto"/>
          </w:divBdr>
          <w:divsChild>
            <w:div w:id="1041706115">
              <w:marLeft w:val="0"/>
              <w:marRight w:val="0"/>
              <w:marTop w:val="0"/>
              <w:marBottom w:val="0"/>
              <w:divBdr>
                <w:top w:val="none" w:sz="0" w:space="0" w:color="auto"/>
                <w:left w:val="none" w:sz="0" w:space="0" w:color="auto"/>
                <w:bottom w:val="none" w:sz="0" w:space="0" w:color="auto"/>
                <w:right w:val="none" w:sz="0" w:space="0" w:color="auto"/>
              </w:divBdr>
            </w:div>
            <w:div w:id="1487436231">
              <w:marLeft w:val="0"/>
              <w:marRight w:val="0"/>
              <w:marTop w:val="0"/>
              <w:marBottom w:val="0"/>
              <w:divBdr>
                <w:top w:val="none" w:sz="0" w:space="0" w:color="auto"/>
                <w:left w:val="none" w:sz="0" w:space="0" w:color="auto"/>
                <w:bottom w:val="none" w:sz="0" w:space="0" w:color="auto"/>
                <w:right w:val="none" w:sz="0" w:space="0" w:color="auto"/>
              </w:divBdr>
            </w:div>
            <w:div w:id="1649359337">
              <w:marLeft w:val="0"/>
              <w:marRight w:val="0"/>
              <w:marTop w:val="0"/>
              <w:marBottom w:val="0"/>
              <w:divBdr>
                <w:top w:val="none" w:sz="0" w:space="0" w:color="auto"/>
                <w:left w:val="none" w:sz="0" w:space="0" w:color="auto"/>
                <w:bottom w:val="none" w:sz="0" w:space="0" w:color="auto"/>
                <w:right w:val="none" w:sz="0" w:space="0" w:color="auto"/>
              </w:divBdr>
            </w:div>
            <w:div w:id="1824199783">
              <w:marLeft w:val="0"/>
              <w:marRight w:val="0"/>
              <w:marTop w:val="0"/>
              <w:marBottom w:val="0"/>
              <w:divBdr>
                <w:top w:val="none" w:sz="0" w:space="0" w:color="auto"/>
                <w:left w:val="none" w:sz="0" w:space="0" w:color="auto"/>
                <w:bottom w:val="none" w:sz="0" w:space="0" w:color="auto"/>
                <w:right w:val="none" w:sz="0" w:space="0" w:color="auto"/>
              </w:divBdr>
            </w:div>
          </w:divsChild>
        </w:div>
        <w:div w:id="1208832864">
          <w:marLeft w:val="0"/>
          <w:marRight w:val="0"/>
          <w:marTop w:val="0"/>
          <w:marBottom w:val="0"/>
          <w:divBdr>
            <w:top w:val="none" w:sz="0" w:space="0" w:color="auto"/>
            <w:left w:val="none" w:sz="0" w:space="0" w:color="auto"/>
            <w:bottom w:val="none" w:sz="0" w:space="0" w:color="auto"/>
            <w:right w:val="none" w:sz="0" w:space="0" w:color="auto"/>
          </w:divBdr>
        </w:div>
        <w:div w:id="1223639218">
          <w:marLeft w:val="0"/>
          <w:marRight w:val="0"/>
          <w:marTop w:val="0"/>
          <w:marBottom w:val="0"/>
          <w:divBdr>
            <w:top w:val="none" w:sz="0" w:space="0" w:color="auto"/>
            <w:left w:val="none" w:sz="0" w:space="0" w:color="auto"/>
            <w:bottom w:val="none" w:sz="0" w:space="0" w:color="auto"/>
            <w:right w:val="none" w:sz="0" w:space="0" w:color="auto"/>
          </w:divBdr>
        </w:div>
        <w:div w:id="1228684133">
          <w:marLeft w:val="0"/>
          <w:marRight w:val="0"/>
          <w:marTop w:val="0"/>
          <w:marBottom w:val="0"/>
          <w:divBdr>
            <w:top w:val="none" w:sz="0" w:space="0" w:color="auto"/>
            <w:left w:val="none" w:sz="0" w:space="0" w:color="auto"/>
            <w:bottom w:val="none" w:sz="0" w:space="0" w:color="auto"/>
            <w:right w:val="none" w:sz="0" w:space="0" w:color="auto"/>
          </w:divBdr>
        </w:div>
        <w:div w:id="1234899245">
          <w:marLeft w:val="0"/>
          <w:marRight w:val="0"/>
          <w:marTop w:val="0"/>
          <w:marBottom w:val="0"/>
          <w:divBdr>
            <w:top w:val="none" w:sz="0" w:space="0" w:color="auto"/>
            <w:left w:val="none" w:sz="0" w:space="0" w:color="auto"/>
            <w:bottom w:val="none" w:sz="0" w:space="0" w:color="auto"/>
            <w:right w:val="none" w:sz="0" w:space="0" w:color="auto"/>
          </w:divBdr>
          <w:divsChild>
            <w:div w:id="134838609">
              <w:marLeft w:val="-75"/>
              <w:marRight w:val="0"/>
              <w:marTop w:val="30"/>
              <w:marBottom w:val="30"/>
              <w:divBdr>
                <w:top w:val="none" w:sz="0" w:space="0" w:color="auto"/>
                <w:left w:val="none" w:sz="0" w:space="0" w:color="auto"/>
                <w:bottom w:val="none" w:sz="0" w:space="0" w:color="auto"/>
                <w:right w:val="none" w:sz="0" w:space="0" w:color="auto"/>
              </w:divBdr>
              <w:divsChild>
                <w:div w:id="5794339">
                  <w:marLeft w:val="0"/>
                  <w:marRight w:val="0"/>
                  <w:marTop w:val="0"/>
                  <w:marBottom w:val="0"/>
                  <w:divBdr>
                    <w:top w:val="none" w:sz="0" w:space="0" w:color="auto"/>
                    <w:left w:val="none" w:sz="0" w:space="0" w:color="auto"/>
                    <w:bottom w:val="none" w:sz="0" w:space="0" w:color="auto"/>
                    <w:right w:val="none" w:sz="0" w:space="0" w:color="auto"/>
                  </w:divBdr>
                  <w:divsChild>
                    <w:div w:id="13768432">
                      <w:marLeft w:val="0"/>
                      <w:marRight w:val="0"/>
                      <w:marTop w:val="0"/>
                      <w:marBottom w:val="0"/>
                      <w:divBdr>
                        <w:top w:val="none" w:sz="0" w:space="0" w:color="auto"/>
                        <w:left w:val="none" w:sz="0" w:space="0" w:color="auto"/>
                        <w:bottom w:val="none" w:sz="0" w:space="0" w:color="auto"/>
                        <w:right w:val="none" w:sz="0" w:space="0" w:color="auto"/>
                      </w:divBdr>
                    </w:div>
                  </w:divsChild>
                </w:div>
                <w:div w:id="108160861">
                  <w:marLeft w:val="0"/>
                  <w:marRight w:val="0"/>
                  <w:marTop w:val="0"/>
                  <w:marBottom w:val="0"/>
                  <w:divBdr>
                    <w:top w:val="none" w:sz="0" w:space="0" w:color="auto"/>
                    <w:left w:val="none" w:sz="0" w:space="0" w:color="auto"/>
                    <w:bottom w:val="none" w:sz="0" w:space="0" w:color="auto"/>
                    <w:right w:val="none" w:sz="0" w:space="0" w:color="auto"/>
                  </w:divBdr>
                  <w:divsChild>
                    <w:div w:id="1582446603">
                      <w:marLeft w:val="0"/>
                      <w:marRight w:val="0"/>
                      <w:marTop w:val="0"/>
                      <w:marBottom w:val="0"/>
                      <w:divBdr>
                        <w:top w:val="none" w:sz="0" w:space="0" w:color="auto"/>
                        <w:left w:val="none" w:sz="0" w:space="0" w:color="auto"/>
                        <w:bottom w:val="none" w:sz="0" w:space="0" w:color="auto"/>
                        <w:right w:val="none" w:sz="0" w:space="0" w:color="auto"/>
                      </w:divBdr>
                    </w:div>
                  </w:divsChild>
                </w:div>
                <w:div w:id="163713280">
                  <w:marLeft w:val="0"/>
                  <w:marRight w:val="0"/>
                  <w:marTop w:val="0"/>
                  <w:marBottom w:val="0"/>
                  <w:divBdr>
                    <w:top w:val="none" w:sz="0" w:space="0" w:color="auto"/>
                    <w:left w:val="none" w:sz="0" w:space="0" w:color="auto"/>
                    <w:bottom w:val="none" w:sz="0" w:space="0" w:color="auto"/>
                    <w:right w:val="none" w:sz="0" w:space="0" w:color="auto"/>
                  </w:divBdr>
                  <w:divsChild>
                    <w:div w:id="1914509247">
                      <w:marLeft w:val="0"/>
                      <w:marRight w:val="0"/>
                      <w:marTop w:val="0"/>
                      <w:marBottom w:val="0"/>
                      <w:divBdr>
                        <w:top w:val="none" w:sz="0" w:space="0" w:color="auto"/>
                        <w:left w:val="none" w:sz="0" w:space="0" w:color="auto"/>
                        <w:bottom w:val="none" w:sz="0" w:space="0" w:color="auto"/>
                        <w:right w:val="none" w:sz="0" w:space="0" w:color="auto"/>
                      </w:divBdr>
                    </w:div>
                  </w:divsChild>
                </w:div>
                <w:div w:id="235818935">
                  <w:marLeft w:val="0"/>
                  <w:marRight w:val="0"/>
                  <w:marTop w:val="0"/>
                  <w:marBottom w:val="0"/>
                  <w:divBdr>
                    <w:top w:val="none" w:sz="0" w:space="0" w:color="auto"/>
                    <w:left w:val="none" w:sz="0" w:space="0" w:color="auto"/>
                    <w:bottom w:val="none" w:sz="0" w:space="0" w:color="auto"/>
                    <w:right w:val="none" w:sz="0" w:space="0" w:color="auto"/>
                  </w:divBdr>
                  <w:divsChild>
                    <w:div w:id="1994408938">
                      <w:marLeft w:val="0"/>
                      <w:marRight w:val="0"/>
                      <w:marTop w:val="0"/>
                      <w:marBottom w:val="0"/>
                      <w:divBdr>
                        <w:top w:val="none" w:sz="0" w:space="0" w:color="auto"/>
                        <w:left w:val="none" w:sz="0" w:space="0" w:color="auto"/>
                        <w:bottom w:val="none" w:sz="0" w:space="0" w:color="auto"/>
                        <w:right w:val="none" w:sz="0" w:space="0" w:color="auto"/>
                      </w:divBdr>
                    </w:div>
                  </w:divsChild>
                </w:div>
                <w:div w:id="258175167">
                  <w:marLeft w:val="0"/>
                  <w:marRight w:val="0"/>
                  <w:marTop w:val="0"/>
                  <w:marBottom w:val="0"/>
                  <w:divBdr>
                    <w:top w:val="none" w:sz="0" w:space="0" w:color="auto"/>
                    <w:left w:val="none" w:sz="0" w:space="0" w:color="auto"/>
                    <w:bottom w:val="none" w:sz="0" w:space="0" w:color="auto"/>
                    <w:right w:val="none" w:sz="0" w:space="0" w:color="auto"/>
                  </w:divBdr>
                  <w:divsChild>
                    <w:div w:id="1621961491">
                      <w:marLeft w:val="0"/>
                      <w:marRight w:val="0"/>
                      <w:marTop w:val="0"/>
                      <w:marBottom w:val="0"/>
                      <w:divBdr>
                        <w:top w:val="none" w:sz="0" w:space="0" w:color="auto"/>
                        <w:left w:val="none" w:sz="0" w:space="0" w:color="auto"/>
                        <w:bottom w:val="none" w:sz="0" w:space="0" w:color="auto"/>
                        <w:right w:val="none" w:sz="0" w:space="0" w:color="auto"/>
                      </w:divBdr>
                    </w:div>
                  </w:divsChild>
                </w:div>
                <w:div w:id="285352021">
                  <w:marLeft w:val="0"/>
                  <w:marRight w:val="0"/>
                  <w:marTop w:val="0"/>
                  <w:marBottom w:val="0"/>
                  <w:divBdr>
                    <w:top w:val="none" w:sz="0" w:space="0" w:color="auto"/>
                    <w:left w:val="none" w:sz="0" w:space="0" w:color="auto"/>
                    <w:bottom w:val="none" w:sz="0" w:space="0" w:color="auto"/>
                    <w:right w:val="none" w:sz="0" w:space="0" w:color="auto"/>
                  </w:divBdr>
                  <w:divsChild>
                    <w:div w:id="639960498">
                      <w:marLeft w:val="0"/>
                      <w:marRight w:val="0"/>
                      <w:marTop w:val="0"/>
                      <w:marBottom w:val="0"/>
                      <w:divBdr>
                        <w:top w:val="none" w:sz="0" w:space="0" w:color="auto"/>
                        <w:left w:val="none" w:sz="0" w:space="0" w:color="auto"/>
                        <w:bottom w:val="none" w:sz="0" w:space="0" w:color="auto"/>
                        <w:right w:val="none" w:sz="0" w:space="0" w:color="auto"/>
                      </w:divBdr>
                    </w:div>
                  </w:divsChild>
                </w:div>
                <w:div w:id="764418829">
                  <w:marLeft w:val="0"/>
                  <w:marRight w:val="0"/>
                  <w:marTop w:val="0"/>
                  <w:marBottom w:val="0"/>
                  <w:divBdr>
                    <w:top w:val="none" w:sz="0" w:space="0" w:color="auto"/>
                    <w:left w:val="none" w:sz="0" w:space="0" w:color="auto"/>
                    <w:bottom w:val="none" w:sz="0" w:space="0" w:color="auto"/>
                    <w:right w:val="none" w:sz="0" w:space="0" w:color="auto"/>
                  </w:divBdr>
                  <w:divsChild>
                    <w:div w:id="525752641">
                      <w:marLeft w:val="0"/>
                      <w:marRight w:val="0"/>
                      <w:marTop w:val="0"/>
                      <w:marBottom w:val="0"/>
                      <w:divBdr>
                        <w:top w:val="none" w:sz="0" w:space="0" w:color="auto"/>
                        <w:left w:val="none" w:sz="0" w:space="0" w:color="auto"/>
                        <w:bottom w:val="none" w:sz="0" w:space="0" w:color="auto"/>
                        <w:right w:val="none" w:sz="0" w:space="0" w:color="auto"/>
                      </w:divBdr>
                    </w:div>
                  </w:divsChild>
                </w:div>
                <w:div w:id="869533260">
                  <w:marLeft w:val="0"/>
                  <w:marRight w:val="0"/>
                  <w:marTop w:val="0"/>
                  <w:marBottom w:val="0"/>
                  <w:divBdr>
                    <w:top w:val="none" w:sz="0" w:space="0" w:color="auto"/>
                    <w:left w:val="none" w:sz="0" w:space="0" w:color="auto"/>
                    <w:bottom w:val="none" w:sz="0" w:space="0" w:color="auto"/>
                    <w:right w:val="none" w:sz="0" w:space="0" w:color="auto"/>
                  </w:divBdr>
                  <w:divsChild>
                    <w:div w:id="1021054291">
                      <w:marLeft w:val="0"/>
                      <w:marRight w:val="0"/>
                      <w:marTop w:val="0"/>
                      <w:marBottom w:val="0"/>
                      <w:divBdr>
                        <w:top w:val="none" w:sz="0" w:space="0" w:color="auto"/>
                        <w:left w:val="none" w:sz="0" w:space="0" w:color="auto"/>
                        <w:bottom w:val="none" w:sz="0" w:space="0" w:color="auto"/>
                        <w:right w:val="none" w:sz="0" w:space="0" w:color="auto"/>
                      </w:divBdr>
                    </w:div>
                  </w:divsChild>
                </w:div>
                <w:div w:id="1060908600">
                  <w:marLeft w:val="0"/>
                  <w:marRight w:val="0"/>
                  <w:marTop w:val="0"/>
                  <w:marBottom w:val="0"/>
                  <w:divBdr>
                    <w:top w:val="none" w:sz="0" w:space="0" w:color="auto"/>
                    <w:left w:val="none" w:sz="0" w:space="0" w:color="auto"/>
                    <w:bottom w:val="none" w:sz="0" w:space="0" w:color="auto"/>
                    <w:right w:val="none" w:sz="0" w:space="0" w:color="auto"/>
                  </w:divBdr>
                  <w:divsChild>
                    <w:div w:id="779302270">
                      <w:marLeft w:val="0"/>
                      <w:marRight w:val="0"/>
                      <w:marTop w:val="0"/>
                      <w:marBottom w:val="0"/>
                      <w:divBdr>
                        <w:top w:val="none" w:sz="0" w:space="0" w:color="auto"/>
                        <w:left w:val="none" w:sz="0" w:space="0" w:color="auto"/>
                        <w:bottom w:val="none" w:sz="0" w:space="0" w:color="auto"/>
                        <w:right w:val="none" w:sz="0" w:space="0" w:color="auto"/>
                      </w:divBdr>
                    </w:div>
                  </w:divsChild>
                </w:div>
                <w:div w:id="1135220013">
                  <w:marLeft w:val="0"/>
                  <w:marRight w:val="0"/>
                  <w:marTop w:val="0"/>
                  <w:marBottom w:val="0"/>
                  <w:divBdr>
                    <w:top w:val="none" w:sz="0" w:space="0" w:color="auto"/>
                    <w:left w:val="none" w:sz="0" w:space="0" w:color="auto"/>
                    <w:bottom w:val="none" w:sz="0" w:space="0" w:color="auto"/>
                    <w:right w:val="none" w:sz="0" w:space="0" w:color="auto"/>
                  </w:divBdr>
                  <w:divsChild>
                    <w:div w:id="742869929">
                      <w:marLeft w:val="0"/>
                      <w:marRight w:val="0"/>
                      <w:marTop w:val="0"/>
                      <w:marBottom w:val="0"/>
                      <w:divBdr>
                        <w:top w:val="none" w:sz="0" w:space="0" w:color="auto"/>
                        <w:left w:val="none" w:sz="0" w:space="0" w:color="auto"/>
                        <w:bottom w:val="none" w:sz="0" w:space="0" w:color="auto"/>
                        <w:right w:val="none" w:sz="0" w:space="0" w:color="auto"/>
                      </w:divBdr>
                    </w:div>
                  </w:divsChild>
                </w:div>
                <w:div w:id="1166629854">
                  <w:marLeft w:val="0"/>
                  <w:marRight w:val="0"/>
                  <w:marTop w:val="0"/>
                  <w:marBottom w:val="0"/>
                  <w:divBdr>
                    <w:top w:val="none" w:sz="0" w:space="0" w:color="auto"/>
                    <w:left w:val="none" w:sz="0" w:space="0" w:color="auto"/>
                    <w:bottom w:val="none" w:sz="0" w:space="0" w:color="auto"/>
                    <w:right w:val="none" w:sz="0" w:space="0" w:color="auto"/>
                  </w:divBdr>
                  <w:divsChild>
                    <w:div w:id="1435786722">
                      <w:marLeft w:val="0"/>
                      <w:marRight w:val="0"/>
                      <w:marTop w:val="0"/>
                      <w:marBottom w:val="0"/>
                      <w:divBdr>
                        <w:top w:val="none" w:sz="0" w:space="0" w:color="auto"/>
                        <w:left w:val="none" w:sz="0" w:space="0" w:color="auto"/>
                        <w:bottom w:val="none" w:sz="0" w:space="0" w:color="auto"/>
                        <w:right w:val="none" w:sz="0" w:space="0" w:color="auto"/>
                      </w:divBdr>
                    </w:div>
                  </w:divsChild>
                </w:div>
                <w:div w:id="1194422535">
                  <w:marLeft w:val="0"/>
                  <w:marRight w:val="0"/>
                  <w:marTop w:val="0"/>
                  <w:marBottom w:val="0"/>
                  <w:divBdr>
                    <w:top w:val="none" w:sz="0" w:space="0" w:color="auto"/>
                    <w:left w:val="none" w:sz="0" w:space="0" w:color="auto"/>
                    <w:bottom w:val="none" w:sz="0" w:space="0" w:color="auto"/>
                    <w:right w:val="none" w:sz="0" w:space="0" w:color="auto"/>
                  </w:divBdr>
                  <w:divsChild>
                    <w:div w:id="1166095586">
                      <w:marLeft w:val="0"/>
                      <w:marRight w:val="0"/>
                      <w:marTop w:val="0"/>
                      <w:marBottom w:val="0"/>
                      <w:divBdr>
                        <w:top w:val="none" w:sz="0" w:space="0" w:color="auto"/>
                        <w:left w:val="none" w:sz="0" w:space="0" w:color="auto"/>
                        <w:bottom w:val="none" w:sz="0" w:space="0" w:color="auto"/>
                        <w:right w:val="none" w:sz="0" w:space="0" w:color="auto"/>
                      </w:divBdr>
                    </w:div>
                  </w:divsChild>
                </w:div>
                <w:div w:id="1211460087">
                  <w:marLeft w:val="0"/>
                  <w:marRight w:val="0"/>
                  <w:marTop w:val="0"/>
                  <w:marBottom w:val="0"/>
                  <w:divBdr>
                    <w:top w:val="none" w:sz="0" w:space="0" w:color="auto"/>
                    <w:left w:val="none" w:sz="0" w:space="0" w:color="auto"/>
                    <w:bottom w:val="none" w:sz="0" w:space="0" w:color="auto"/>
                    <w:right w:val="none" w:sz="0" w:space="0" w:color="auto"/>
                  </w:divBdr>
                  <w:divsChild>
                    <w:div w:id="1596787037">
                      <w:marLeft w:val="0"/>
                      <w:marRight w:val="0"/>
                      <w:marTop w:val="0"/>
                      <w:marBottom w:val="0"/>
                      <w:divBdr>
                        <w:top w:val="none" w:sz="0" w:space="0" w:color="auto"/>
                        <w:left w:val="none" w:sz="0" w:space="0" w:color="auto"/>
                        <w:bottom w:val="none" w:sz="0" w:space="0" w:color="auto"/>
                        <w:right w:val="none" w:sz="0" w:space="0" w:color="auto"/>
                      </w:divBdr>
                    </w:div>
                  </w:divsChild>
                </w:div>
                <w:div w:id="1231771429">
                  <w:marLeft w:val="0"/>
                  <w:marRight w:val="0"/>
                  <w:marTop w:val="0"/>
                  <w:marBottom w:val="0"/>
                  <w:divBdr>
                    <w:top w:val="none" w:sz="0" w:space="0" w:color="auto"/>
                    <w:left w:val="none" w:sz="0" w:space="0" w:color="auto"/>
                    <w:bottom w:val="none" w:sz="0" w:space="0" w:color="auto"/>
                    <w:right w:val="none" w:sz="0" w:space="0" w:color="auto"/>
                  </w:divBdr>
                  <w:divsChild>
                    <w:div w:id="866335750">
                      <w:marLeft w:val="0"/>
                      <w:marRight w:val="0"/>
                      <w:marTop w:val="0"/>
                      <w:marBottom w:val="0"/>
                      <w:divBdr>
                        <w:top w:val="none" w:sz="0" w:space="0" w:color="auto"/>
                        <w:left w:val="none" w:sz="0" w:space="0" w:color="auto"/>
                        <w:bottom w:val="none" w:sz="0" w:space="0" w:color="auto"/>
                        <w:right w:val="none" w:sz="0" w:space="0" w:color="auto"/>
                      </w:divBdr>
                    </w:div>
                  </w:divsChild>
                </w:div>
                <w:div w:id="1304969113">
                  <w:marLeft w:val="0"/>
                  <w:marRight w:val="0"/>
                  <w:marTop w:val="0"/>
                  <w:marBottom w:val="0"/>
                  <w:divBdr>
                    <w:top w:val="none" w:sz="0" w:space="0" w:color="auto"/>
                    <w:left w:val="none" w:sz="0" w:space="0" w:color="auto"/>
                    <w:bottom w:val="none" w:sz="0" w:space="0" w:color="auto"/>
                    <w:right w:val="none" w:sz="0" w:space="0" w:color="auto"/>
                  </w:divBdr>
                  <w:divsChild>
                    <w:div w:id="1502349338">
                      <w:marLeft w:val="0"/>
                      <w:marRight w:val="0"/>
                      <w:marTop w:val="0"/>
                      <w:marBottom w:val="0"/>
                      <w:divBdr>
                        <w:top w:val="none" w:sz="0" w:space="0" w:color="auto"/>
                        <w:left w:val="none" w:sz="0" w:space="0" w:color="auto"/>
                        <w:bottom w:val="none" w:sz="0" w:space="0" w:color="auto"/>
                        <w:right w:val="none" w:sz="0" w:space="0" w:color="auto"/>
                      </w:divBdr>
                    </w:div>
                  </w:divsChild>
                </w:div>
                <w:div w:id="1392197234">
                  <w:marLeft w:val="0"/>
                  <w:marRight w:val="0"/>
                  <w:marTop w:val="0"/>
                  <w:marBottom w:val="0"/>
                  <w:divBdr>
                    <w:top w:val="none" w:sz="0" w:space="0" w:color="auto"/>
                    <w:left w:val="none" w:sz="0" w:space="0" w:color="auto"/>
                    <w:bottom w:val="none" w:sz="0" w:space="0" w:color="auto"/>
                    <w:right w:val="none" w:sz="0" w:space="0" w:color="auto"/>
                  </w:divBdr>
                  <w:divsChild>
                    <w:div w:id="1490755134">
                      <w:marLeft w:val="0"/>
                      <w:marRight w:val="0"/>
                      <w:marTop w:val="0"/>
                      <w:marBottom w:val="0"/>
                      <w:divBdr>
                        <w:top w:val="none" w:sz="0" w:space="0" w:color="auto"/>
                        <w:left w:val="none" w:sz="0" w:space="0" w:color="auto"/>
                        <w:bottom w:val="none" w:sz="0" w:space="0" w:color="auto"/>
                        <w:right w:val="none" w:sz="0" w:space="0" w:color="auto"/>
                      </w:divBdr>
                    </w:div>
                  </w:divsChild>
                </w:div>
                <w:div w:id="1410081757">
                  <w:marLeft w:val="0"/>
                  <w:marRight w:val="0"/>
                  <w:marTop w:val="0"/>
                  <w:marBottom w:val="0"/>
                  <w:divBdr>
                    <w:top w:val="none" w:sz="0" w:space="0" w:color="auto"/>
                    <w:left w:val="none" w:sz="0" w:space="0" w:color="auto"/>
                    <w:bottom w:val="none" w:sz="0" w:space="0" w:color="auto"/>
                    <w:right w:val="none" w:sz="0" w:space="0" w:color="auto"/>
                  </w:divBdr>
                  <w:divsChild>
                    <w:div w:id="1404718795">
                      <w:marLeft w:val="0"/>
                      <w:marRight w:val="0"/>
                      <w:marTop w:val="0"/>
                      <w:marBottom w:val="0"/>
                      <w:divBdr>
                        <w:top w:val="none" w:sz="0" w:space="0" w:color="auto"/>
                        <w:left w:val="none" w:sz="0" w:space="0" w:color="auto"/>
                        <w:bottom w:val="none" w:sz="0" w:space="0" w:color="auto"/>
                        <w:right w:val="none" w:sz="0" w:space="0" w:color="auto"/>
                      </w:divBdr>
                    </w:div>
                  </w:divsChild>
                </w:div>
                <w:div w:id="1780641759">
                  <w:marLeft w:val="0"/>
                  <w:marRight w:val="0"/>
                  <w:marTop w:val="0"/>
                  <w:marBottom w:val="0"/>
                  <w:divBdr>
                    <w:top w:val="none" w:sz="0" w:space="0" w:color="auto"/>
                    <w:left w:val="none" w:sz="0" w:space="0" w:color="auto"/>
                    <w:bottom w:val="none" w:sz="0" w:space="0" w:color="auto"/>
                    <w:right w:val="none" w:sz="0" w:space="0" w:color="auto"/>
                  </w:divBdr>
                  <w:divsChild>
                    <w:div w:id="1111510334">
                      <w:marLeft w:val="0"/>
                      <w:marRight w:val="0"/>
                      <w:marTop w:val="0"/>
                      <w:marBottom w:val="0"/>
                      <w:divBdr>
                        <w:top w:val="none" w:sz="0" w:space="0" w:color="auto"/>
                        <w:left w:val="none" w:sz="0" w:space="0" w:color="auto"/>
                        <w:bottom w:val="none" w:sz="0" w:space="0" w:color="auto"/>
                        <w:right w:val="none" w:sz="0" w:space="0" w:color="auto"/>
                      </w:divBdr>
                    </w:div>
                  </w:divsChild>
                </w:div>
                <w:div w:id="2035030679">
                  <w:marLeft w:val="0"/>
                  <w:marRight w:val="0"/>
                  <w:marTop w:val="0"/>
                  <w:marBottom w:val="0"/>
                  <w:divBdr>
                    <w:top w:val="none" w:sz="0" w:space="0" w:color="auto"/>
                    <w:left w:val="none" w:sz="0" w:space="0" w:color="auto"/>
                    <w:bottom w:val="none" w:sz="0" w:space="0" w:color="auto"/>
                    <w:right w:val="none" w:sz="0" w:space="0" w:color="auto"/>
                  </w:divBdr>
                  <w:divsChild>
                    <w:div w:id="95297011">
                      <w:marLeft w:val="0"/>
                      <w:marRight w:val="0"/>
                      <w:marTop w:val="0"/>
                      <w:marBottom w:val="0"/>
                      <w:divBdr>
                        <w:top w:val="none" w:sz="0" w:space="0" w:color="auto"/>
                        <w:left w:val="none" w:sz="0" w:space="0" w:color="auto"/>
                        <w:bottom w:val="none" w:sz="0" w:space="0" w:color="auto"/>
                        <w:right w:val="none" w:sz="0" w:space="0" w:color="auto"/>
                      </w:divBdr>
                    </w:div>
                  </w:divsChild>
                </w:div>
                <w:div w:id="2098209487">
                  <w:marLeft w:val="0"/>
                  <w:marRight w:val="0"/>
                  <w:marTop w:val="0"/>
                  <w:marBottom w:val="0"/>
                  <w:divBdr>
                    <w:top w:val="none" w:sz="0" w:space="0" w:color="auto"/>
                    <w:left w:val="none" w:sz="0" w:space="0" w:color="auto"/>
                    <w:bottom w:val="none" w:sz="0" w:space="0" w:color="auto"/>
                    <w:right w:val="none" w:sz="0" w:space="0" w:color="auto"/>
                  </w:divBdr>
                  <w:divsChild>
                    <w:div w:id="2066485970">
                      <w:marLeft w:val="0"/>
                      <w:marRight w:val="0"/>
                      <w:marTop w:val="0"/>
                      <w:marBottom w:val="0"/>
                      <w:divBdr>
                        <w:top w:val="none" w:sz="0" w:space="0" w:color="auto"/>
                        <w:left w:val="none" w:sz="0" w:space="0" w:color="auto"/>
                        <w:bottom w:val="none" w:sz="0" w:space="0" w:color="auto"/>
                        <w:right w:val="none" w:sz="0" w:space="0" w:color="auto"/>
                      </w:divBdr>
                    </w:div>
                  </w:divsChild>
                </w:div>
                <w:div w:id="2116552586">
                  <w:marLeft w:val="0"/>
                  <w:marRight w:val="0"/>
                  <w:marTop w:val="0"/>
                  <w:marBottom w:val="0"/>
                  <w:divBdr>
                    <w:top w:val="none" w:sz="0" w:space="0" w:color="auto"/>
                    <w:left w:val="none" w:sz="0" w:space="0" w:color="auto"/>
                    <w:bottom w:val="none" w:sz="0" w:space="0" w:color="auto"/>
                    <w:right w:val="none" w:sz="0" w:space="0" w:color="auto"/>
                  </w:divBdr>
                  <w:divsChild>
                    <w:div w:id="178495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234734">
          <w:marLeft w:val="0"/>
          <w:marRight w:val="0"/>
          <w:marTop w:val="0"/>
          <w:marBottom w:val="0"/>
          <w:divBdr>
            <w:top w:val="none" w:sz="0" w:space="0" w:color="auto"/>
            <w:left w:val="none" w:sz="0" w:space="0" w:color="auto"/>
            <w:bottom w:val="none" w:sz="0" w:space="0" w:color="auto"/>
            <w:right w:val="none" w:sz="0" w:space="0" w:color="auto"/>
          </w:divBdr>
          <w:divsChild>
            <w:div w:id="1132865884">
              <w:marLeft w:val="-75"/>
              <w:marRight w:val="0"/>
              <w:marTop w:val="30"/>
              <w:marBottom w:val="30"/>
              <w:divBdr>
                <w:top w:val="none" w:sz="0" w:space="0" w:color="auto"/>
                <w:left w:val="none" w:sz="0" w:space="0" w:color="auto"/>
                <w:bottom w:val="none" w:sz="0" w:space="0" w:color="auto"/>
                <w:right w:val="none" w:sz="0" w:space="0" w:color="auto"/>
              </w:divBdr>
              <w:divsChild>
                <w:div w:id="136146771">
                  <w:marLeft w:val="0"/>
                  <w:marRight w:val="0"/>
                  <w:marTop w:val="0"/>
                  <w:marBottom w:val="0"/>
                  <w:divBdr>
                    <w:top w:val="none" w:sz="0" w:space="0" w:color="auto"/>
                    <w:left w:val="none" w:sz="0" w:space="0" w:color="auto"/>
                    <w:bottom w:val="none" w:sz="0" w:space="0" w:color="auto"/>
                    <w:right w:val="none" w:sz="0" w:space="0" w:color="auto"/>
                  </w:divBdr>
                  <w:divsChild>
                    <w:div w:id="496653134">
                      <w:marLeft w:val="0"/>
                      <w:marRight w:val="0"/>
                      <w:marTop w:val="0"/>
                      <w:marBottom w:val="0"/>
                      <w:divBdr>
                        <w:top w:val="none" w:sz="0" w:space="0" w:color="auto"/>
                        <w:left w:val="none" w:sz="0" w:space="0" w:color="auto"/>
                        <w:bottom w:val="none" w:sz="0" w:space="0" w:color="auto"/>
                        <w:right w:val="none" w:sz="0" w:space="0" w:color="auto"/>
                      </w:divBdr>
                    </w:div>
                  </w:divsChild>
                </w:div>
                <w:div w:id="162748982">
                  <w:marLeft w:val="0"/>
                  <w:marRight w:val="0"/>
                  <w:marTop w:val="0"/>
                  <w:marBottom w:val="0"/>
                  <w:divBdr>
                    <w:top w:val="none" w:sz="0" w:space="0" w:color="auto"/>
                    <w:left w:val="none" w:sz="0" w:space="0" w:color="auto"/>
                    <w:bottom w:val="none" w:sz="0" w:space="0" w:color="auto"/>
                    <w:right w:val="none" w:sz="0" w:space="0" w:color="auto"/>
                  </w:divBdr>
                  <w:divsChild>
                    <w:div w:id="723212001">
                      <w:marLeft w:val="0"/>
                      <w:marRight w:val="0"/>
                      <w:marTop w:val="0"/>
                      <w:marBottom w:val="0"/>
                      <w:divBdr>
                        <w:top w:val="none" w:sz="0" w:space="0" w:color="auto"/>
                        <w:left w:val="none" w:sz="0" w:space="0" w:color="auto"/>
                        <w:bottom w:val="none" w:sz="0" w:space="0" w:color="auto"/>
                        <w:right w:val="none" w:sz="0" w:space="0" w:color="auto"/>
                      </w:divBdr>
                    </w:div>
                  </w:divsChild>
                </w:div>
                <w:div w:id="452137568">
                  <w:marLeft w:val="0"/>
                  <w:marRight w:val="0"/>
                  <w:marTop w:val="0"/>
                  <w:marBottom w:val="0"/>
                  <w:divBdr>
                    <w:top w:val="none" w:sz="0" w:space="0" w:color="auto"/>
                    <w:left w:val="none" w:sz="0" w:space="0" w:color="auto"/>
                    <w:bottom w:val="none" w:sz="0" w:space="0" w:color="auto"/>
                    <w:right w:val="none" w:sz="0" w:space="0" w:color="auto"/>
                  </w:divBdr>
                  <w:divsChild>
                    <w:div w:id="450976305">
                      <w:marLeft w:val="0"/>
                      <w:marRight w:val="0"/>
                      <w:marTop w:val="0"/>
                      <w:marBottom w:val="0"/>
                      <w:divBdr>
                        <w:top w:val="none" w:sz="0" w:space="0" w:color="auto"/>
                        <w:left w:val="none" w:sz="0" w:space="0" w:color="auto"/>
                        <w:bottom w:val="none" w:sz="0" w:space="0" w:color="auto"/>
                        <w:right w:val="none" w:sz="0" w:space="0" w:color="auto"/>
                      </w:divBdr>
                    </w:div>
                  </w:divsChild>
                </w:div>
                <w:div w:id="464348031">
                  <w:marLeft w:val="0"/>
                  <w:marRight w:val="0"/>
                  <w:marTop w:val="0"/>
                  <w:marBottom w:val="0"/>
                  <w:divBdr>
                    <w:top w:val="none" w:sz="0" w:space="0" w:color="auto"/>
                    <w:left w:val="none" w:sz="0" w:space="0" w:color="auto"/>
                    <w:bottom w:val="none" w:sz="0" w:space="0" w:color="auto"/>
                    <w:right w:val="none" w:sz="0" w:space="0" w:color="auto"/>
                  </w:divBdr>
                  <w:divsChild>
                    <w:div w:id="1996495337">
                      <w:marLeft w:val="0"/>
                      <w:marRight w:val="0"/>
                      <w:marTop w:val="0"/>
                      <w:marBottom w:val="0"/>
                      <w:divBdr>
                        <w:top w:val="none" w:sz="0" w:space="0" w:color="auto"/>
                        <w:left w:val="none" w:sz="0" w:space="0" w:color="auto"/>
                        <w:bottom w:val="none" w:sz="0" w:space="0" w:color="auto"/>
                        <w:right w:val="none" w:sz="0" w:space="0" w:color="auto"/>
                      </w:divBdr>
                    </w:div>
                  </w:divsChild>
                </w:div>
                <w:div w:id="899902903">
                  <w:marLeft w:val="0"/>
                  <w:marRight w:val="0"/>
                  <w:marTop w:val="0"/>
                  <w:marBottom w:val="0"/>
                  <w:divBdr>
                    <w:top w:val="none" w:sz="0" w:space="0" w:color="auto"/>
                    <w:left w:val="none" w:sz="0" w:space="0" w:color="auto"/>
                    <w:bottom w:val="none" w:sz="0" w:space="0" w:color="auto"/>
                    <w:right w:val="none" w:sz="0" w:space="0" w:color="auto"/>
                  </w:divBdr>
                  <w:divsChild>
                    <w:div w:id="1826162830">
                      <w:marLeft w:val="0"/>
                      <w:marRight w:val="0"/>
                      <w:marTop w:val="0"/>
                      <w:marBottom w:val="0"/>
                      <w:divBdr>
                        <w:top w:val="none" w:sz="0" w:space="0" w:color="auto"/>
                        <w:left w:val="none" w:sz="0" w:space="0" w:color="auto"/>
                        <w:bottom w:val="none" w:sz="0" w:space="0" w:color="auto"/>
                        <w:right w:val="none" w:sz="0" w:space="0" w:color="auto"/>
                      </w:divBdr>
                    </w:div>
                  </w:divsChild>
                </w:div>
                <w:div w:id="921254713">
                  <w:marLeft w:val="0"/>
                  <w:marRight w:val="0"/>
                  <w:marTop w:val="0"/>
                  <w:marBottom w:val="0"/>
                  <w:divBdr>
                    <w:top w:val="none" w:sz="0" w:space="0" w:color="auto"/>
                    <w:left w:val="none" w:sz="0" w:space="0" w:color="auto"/>
                    <w:bottom w:val="none" w:sz="0" w:space="0" w:color="auto"/>
                    <w:right w:val="none" w:sz="0" w:space="0" w:color="auto"/>
                  </w:divBdr>
                  <w:divsChild>
                    <w:div w:id="1494103142">
                      <w:marLeft w:val="0"/>
                      <w:marRight w:val="0"/>
                      <w:marTop w:val="0"/>
                      <w:marBottom w:val="0"/>
                      <w:divBdr>
                        <w:top w:val="none" w:sz="0" w:space="0" w:color="auto"/>
                        <w:left w:val="none" w:sz="0" w:space="0" w:color="auto"/>
                        <w:bottom w:val="none" w:sz="0" w:space="0" w:color="auto"/>
                        <w:right w:val="none" w:sz="0" w:space="0" w:color="auto"/>
                      </w:divBdr>
                    </w:div>
                  </w:divsChild>
                </w:div>
                <w:div w:id="961423782">
                  <w:marLeft w:val="0"/>
                  <w:marRight w:val="0"/>
                  <w:marTop w:val="0"/>
                  <w:marBottom w:val="0"/>
                  <w:divBdr>
                    <w:top w:val="none" w:sz="0" w:space="0" w:color="auto"/>
                    <w:left w:val="none" w:sz="0" w:space="0" w:color="auto"/>
                    <w:bottom w:val="none" w:sz="0" w:space="0" w:color="auto"/>
                    <w:right w:val="none" w:sz="0" w:space="0" w:color="auto"/>
                  </w:divBdr>
                  <w:divsChild>
                    <w:div w:id="1951863047">
                      <w:marLeft w:val="0"/>
                      <w:marRight w:val="0"/>
                      <w:marTop w:val="0"/>
                      <w:marBottom w:val="0"/>
                      <w:divBdr>
                        <w:top w:val="none" w:sz="0" w:space="0" w:color="auto"/>
                        <w:left w:val="none" w:sz="0" w:space="0" w:color="auto"/>
                        <w:bottom w:val="none" w:sz="0" w:space="0" w:color="auto"/>
                        <w:right w:val="none" w:sz="0" w:space="0" w:color="auto"/>
                      </w:divBdr>
                    </w:div>
                  </w:divsChild>
                </w:div>
                <w:div w:id="961888133">
                  <w:marLeft w:val="0"/>
                  <w:marRight w:val="0"/>
                  <w:marTop w:val="0"/>
                  <w:marBottom w:val="0"/>
                  <w:divBdr>
                    <w:top w:val="none" w:sz="0" w:space="0" w:color="auto"/>
                    <w:left w:val="none" w:sz="0" w:space="0" w:color="auto"/>
                    <w:bottom w:val="none" w:sz="0" w:space="0" w:color="auto"/>
                    <w:right w:val="none" w:sz="0" w:space="0" w:color="auto"/>
                  </w:divBdr>
                  <w:divsChild>
                    <w:div w:id="2038003335">
                      <w:marLeft w:val="0"/>
                      <w:marRight w:val="0"/>
                      <w:marTop w:val="0"/>
                      <w:marBottom w:val="0"/>
                      <w:divBdr>
                        <w:top w:val="none" w:sz="0" w:space="0" w:color="auto"/>
                        <w:left w:val="none" w:sz="0" w:space="0" w:color="auto"/>
                        <w:bottom w:val="none" w:sz="0" w:space="0" w:color="auto"/>
                        <w:right w:val="none" w:sz="0" w:space="0" w:color="auto"/>
                      </w:divBdr>
                    </w:div>
                  </w:divsChild>
                </w:div>
                <w:div w:id="991641112">
                  <w:marLeft w:val="0"/>
                  <w:marRight w:val="0"/>
                  <w:marTop w:val="0"/>
                  <w:marBottom w:val="0"/>
                  <w:divBdr>
                    <w:top w:val="none" w:sz="0" w:space="0" w:color="auto"/>
                    <w:left w:val="none" w:sz="0" w:space="0" w:color="auto"/>
                    <w:bottom w:val="none" w:sz="0" w:space="0" w:color="auto"/>
                    <w:right w:val="none" w:sz="0" w:space="0" w:color="auto"/>
                  </w:divBdr>
                  <w:divsChild>
                    <w:div w:id="350883606">
                      <w:marLeft w:val="0"/>
                      <w:marRight w:val="0"/>
                      <w:marTop w:val="0"/>
                      <w:marBottom w:val="0"/>
                      <w:divBdr>
                        <w:top w:val="none" w:sz="0" w:space="0" w:color="auto"/>
                        <w:left w:val="none" w:sz="0" w:space="0" w:color="auto"/>
                        <w:bottom w:val="none" w:sz="0" w:space="0" w:color="auto"/>
                        <w:right w:val="none" w:sz="0" w:space="0" w:color="auto"/>
                      </w:divBdr>
                    </w:div>
                  </w:divsChild>
                </w:div>
                <w:div w:id="995719998">
                  <w:marLeft w:val="0"/>
                  <w:marRight w:val="0"/>
                  <w:marTop w:val="0"/>
                  <w:marBottom w:val="0"/>
                  <w:divBdr>
                    <w:top w:val="none" w:sz="0" w:space="0" w:color="auto"/>
                    <w:left w:val="none" w:sz="0" w:space="0" w:color="auto"/>
                    <w:bottom w:val="none" w:sz="0" w:space="0" w:color="auto"/>
                    <w:right w:val="none" w:sz="0" w:space="0" w:color="auto"/>
                  </w:divBdr>
                  <w:divsChild>
                    <w:div w:id="1854687052">
                      <w:marLeft w:val="0"/>
                      <w:marRight w:val="0"/>
                      <w:marTop w:val="0"/>
                      <w:marBottom w:val="0"/>
                      <w:divBdr>
                        <w:top w:val="none" w:sz="0" w:space="0" w:color="auto"/>
                        <w:left w:val="none" w:sz="0" w:space="0" w:color="auto"/>
                        <w:bottom w:val="none" w:sz="0" w:space="0" w:color="auto"/>
                        <w:right w:val="none" w:sz="0" w:space="0" w:color="auto"/>
                      </w:divBdr>
                    </w:div>
                  </w:divsChild>
                </w:div>
                <w:div w:id="1133715840">
                  <w:marLeft w:val="0"/>
                  <w:marRight w:val="0"/>
                  <w:marTop w:val="0"/>
                  <w:marBottom w:val="0"/>
                  <w:divBdr>
                    <w:top w:val="none" w:sz="0" w:space="0" w:color="auto"/>
                    <w:left w:val="none" w:sz="0" w:space="0" w:color="auto"/>
                    <w:bottom w:val="none" w:sz="0" w:space="0" w:color="auto"/>
                    <w:right w:val="none" w:sz="0" w:space="0" w:color="auto"/>
                  </w:divBdr>
                  <w:divsChild>
                    <w:div w:id="353728602">
                      <w:marLeft w:val="0"/>
                      <w:marRight w:val="0"/>
                      <w:marTop w:val="0"/>
                      <w:marBottom w:val="0"/>
                      <w:divBdr>
                        <w:top w:val="none" w:sz="0" w:space="0" w:color="auto"/>
                        <w:left w:val="none" w:sz="0" w:space="0" w:color="auto"/>
                        <w:bottom w:val="none" w:sz="0" w:space="0" w:color="auto"/>
                        <w:right w:val="none" w:sz="0" w:space="0" w:color="auto"/>
                      </w:divBdr>
                    </w:div>
                  </w:divsChild>
                </w:div>
                <w:div w:id="1198814935">
                  <w:marLeft w:val="0"/>
                  <w:marRight w:val="0"/>
                  <w:marTop w:val="0"/>
                  <w:marBottom w:val="0"/>
                  <w:divBdr>
                    <w:top w:val="none" w:sz="0" w:space="0" w:color="auto"/>
                    <w:left w:val="none" w:sz="0" w:space="0" w:color="auto"/>
                    <w:bottom w:val="none" w:sz="0" w:space="0" w:color="auto"/>
                    <w:right w:val="none" w:sz="0" w:space="0" w:color="auto"/>
                  </w:divBdr>
                  <w:divsChild>
                    <w:div w:id="519009270">
                      <w:marLeft w:val="0"/>
                      <w:marRight w:val="0"/>
                      <w:marTop w:val="0"/>
                      <w:marBottom w:val="0"/>
                      <w:divBdr>
                        <w:top w:val="none" w:sz="0" w:space="0" w:color="auto"/>
                        <w:left w:val="none" w:sz="0" w:space="0" w:color="auto"/>
                        <w:bottom w:val="none" w:sz="0" w:space="0" w:color="auto"/>
                        <w:right w:val="none" w:sz="0" w:space="0" w:color="auto"/>
                      </w:divBdr>
                    </w:div>
                  </w:divsChild>
                </w:div>
                <w:div w:id="1210189776">
                  <w:marLeft w:val="0"/>
                  <w:marRight w:val="0"/>
                  <w:marTop w:val="0"/>
                  <w:marBottom w:val="0"/>
                  <w:divBdr>
                    <w:top w:val="none" w:sz="0" w:space="0" w:color="auto"/>
                    <w:left w:val="none" w:sz="0" w:space="0" w:color="auto"/>
                    <w:bottom w:val="none" w:sz="0" w:space="0" w:color="auto"/>
                    <w:right w:val="none" w:sz="0" w:space="0" w:color="auto"/>
                  </w:divBdr>
                  <w:divsChild>
                    <w:div w:id="1318457367">
                      <w:marLeft w:val="0"/>
                      <w:marRight w:val="0"/>
                      <w:marTop w:val="0"/>
                      <w:marBottom w:val="0"/>
                      <w:divBdr>
                        <w:top w:val="none" w:sz="0" w:space="0" w:color="auto"/>
                        <w:left w:val="none" w:sz="0" w:space="0" w:color="auto"/>
                        <w:bottom w:val="none" w:sz="0" w:space="0" w:color="auto"/>
                        <w:right w:val="none" w:sz="0" w:space="0" w:color="auto"/>
                      </w:divBdr>
                    </w:div>
                  </w:divsChild>
                </w:div>
                <w:div w:id="1311399066">
                  <w:marLeft w:val="0"/>
                  <w:marRight w:val="0"/>
                  <w:marTop w:val="0"/>
                  <w:marBottom w:val="0"/>
                  <w:divBdr>
                    <w:top w:val="none" w:sz="0" w:space="0" w:color="auto"/>
                    <w:left w:val="none" w:sz="0" w:space="0" w:color="auto"/>
                    <w:bottom w:val="none" w:sz="0" w:space="0" w:color="auto"/>
                    <w:right w:val="none" w:sz="0" w:space="0" w:color="auto"/>
                  </w:divBdr>
                  <w:divsChild>
                    <w:div w:id="1249466356">
                      <w:marLeft w:val="0"/>
                      <w:marRight w:val="0"/>
                      <w:marTop w:val="0"/>
                      <w:marBottom w:val="0"/>
                      <w:divBdr>
                        <w:top w:val="none" w:sz="0" w:space="0" w:color="auto"/>
                        <w:left w:val="none" w:sz="0" w:space="0" w:color="auto"/>
                        <w:bottom w:val="none" w:sz="0" w:space="0" w:color="auto"/>
                        <w:right w:val="none" w:sz="0" w:space="0" w:color="auto"/>
                      </w:divBdr>
                    </w:div>
                  </w:divsChild>
                </w:div>
                <w:div w:id="1352493563">
                  <w:marLeft w:val="0"/>
                  <w:marRight w:val="0"/>
                  <w:marTop w:val="0"/>
                  <w:marBottom w:val="0"/>
                  <w:divBdr>
                    <w:top w:val="none" w:sz="0" w:space="0" w:color="auto"/>
                    <w:left w:val="none" w:sz="0" w:space="0" w:color="auto"/>
                    <w:bottom w:val="none" w:sz="0" w:space="0" w:color="auto"/>
                    <w:right w:val="none" w:sz="0" w:space="0" w:color="auto"/>
                  </w:divBdr>
                  <w:divsChild>
                    <w:div w:id="496699605">
                      <w:marLeft w:val="0"/>
                      <w:marRight w:val="0"/>
                      <w:marTop w:val="0"/>
                      <w:marBottom w:val="0"/>
                      <w:divBdr>
                        <w:top w:val="none" w:sz="0" w:space="0" w:color="auto"/>
                        <w:left w:val="none" w:sz="0" w:space="0" w:color="auto"/>
                        <w:bottom w:val="none" w:sz="0" w:space="0" w:color="auto"/>
                        <w:right w:val="none" w:sz="0" w:space="0" w:color="auto"/>
                      </w:divBdr>
                    </w:div>
                  </w:divsChild>
                </w:div>
                <w:div w:id="1385368968">
                  <w:marLeft w:val="0"/>
                  <w:marRight w:val="0"/>
                  <w:marTop w:val="0"/>
                  <w:marBottom w:val="0"/>
                  <w:divBdr>
                    <w:top w:val="none" w:sz="0" w:space="0" w:color="auto"/>
                    <w:left w:val="none" w:sz="0" w:space="0" w:color="auto"/>
                    <w:bottom w:val="none" w:sz="0" w:space="0" w:color="auto"/>
                    <w:right w:val="none" w:sz="0" w:space="0" w:color="auto"/>
                  </w:divBdr>
                  <w:divsChild>
                    <w:div w:id="796417233">
                      <w:marLeft w:val="0"/>
                      <w:marRight w:val="0"/>
                      <w:marTop w:val="0"/>
                      <w:marBottom w:val="0"/>
                      <w:divBdr>
                        <w:top w:val="none" w:sz="0" w:space="0" w:color="auto"/>
                        <w:left w:val="none" w:sz="0" w:space="0" w:color="auto"/>
                        <w:bottom w:val="none" w:sz="0" w:space="0" w:color="auto"/>
                        <w:right w:val="none" w:sz="0" w:space="0" w:color="auto"/>
                      </w:divBdr>
                    </w:div>
                  </w:divsChild>
                </w:div>
                <w:div w:id="1767384077">
                  <w:marLeft w:val="0"/>
                  <w:marRight w:val="0"/>
                  <w:marTop w:val="0"/>
                  <w:marBottom w:val="0"/>
                  <w:divBdr>
                    <w:top w:val="none" w:sz="0" w:space="0" w:color="auto"/>
                    <w:left w:val="none" w:sz="0" w:space="0" w:color="auto"/>
                    <w:bottom w:val="none" w:sz="0" w:space="0" w:color="auto"/>
                    <w:right w:val="none" w:sz="0" w:space="0" w:color="auto"/>
                  </w:divBdr>
                  <w:divsChild>
                    <w:div w:id="1882938287">
                      <w:marLeft w:val="0"/>
                      <w:marRight w:val="0"/>
                      <w:marTop w:val="0"/>
                      <w:marBottom w:val="0"/>
                      <w:divBdr>
                        <w:top w:val="none" w:sz="0" w:space="0" w:color="auto"/>
                        <w:left w:val="none" w:sz="0" w:space="0" w:color="auto"/>
                        <w:bottom w:val="none" w:sz="0" w:space="0" w:color="auto"/>
                        <w:right w:val="none" w:sz="0" w:space="0" w:color="auto"/>
                      </w:divBdr>
                    </w:div>
                  </w:divsChild>
                </w:div>
                <w:div w:id="1792701692">
                  <w:marLeft w:val="0"/>
                  <w:marRight w:val="0"/>
                  <w:marTop w:val="0"/>
                  <w:marBottom w:val="0"/>
                  <w:divBdr>
                    <w:top w:val="none" w:sz="0" w:space="0" w:color="auto"/>
                    <w:left w:val="none" w:sz="0" w:space="0" w:color="auto"/>
                    <w:bottom w:val="none" w:sz="0" w:space="0" w:color="auto"/>
                    <w:right w:val="none" w:sz="0" w:space="0" w:color="auto"/>
                  </w:divBdr>
                  <w:divsChild>
                    <w:div w:id="485172720">
                      <w:marLeft w:val="0"/>
                      <w:marRight w:val="0"/>
                      <w:marTop w:val="0"/>
                      <w:marBottom w:val="0"/>
                      <w:divBdr>
                        <w:top w:val="none" w:sz="0" w:space="0" w:color="auto"/>
                        <w:left w:val="none" w:sz="0" w:space="0" w:color="auto"/>
                        <w:bottom w:val="none" w:sz="0" w:space="0" w:color="auto"/>
                        <w:right w:val="none" w:sz="0" w:space="0" w:color="auto"/>
                      </w:divBdr>
                    </w:div>
                  </w:divsChild>
                </w:div>
                <w:div w:id="1873808392">
                  <w:marLeft w:val="0"/>
                  <w:marRight w:val="0"/>
                  <w:marTop w:val="0"/>
                  <w:marBottom w:val="0"/>
                  <w:divBdr>
                    <w:top w:val="none" w:sz="0" w:space="0" w:color="auto"/>
                    <w:left w:val="none" w:sz="0" w:space="0" w:color="auto"/>
                    <w:bottom w:val="none" w:sz="0" w:space="0" w:color="auto"/>
                    <w:right w:val="none" w:sz="0" w:space="0" w:color="auto"/>
                  </w:divBdr>
                  <w:divsChild>
                    <w:div w:id="1375814944">
                      <w:marLeft w:val="0"/>
                      <w:marRight w:val="0"/>
                      <w:marTop w:val="0"/>
                      <w:marBottom w:val="0"/>
                      <w:divBdr>
                        <w:top w:val="none" w:sz="0" w:space="0" w:color="auto"/>
                        <w:left w:val="none" w:sz="0" w:space="0" w:color="auto"/>
                        <w:bottom w:val="none" w:sz="0" w:space="0" w:color="auto"/>
                        <w:right w:val="none" w:sz="0" w:space="0" w:color="auto"/>
                      </w:divBdr>
                    </w:div>
                  </w:divsChild>
                </w:div>
                <w:div w:id="2013028695">
                  <w:marLeft w:val="0"/>
                  <w:marRight w:val="0"/>
                  <w:marTop w:val="0"/>
                  <w:marBottom w:val="0"/>
                  <w:divBdr>
                    <w:top w:val="none" w:sz="0" w:space="0" w:color="auto"/>
                    <w:left w:val="none" w:sz="0" w:space="0" w:color="auto"/>
                    <w:bottom w:val="none" w:sz="0" w:space="0" w:color="auto"/>
                    <w:right w:val="none" w:sz="0" w:space="0" w:color="auto"/>
                  </w:divBdr>
                  <w:divsChild>
                    <w:div w:id="43556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628590">
          <w:marLeft w:val="0"/>
          <w:marRight w:val="0"/>
          <w:marTop w:val="0"/>
          <w:marBottom w:val="0"/>
          <w:divBdr>
            <w:top w:val="none" w:sz="0" w:space="0" w:color="auto"/>
            <w:left w:val="none" w:sz="0" w:space="0" w:color="auto"/>
            <w:bottom w:val="none" w:sz="0" w:space="0" w:color="auto"/>
            <w:right w:val="none" w:sz="0" w:space="0" w:color="auto"/>
          </w:divBdr>
        </w:div>
        <w:div w:id="1336030344">
          <w:marLeft w:val="0"/>
          <w:marRight w:val="0"/>
          <w:marTop w:val="0"/>
          <w:marBottom w:val="0"/>
          <w:divBdr>
            <w:top w:val="none" w:sz="0" w:space="0" w:color="auto"/>
            <w:left w:val="none" w:sz="0" w:space="0" w:color="auto"/>
            <w:bottom w:val="none" w:sz="0" w:space="0" w:color="auto"/>
            <w:right w:val="none" w:sz="0" w:space="0" w:color="auto"/>
          </w:divBdr>
          <w:divsChild>
            <w:div w:id="24409141">
              <w:marLeft w:val="0"/>
              <w:marRight w:val="0"/>
              <w:marTop w:val="0"/>
              <w:marBottom w:val="0"/>
              <w:divBdr>
                <w:top w:val="none" w:sz="0" w:space="0" w:color="auto"/>
                <w:left w:val="none" w:sz="0" w:space="0" w:color="auto"/>
                <w:bottom w:val="none" w:sz="0" w:space="0" w:color="auto"/>
                <w:right w:val="none" w:sz="0" w:space="0" w:color="auto"/>
              </w:divBdr>
            </w:div>
            <w:div w:id="321588615">
              <w:marLeft w:val="0"/>
              <w:marRight w:val="0"/>
              <w:marTop w:val="0"/>
              <w:marBottom w:val="0"/>
              <w:divBdr>
                <w:top w:val="none" w:sz="0" w:space="0" w:color="auto"/>
                <w:left w:val="none" w:sz="0" w:space="0" w:color="auto"/>
                <w:bottom w:val="none" w:sz="0" w:space="0" w:color="auto"/>
                <w:right w:val="none" w:sz="0" w:space="0" w:color="auto"/>
              </w:divBdr>
            </w:div>
            <w:div w:id="1642999764">
              <w:marLeft w:val="0"/>
              <w:marRight w:val="0"/>
              <w:marTop w:val="0"/>
              <w:marBottom w:val="0"/>
              <w:divBdr>
                <w:top w:val="none" w:sz="0" w:space="0" w:color="auto"/>
                <w:left w:val="none" w:sz="0" w:space="0" w:color="auto"/>
                <w:bottom w:val="none" w:sz="0" w:space="0" w:color="auto"/>
                <w:right w:val="none" w:sz="0" w:space="0" w:color="auto"/>
              </w:divBdr>
            </w:div>
            <w:div w:id="1662000071">
              <w:marLeft w:val="0"/>
              <w:marRight w:val="0"/>
              <w:marTop w:val="0"/>
              <w:marBottom w:val="0"/>
              <w:divBdr>
                <w:top w:val="none" w:sz="0" w:space="0" w:color="auto"/>
                <w:left w:val="none" w:sz="0" w:space="0" w:color="auto"/>
                <w:bottom w:val="none" w:sz="0" w:space="0" w:color="auto"/>
                <w:right w:val="none" w:sz="0" w:space="0" w:color="auto"/>
              </w:divBdr>
            </w:div>
            <w:div w:id="1896699956">
              <w:marLeft w:val="0"/>
              <w:marRight w:val="0"/>
              <w:marTop w:val="0"/>
              <w:marBottom w:val="0"/>
              <w:divBdr>
                <w:top w:val="none" w:sz="0" w:space="0" w:color="auto"/>
                <w:left w:val="none" w:sz="0" w:space="0" w:color="auto"/>
                <w:bottom w:val="none" w:sz="0" w:space="0" w:color="auto"/>
                <w:right w:val="none" w:sz="0" w:space="0" w:color="auto"/>
              </w:divBdr>
            </w:div>
          </w:divsChild>
        </w:div>
        <w:div w:id="1341154011">
          <w:marLeft w:val="0"/>
          <w:marRight w:val="0"/>
          <w:marTop w:val="0"/>
          <w:marBottom w:val="0"/>
          <w:divBdr>
            <w:top w:val="none" w:sz="0" w:space="0" w:color="auto"/>
            <w:left w:val="none" w:sz="0" w:space="0" w:color="auto"/>
            <w:bottom w:val="none" w:sz="0" w:space="0" w:color="auto"/>
            <w:right w:val="none" w:sz="0" w:space="0" w:color="auto"/>
          </w:divBdr>
          <w:divsChild>
            <w:div w:id="236980961">
              <w:marLeft w:val="0"/>
              <w:marRight w:val="0"/>
              <w:marTop w:val="0"/>
              <w:marBottom w:val="0"/>
              <w:divBdr>
                <w:top w:val="none" w:sz="0" w:space="0" w:color="auto"/>
                <w:left w:val="none" w:sz="0" w:space="0" w:color="auto"/>
                <w:bottom w:val="none" w:sz="0" w:space="0" w:color="auto"/>
                <w:right w:val="none" w:sz="0" w:space="0" w:color="auto"/>
              </w:divBdr>
            </w:div>
            <w:div w:id="682898229">
              <w:marLeft w:val="0"/>
              <w:marRight w:val="0"/>
              <w:marTop w:val="0"/>
              <w:marBottom w:val="0"/>
              <w:divBdr>
                <w:top w:val="none" w:sz="0" w:space="0" w:color="auto"/>
                <w:left w:val="none" w:sz="0" w:space="0" w:color="auto"/>
                <w:bottom w:val="none" w:sz="0" w:space="0" w:color="auto"/>
                <w:right w:val="none" w:sz="0" w:space="0" w:color="auto"/>
              </w:divBdr>
            </w:div>
            <w:div w:id="1474447644">
              <w:marLeft w:val="0"/>
              <w:marRight w:val="0"/>
              <w:marTop w:val="0"/>
              <w:marBottom w:val="0"/>
              <w:divBdr>
                <w:top w:val="none" w:sz="0" w:space="0" w:color="auto"/>
                <w:left w:val="none" w:sz="0" w:space="0" w:color="auto"/>
                <w:bottom w:val="none" w:sz="0" w:space="0" w:color="auto"/>
                <w:right w:val="none" w:sz="0" w:space="0" w:color="auto"/>
              </w:divBdr>
            </w:div>
            <w:div w:id="1612395242">
              <w:marLeft w:val="0"/>
              <w:marRight w:val="0"/>
              <w:marTop w:val="0"/>
              <w:marBottom w:val="0"/>
              <w:divBdr>
                <w:top w:val="none" w:sz="0" w:space="0" w:color="auto"/>
                <w:left w:val="none" w:sz="0" w:space="0" w:color="auto"/>
                <w:bottom w:val="none" w:sz="0" w:space="0" w:color="auto"/>
                <w:right w:val="none" w:sz="0" w:space="0" w:color="auto"/>
              </w:divBdr>
            </w:div>
            <w:div w:id="1641764297">
              <w:marLeft w:val="0"/>
              <w:marRight w:val="0"/>
              <w:marTop w:val="0"/>
              <w:marBottom w:val="0"/>
              <w:divBdr>
                <w:top w:val="none" w:sz="0" w:space="0" w:color="auto"/>
                <w:left w:val="none" w:sz="0" w:space="0" w:color="auto"/>
                <w:bottom w:val="none" w:sz="0" w:space="0" w:color="auto"/>
                <w:right w:val="none" w:sz="0" w:space="0" w:color="auto"/>
              </w:divBdr>
            </w:div>
          </w:divsChild>
        </w:div>
        <w:div w:id="1367608681">
          <w:marLeft w:val="0"/>
          <w:marRight w:val="0"/>
          <w:marTop w:val="0"/>
          <w:marBottom w:val="0"/>
          <w:divBdr>
            <w:top w:val="none" w:sz="0" w:space="0" w:color="auto"/>
            <w:left w:val="none" w:sz="0" w:space="0" w:color="auto"/>
            <w:bottom w:val="none" w:sz="0" w:space="0" w:color="auto"/>
            <w:right w:val="none" w:sz="0" w:space="0" w:color="auto"/>
          </w:divBdr>
        </w:div>
        <w:div w:id="1373193972">
          <w:marLeft w:val="0"/>
          <w:marRight w:val="0"/>
          <w:marTop w:val="0"/>
          <w:marBottom w:val="0"/>
          <w:divBdr>
            <w:top w:val="none" w:sz="0" w:space="0" w:color="auto"/>
            <w:left w:val="none" w:sz="0" w:space="0" w:color="auto"/>
            <w:bottom w:val="none" w:sz="0" w:space="0" w:color="auto"/>
            <w:right w:val="none" w:sz="0" w:space="0" w:color="auto"/>
          </w:divBdr>
        </w:div>
        <w:div w:id="1380283764">
          <w:marLeft w:val="0"/>
          <w:marRight w:val="0"/>
          <w:marTop w:val="0"/>
          <w:marBottom w:val="0"/>
          <w:divBdr>
            <w:top w:val="none" w:sz="0" w:space="0" w:color="auto"/>
            <w:left w:val="none" w:sz="0" w:space="0" w:color="auto"/>
            <w:bottom w:val="none" w:sz="0" w:space="0" w:color="auto"/>
            <w:right w:val="none" w:sz="0" w:space="0" w:color="auto"/>
          </w:divBdr>
        </w:div>
        <w:div w:id="1390030153">
          <w:marLeft w:val="0"/>
          <w:marRight w:val="0"/>
          <w:marTop w:val="0"/>
          <w:marBottom w:val="0"/>
          <w:divBdr>
            <w:top w:val="none" w:sz="0" w:space="0" w:color="auto"/>
            <w:left w:val="none" w:sz="0" w:space="0" w:color="auto"/>
            <w:bottom w:val="none" w:sz="0" w:space="0" w:color="auto"/>
            <w:right w:val="none" w:sz="0" w:space="0" w:color="auto"/>
          </w:divBdr>
          <w:divsChild>
            <w:div w:id="1994723184">
              <w:marLeft w:val="-75"/>
              <w:marRight w:val="0"/>
              <w:marTop w:val="30"/>
              <w:marBottom w:val="30"/>
              <w:divBdr>
                <w:top w:val="none" w:sz="0" w:space="0" w:color="auto"/>
                <w:left w:val="none" w:sz="0" w:space="0" w:color="auto"/>
                <w:bottom w:val="none" w:sz="0" w:space="0" w:color="auto"/>
                <w:right w:val="none" w:sz="0" w:space="0" w:color="auto"/>
              </w:divBdr>
              <w:divsChild>
                <w:div w:id="140394505">
                  <w:marLeft w:val="0"/>
                  <w:marRight w:val="0"/>
                  <w:marTop w:val="0"/>
                  <w:marBottom w:val="0"/>
                  <w:divBdr>
                    <w:top w:val="none" w:sz="0" w:space="0" w:color="auto"/>
                    <w:left w:val="none" w:sz="0" w:space="0" w:color="auto"/>
                    <w:bottom w:val="none" w:sz="0" w:space="0" w:color="auto"/>
                    <w:right w:val="none" w:sz="0" w:space="0" w:color="auto"/>
                  </w:divBdr>
                  <w:divsChild>
                    <w:div w:id="1615946152">
                      <w:marLeft w:val="0"/>
                      <w:marRight w:val="0"/>
                      <w:marTop w:val="0"/>
                      <w:marBottom w:val="0"/>
                      <w:divBdr>
                        <w:top w:val="none" w:sz="0" w:space="0" w:color="auto"/>
                        <w:left w:val="none" w:sz="0" w:space="0" w:color="auto"/>
                        <w:bottom w:val="none" w:sz="0" w:space="0" w:color="auto"/>
                        <w:right w:val="none" w:sz="0" w:space="0" w:color="auto"/>
                      </w:divBdr>
                    </w:div>
                  </w:divsChild>
                </w:div>
                <w:div w:id="145559051">
                  <w:marLeft w:val="0"/>
                  <w:marRight w:val="0"/>
                  <w:marTop w:val="0"/>
                  <w:marBottom w:val="0"/>
                  <w:divBdr>
                    <w:top w:val="none" w:sz="0" w:space="0" w:color="auto"/>
                    <w:left w:val="none" w:sz="0" w:space="0" w:color="auto"/>
                    <w:bottom w:val="none" w:sz="0" w:space="0" w:color="auto"/>
                    <w:right w:val="none" w:sz="0" w:space="0" w:color="auto"/>
                  </w:divBdr>
                  <w:divsChild>
                    <w:div w:id="992611659">
                      <w:marLeft w:val="0"/>
                      <w:marRight w:val="0"/>
                      <w:marTop w:val="0"/>
                      <w:marBottom w:val="0"/>
                      <w:divBdr>
                        <w:top w:val="none" w:sz="0" w:space="0" w:color="auto"/>
                        <w:left w:val="none" w:sz="0" w:space="0" w:color="auto"/>
                        <w:bottom w:val="none" w:sz="0" w:space="0" w:color="auto"/>
                        <w:right w:val="none" w:sz="0" w:space="0" w:color="auto"/>
                      </w:divBdr>
                    </w:div>
                  </w:divsChild>
                </w:div>
                <w:div w:id="217865500">
                  <w:marLeft w:val="0"/>
                  <w:marRight w:val="0"/>
                  <w:marTop w:val="0"/>
                  <w:marBottom w:val="0"/>
                  <w:divBdr>
                    <w:top w:val="none" w:sz="0" w:space="0" w:color="auto"/>
                    <w:left w:val="none" w:sz="0" w:space="0" w:color="auto"/>
                    <w:bottom w:val="none" w:sz="0" w:space="0" w:color="auto"/>
                    <w:right w:val="none" w:sz="0" w:space="0" w:color="auto"/>
                  </w:divBdr>
                  <w:divsChild>
                    <w:div w:id="1594389411">
                      <w:marLeft w:val="0"/>
                      <w:marRight w:val="0"/>
                      <w:marTop w:val="0"/>
                      <w:marBottom w:val="0"/>
                      <w:divBdr>
                        <w:top w:val="none" w:sz="0" w:space="0" w:color="auto"/>
                        <w:left w:val="none" w:sz="0" w:space="0" w:color="auto"/>
                        <w:bottom w:val="none" w:sz="0" w:space="0" w:color="auto"/>
                        <w:right w:val="none" w:sz="0" w:space="0" w:color="auto"/>
                      </w:divBdr>
                    </w:div>
                    <w:div w:id="1907910660">
                      <w:marLeft w:val="0"/>
                      <w:marRight w:val="0"/>
                      <w:marTop w:val="0"/>
                      <w:marBottom w:val="0"/>
                      <w:divBdr>
                        <w:top w:val="none" w:sz="0" w:space="0" w:color="auto"/>
                        <w:left w:val="none" w:sz="0" w:space="0" w:color="auto"/>
                        <w:bottom w:val="none" w:sz="0" w:space="0" w:color="auto"/>
                        <w:right w:val="none" w:sz="0" w:space="0" w:color="auto"/>
                      </w:divBdr>
                    </w:div>
                  </w:divsChild>
                </w:div>
                <w:div w:id="308439552">
                  <w:marLeft w:val="0"/>
                  <w:marRight w:val="0"/>
                  <w:marTop w:val="0"/>
                  <w:marBottom w:val="0"/>
                  <w:divBdr>
                    <w:top w:val="none" w:sz="0" w:space="0" w:color="auto"/>
                    <w:left w:val="none" w:sz="0" w:space="0" w:color="auto"/>
                    <w:bottom w:val="none" w:sz="0" w:space="0" w:color="auto"/>
                    <w:right w:val="none" w:sz="0" w:space="0" w:color="auto"/>
                  </w:divBdr>
                  <w:divsChild>
                    <w:div w:id="547422589">
                      <w:marLeft w:val="0"/>
                      <w:marRight w:val="0"/>
                      <w:marTop w:val="0"/>
                      <w:marBottom w:val="0"/>
                      <w:divBdr>
                        <w:top w:val="none" w:sz="0" w:space="0" w:color="auto"/>
                        <w:left w:val="none" w:sz="0" w:space="0" w:color="auto"/>
                        <w:bottom w:val="none" w:sz="0" w:space="0" w:color="auto"/>
                        <w:right w:val="none" w:sz="0" w:space="0" w:color="auto"/>
                      </w:divBdr>
                    </w:div>
                  </w:divsChild>
                </w:div>
                <w:div w:id="448479232">
                  <w:marLeft w:val="0"/>
                  <w:marRight w:val="0"/>
                  <w:marTop w:val="0"/>
                  <w:marBottom w:val="0"/>
                  <w:divBdr>
                    <w:top w:val="none" w:sz="0" w:space="0" w:color="auto"/>
                    <w:left w:val="none" w:sz="0" w:space="0" w:color="auto"/>
                    <w:bottom w:val="none" w:sz="0" w:space="0" w:color="auto"/>
                    <w:right w:val="none" w:sz="0" w:space="0" w:color="auto"/>
                  </w:divBdr>
                  <w:divsChild>
                    <w:div w:id="2008051704">
                      <w:marLeft w:val="0"/>
                      <w:marRight w:val="0"/>
                      <w:marTop w:val="0"/>
                      <w:marBottom w:val="0"/>
                      <w:divBdr>
                        <w:top w:val="none" w:sz="0" w:space="0" w:color="auto"/>
                        <w:left w:val="none" w:sz="0" w:space="0" w:color="auto"/>
                        <w:bottom w:val="none" w:sz="0" w:space="0" w:color="auto"/>
                        <w:right w:val="none" w:sz="0" w:space="0" w:color="auto"/>
                      </w:divBdr>
                    </w:div>
                  </w:divsChild>
                </w:div>
                <w:div w:id="636380420">
                  <w:marLeft w:val="0"/>
                  <w:marRight w:val="0"/>
                  <w:marTop w:val="0"/>
                  <w:marBottom w:val="0"/>
                  <w:divBdr>
                    <w:top w:val="none" w:sz="0" w:space="0" w:color="auto"/>
                    <w:left w:val="none" w:sz="0" w:space="0" w:color="auto"/>
                    <w:bottom w:val="none" w:sz="0" w:space="0" w:color="auto"/>
                    <w:right w:val="none" w:sz="0" w:space="0" w:color="auto"/>
                  </w:divBdr>
                  <w:divsChild>
                    <w:div w:id="1835758401">
                      <w:marLeft w:val="0"/>
                      <w:marRight w:val="0"/>
                      <w:marTop w:val="0"/>
                      <w:marBottom w:val="0"/>
                      <w:divBdr>
                        <w:top w:val="none" w:sz="0" w:space="0" w:color="auto"/>
                        <w:left w:val="none" w:sz="0" w:space="0" w:color="auto"/>
                        <w:bottom w:val="none" w:sz="0" w:space="0" w:color="auto"/>
                        <w:right w:val="none" w:sz="0" w:space="0" w:color="auto"/>
                      </w:divBdr>
                    </w:div>
                  </w:divsChild>
                </w:div>
                <w:div w:id="682900068">
                  <w:marLeft w:val="0"/>
                  <w:marRight w:val="0"/>
                  <w:marTop w:val="0"/>
                  <w:marBottom w:val="0"/>
                  <w:divBdr>
                    <w:top w:val="none" w:sz="0" w:space="0" w:color="auto"/>
                    <w:left w:val="none" w:sz="0" w:space="0" w:color="auto"/>
                    <w:bottom w:val="none" w:sz="0" w:space="0" w:color="auto"/>
                    <w:right w:val="none" w:sz="0" w:space="0" w:color="auto"/>
                  </w:divBdr>
                  <w:divsChild>
                    <w:div w:id="1996910784">
                      <w:marLeft w:val="0"/>
                      <w:marRight w:val="0"/>
                      <w:marTop w:val="0"/>
                      <w:marBottom w:val="0"/>
                      <w:divBdr>
                        <w:top w:val="none" w:sz="0" w:space="0" w:color="auto"/>
                        <w:left w:val="none" w:sz="0" w:space="0" w:color="auto"/>
                        <w:bottom w:val="none" w:sz="0" w:space="0" w:color="auto"/>
                        <w:right w:val="none" w:sz="0" w:space="0" w:color="auto"/>
                      </w:divBdr>
                    </w:div>
                  </w:divsChild>
                </w:div>
                <w:div w:id="802819074">
                  <w:marLeft w:val="0"/>
                  <w:marRight w:val="0"/>
                  <w:marTop w:val="0"/>
                  <w:marBottom w:val="0"/>
                  <w:divBdr>
                    <w:top w:val="none" w:sz="0" w:space="0" w:color="auto"/>
                    <w:left w:val="none" w:sz="0" w:space="0" w:color="auto"/>
                    <w:bottom w:val="none" w:sz="0" w:space="0" w:color="auto"/>
                    <w:right w:val="none" w:sz="0" w:space="0" w:color="auto"/>
                  </w:divBdr>
                  <w:divsChild>
                    <w:div w:id="1879538354">
                      <w:marLeft w:val="0"/>
                      <w:marRight w:val="0"/>
                      <w:marTop w:val="0"/>
                      <w:marBottom w:val="0"/>
                      <w:divBdr>
                        <w:top w:val="none" w:sz="0" w:space="0" w:color="auto"/>
                        <w:left w:val="none" w:sz="0" w:space="0" w:color="auto"/>
                        <w:bottom w:val="none" w:sz="0" w:space="0" w:color="auto"/>
                        <w:right w:val="none" w:sz="0" w:space="0" w:color="auto"/>
                      </w:divBdr>
                    </w:div>
                  </w:divsChild>
                </w:div>
                <w:div w:id="810706895">
                  <w:marLeft w:val="0"/>
                  <w:marRight w:val="0"/>
                  <w:marTop w:val="0"/>
                  <w:marBottom w:val="0"/>
                  <w:divBdr>
                    <w:top w:val="none" w:sz="0" w:space="0" w:color="auto"/>
                    <w:left w:val="none" w:sz="0" w:space="0" w:color="auto"/>
                    <w:bottom w:val="none" w:sz="0" w:space="0" w:color="auto"/>
                    <w:right w:val="none" w:sz="0" w:space="0" w:color="auto"/>
                  </w:divBdr>
                  <w:divsChild>
                    <w:div w:id="390620071">
                      <w:marLeft w:val="0"/>
                      <w:marRight w:val="0"/>
                      <w:marTop w:val="0"/>
                      <w:marBottom w:val="0"/>
                      <w:divBdr>
                        <w:top w:val="none" w:sz="0" w:space="0" w:color="auto"/>
                        <w:left w:val="none" w:sz="0" w:space="0" w:color="auto"/>
                        <w:bottom w:val="none" w:sz="0" w:space="0" w:color="auto"/>
                        <w:right w:val="none" w:sz="0" w:space="0" w:color="auto"/>
                      </w:divBdr>
                    </w:div>
                  </w:divsChild>
                </w:div>
                <w:div w:id="846288792">
                  <w:marLeft w:val="0"/>
                  <w:marRight w:val="0"/>
                  <w:marTop w:val="0"/>
                  <w:marBottom w:val="0"/>
                  <w:divBdr>
                    <w:top w:val="none" w:sz="0" w:space="0" w:color="auto"/>
                    <w:left w:val="none" w:sz="0" w:space="0" w:color="auto"/>
                    <w:bottom w:val="none" w:sz="0" w:space="0" w:color="auto"/>
                    <w:right w:val="none" w:sz="0" w:space="0" w:color="auto"/>
                  </w:divBdr>
                  <w:divsChild>
                    <w:div w:id="1073894664">
                      <w:marLeft w:val="0"/>
                      <w:marRight w:val="0"/>
                      <w:marTop w:val="0"/>
                      <w:marBottom w:val="0"/>
                      <w:divBdr>
                        <w:top w:val="none" w:sz="0" w:space="0" w:color="auto"/>
                        <w:left w:val="none" w:sz="0" w:space="0" w:color="auto"/>
                        <w:bottom w:val="none" w:sz="0" w:space="0" w:color="auto"/>
                        <w:right w:val="none" w:sz="0" w:space="0" w:color="auto"/>
                      </w:divBdr>
                    </w:div>
                  </w:divsChild>
                </w:div>
                <w:div w:id="887912978">
                  <w:marLeft w:val="0"/>
                  <w:marRight w:val="0"/>
                  <w:marTop w:val="0"/>
                  <w:marBottom w:val="0"/>
                  <w:divBdr>
                    <w:top w:val="none" w:sz="0" w:space="0" w:color="auto"/>
                    <w:left w:val="none" w:sz="0" w:space="0" w:color="auto"/>
                    <w:bottom w:val="none" w:sz="0" w:space="0" w:color="auto"/>
                    <w:right w:val="none" w:sz="0" w:space="0" w:color="auto"/>
                  </w:divBdr>
                  <w:divsChild>
                    <w:div w:id="469245472">
                      <w:marLeft w:val="0"/>
                      <w:marRight w:val="0"/>
                      <w:marTop w:val="0"/>
                      <w:marBottom w:val="0"/>
                      <w:divBdr>
                        <w:top w:val="none" w:sz="0" w:space="0" w:color="auto"/>
                        <w:left w:val="none" w:sz="0" w:space="0" w:color="auto"/>
                        <w:bottom w:val="none" w:sz="0" w:space="0" w:color="auto"/>
                        <w:right w:val="none" w:sz="0" w:space="0" w:color="auto"/>
                      </w:divBdr>
                    </w:div>
                  </w:divsChild>
                </w:div>
                <w:div w:id="905651348">
                  <w:marLeft w:val="0"/>
                  <w:marRight w:val="0"/>
                  <w:marTop w:val="0"/>
                  <w:marBottom w:val="0"/>
                  <w:divBdr>
                    <w:top w:val="none" w:sz="0" w:space="0" w:color="auto"/>
                    <w:left w:val="none" w:sz="0" w:space="0" w:color="auto"/>
                    <w:bottom w:val="none" w:sz="0" w:space="0" w:color="auto"/>
                    <w:right w:val="none" w:sz="0" w:space="0" w:color="auto"/>
                  </w:divBdr>
                  <w:divsChild>
                    <w:div w:id="1398162171">
                      <w:marLeft w:val="0"/>
                      <w:marRight w:val="0"/>
                      <w:marTop w:val="0"/>
                      <w:marBottom w:val="0"/>
                      <w:divBdr>
                        <w:top w:val="none" w:sz="0" w:space="0" w:color="auto"/>
                        <w:left w:val="none" w:sz="0" w:space="0" w:color="auto"/>
                        <w:bottom w:val="none" w:sz="0" w:space="0" w:color="auto"/>
                        <w:right w:val="none" w:sz="0" w:space="0" w:color="auto"/>
                      </w:divBdr>
                    </w:div>
                  </w:divsChild>
                </w:div>
                <w:div w:id="1044020809">
                  <w:marLeft w:val="0"/>
                  <w:marRight w:val="0"/>
                  <w:marTop w:val="0"/>
                  <w:marBottom w:val="0"/>
                  <w:divBdr>
                    <w:top w:val="none" w:sz="0" w:space="0" w:color="auto"/>
                    <w:left w:val="none" w:sz="0" w:space="0" w:color="auto"/>
                    <w:bottom w:val="none" w:sz="0" w:space="0" w:color="auto"/>
                    <w:right w:val="none" w:sz="0" w:space="0" w:color="auto"/>
                  </w:divBdr>
                  <w:divsChild>
                    <w:div w:id="730234654">
                      <w:marLeft w:val="0"/>
                      <w:marRight w:val="0"/>
                      <w:marTop w:val="0"/>
                      <w:marBottom w:val="0"/>
                      <w:divBdr>
                        <w:top w:val="none" w:sz="0" w:space="0" w:color="auto"/>
                        <w:left w:val="none" w:sz="0" w:space="0" w:color="auto"/>
                        <w:bottom w:val="none" w:sz="0" w:space="0" w:color="auto"/>
                        <w:right w:val="none" w:sz="0" w:space="0" w:color="auto"/>
                      </w:divBdr>
                    </w:div>
                  </w:divsChild>
                </w:div>
                <w:div w:id="1454904477">
                  <w:marLeft w:val="0"/>
                  <w:marRight w:val="0"/>
                  <w:marTop w:val="0"/>
                  <w:marBottom w:val="0"/>
                  <w:divBdr>
                    <w:top w:val="none" w:sz="0" w:space="0" w:color="auto"/>
                    <w:left w:val="none" w:sz="0" w:space="0" w:color="auto"/>
                    <w:bottom w:val="none" w:sz="0" w:space="0" w:color="auto"/>
                    <w:right w:val="none" w:sz="0" w:space="0" w:color="auto"/>
                  </w:divBdr>
                  <w:divsChild>
                    <w:div w:id="218172586">
                      <w:marLeft w:val="0"/>
                      <w:marRight w:val="0"/>
                      <w:marTop w:val="0"/>
                      <w:marBottom w:val="0"/>
                      <w:divBdr>
                        <w:top w:val="none" w:sz="0" w:space="0" w:color="auto"/>
                        <w:left w:val="none" w:sz="0" w:space="0" w:color="auto"/>
                        <w:bottom w:val="none" w:sz="0" w:space="0" w:color="auto"/>
                        <w:right w:val="none" w:sz="0" w:space="0" w:color="auto"/>
                      </w:divBdr>
                    </w:div>
                  </w:divsChild>
                </w:div>
                <w:div w:id="1577857367">
                  <w:marLeft w:val="0"/>
                  <w:marRight w:val="0"/>
                  <w:marTop w:val="0"/>
                  <w:marBottom w:val="0"/>
                  <w:divBdr>
                    <w:top w:val="none" w:sz="0" w:space="0" w:color="auto"/>
                    <w:left w:val="none" w:sz="0" w:space="0" w:color="auto"/>
                    <w:bottom w:val="none" w:sz="0" w:space="0" w:color="auto"/>
                    <w:right w:val="none" w:sz="0" w:space="0" w:color="auto"/>
                  </w:divBdr>
                  <w:divsChild>
                    <w:div w:id="1406799855">
                      <w:marLeft w:val="0"/>
                      <w:marRight w:val="0"/>
                      <w:marTop w:val="0"/>
                      <w:marBottom w:val="0"/>
                      <w:divBdr>
                        <w:top w:val="none" w:sz="0" w:space="0" w:color="auto"/>
                        <w:left w:val="none" w:sz="0" w:space="0" w:color="auto"/>
                        <w:bottom w:val="none" w:sz="0" w:space="0" w:color="auto"/>
                        <w:right w:val="none" w:sz="0" w:space="0" w:color="auto"/>
                      </w:divBdr>
                    </w:div>
                  </w:divsChild>
                </w:div>
                <w:div w:id="1604875997">
                  <w:marLeft w:val="0"/>
                  <w:marRight w:val="0"/>
                  <w:marTop w:val="0"/>
                  <w:marBottom w:val="0"/>
                  <w:divBdr>
                    <w:top w:val="none" w:sz="0" w:space="0" w:color="auto"/>
                    <w:left w:val="none" w:sz="0" w:space="0" w:color="auto"/>
                    <w:bottom w:val="none" w:sz="0" w:space="0" w:color="auto"/>
                    <w:right w:val="none" w:sz="0" w:space="0" w:color="auto"/>
                  </w:divBdr>
                  <w:divsChild>
                    <w:div w:id="308829019">
                      <w:marLeft w:val="0"/>
                      <w:marRight w:val="0"/>
                      <w:marTop w:val="0"/>
                      <w:marBottom w:val="0"/>
                      <w:divBdr>
                        <w:top w:val="none" w:sz="0" w:space="0" w:color="auto"/>
                        <w:left w:val="none" w:sz="0" w:space="0" w:color="auto"/>
                        <w:bottom w:val="none" w:sz="0" w:space="0" w:color="auto"/>
                        <w:right w:val="none" w:sz="0" w:space="0" w:color="auto"/>
                      </w:divBdr>
                    </w:div>
                  </w:divsChild>
                </w:div>
                <w:div w:id="1637636428">
                  <w:marLeft w:val="0"/>
                  <w:marRight w:val="0"/>
                  <w:marTop w:val="0"/>
                  <w:marBottom w:val="0"/>
                  <w:divBdr>
                    <w:top w:val="none" w:sz="0" w:space="0" w:color="auto"/>
                    <w:left w:val="none" w:sz="0" w:space="0" w:color="auto"/>
                    <w:bottom w:val="none" w:sz="0" w:space="0" w:color="auto"/>
                    <w:right w:val="none" w:sz="0" w:space="0" w:color="auto"/>
                  </w:divBdr>
                  <w:divsChild>
                    <w:div w:id="1682849228">
                      <w:marLeft w:val="0"/>
                      <w:marRight w:val="0"/>
                      <w:marTop w:val="0"/>
                      <w:marBottom w:val="0"/>
                      <w:divBdr>
                        <w:top w:val="none" w:sz="0" w:space="0" w:color="auto"/>
                        <w:left w:val="none" w:sz="0" w:space="0" w:color="auto"/>
                        <w:bottom w:val="none" w:sz="0" w:space="0" w:color="auto"/>
                        <w:right w:val="none" w:sz="0" w:space="0" w:color="auto"/>
                      </w:divBdr>
                    </w:div>
                  </w:divsChild>
                </w:div>
                <w:div w:id="1670863207">
                  <w:marLeft w:val="0"/>
                  <w:marRight w:val="0"/>
                  <w:marTop w:val="0"/>
                  <w:marBottom w:val="0"/>
                  <w:divBdr>
                    <w:top w:val="none" w:sz="0" w:space="0" w:color="auto"/>
                    <w:left w:val="none" w:sz="0" w:space="0" w:color="auto"/>
                    <w:bottom w:val="none" w:sz="0" w:space="0" w:color="auto"/>
                    <w:right w:val="none" w:sz="0" w:space="0" w:color="auto"/>
                  </w:divBdr>
                  <w:divsChild>
                    <w:div w:id="1355037115">
                      <w:marLeft w:val="0"/>
                      <w:marRight w:val="0"/>
                      <w:marTop w:val="0"/>
                      <w:marBottom w:val="0"/>
                      <w:divBdr>
                        <w:top w:val="none" w:sz="0" w:space="0" w:color="auto"/>
                        <w:left w:val="none" w:sz="0" w:space="0" w:color="auto"/>
                        <w:bottom w:val="none" w:sz="0" w:space="0" w:color="auto"/>
                        <w:right w:val="none" w:sz="0" w:space="0" w:color="auto"/>
                      </w:divBdr>
                    </w:div>
                  </w:divsChild>
                </w:div>
                <w:div w:id="1684357039">
                  <w:marLeft w:val="0"/>
                  <w:marRight w:val="0"/>
                  <w:marTop w:val="0"/>
                  <w:marBottom w:val="0"/>
                  <w:divBdr>
                    <w:top w:val="none" w:sz="0" w:space="0" w:color="auto"/>
                    <w:left w:val="none" w:sz="0" w:space="0" w:color="auto"/>
                    <w:bottom w:val="none" w:sz="0" w:space="0" w:color="auto"/>
                    <w:right w:val="none" w:sz="0" w:space="0" w:color="auto"/>
                  </w:divBdr>
                  <w:divsChild>
                    <w:div w:id="749885728">
                      <w:marLeft w:val="0"/>
                      <w:marRight w:val="0"/>
                      <w:marTop w:val="0"/>
                      <w:marBottom w:val="0"/>
                      <w:divBdr>
                        <w:top w:val="none" w:sz="0" w:space="0" w:color="auto"/>
                        <w:left w:val="none" w:sz="0" w:space="0" w:color="auto"/>
                        <w:bottom w:val="none" w:sz="0" w:space="0" w:color="auto"/>
                        <w:right w:val="none" w:sz="0" w:space="0" w:color="auto"/>
                      </w:divBdr>
                    </w:div>
                    <w:div w:id="1161117443">
                      <w:marLeft w:val="0"/>
                      <w:marRight w:val="0"/>
                      <w:marTop w:val="0"/>
                      <w:marBottom w:val="0"/>
                      <w:divBdr>
                        <w:top w:val="none" w:sz="0" w:space="0" w:color="auto"/>
                        <w:left w:val="none" w:sz="0" w:space="0" w:color="auto"/>
                        <w:bottom w:val="none" w:sz="0" w:space="0" w:color="auto"/>
                        <w:right w:val="none" w:sz="0" w:space="0" w:color="auto"/>
                      </w:divBdr>
                    </w:div>
                  </w:divsChild>
                </w:div>
                <w:div w:id="1702167324">
                  <w:marLeft w:val="0"/>
                  <w:marRight w:val="0"/>
                  <w:marTop w:val="0"/>
                  <w:marBottom w:val="0"/>
                  <w:divBdr>
                    <w:top w:val="none" w:sz="0" w:space="0" w:color="auto"/>
                    <w:left w:val="none" w:sz="0" w:space="0" w:color="auto"/>
                    <w:bottom w:val="none" w:sz="0" w:space="0" w:color="auto"/>
                    <w:right w:val="none" w:sz="0" w:space="0" w:color="auto"/>
                  </w:divBdr>
                  <w:divsChild>
                    <w:div w:id="812865762">
                      <w:marLeft w:val="0"/>
                      <w:marRight w:val="0"/>
                      <w:marTop w:val="0"/>
                      <w:marBottom w:val="0"/>
                      <w:divBdr>
                        <w:top w:val="none" w:sz="0" w:space="0" w:color="auto"/>
                        <w:left w:val="none" w:sz="0" w:space="0" w:color="auto"/>
                        <w:bottom w:val="none" w:sz="0" w:space="0" w:color="auto"/>
                        <w:right w:val="none" w:sz="0" w:space="0" w:color="auto"/>
                      </w:divBdr>
                    </w:div>
                  </w:divsChild>
                </w:div>
                <w:div w:id="1775055380">
                  <w:marLeft w:val="0"/>
                  <w:marRight w:val="0"/>
                  <w:marTop w:val="0"/>
                  <w:marBottom w:val="0"/>
                  <w:divBdr>
                    <w:top w:val="none" w:sz="0" w:space="0" w:color="auto"/>
                    <w:left w:val="none" w:sz="0" w:space="0" w:color="auto"/>
                    <w:bottom w:val="none" w:sz="0" w:space="0" w:color="auto"/>
                    <w:right w:val="none" w:sz="0" w:space="0" w:color="auto"/>
                  </w:divBdr>
                  <w:divsChild>
                    <w:div w:id="566913588">
                      <w:marLeft w:val="0"/>
                      <w:marRight w:val="0"/>
                      <w:marTop w:val="0"/>
                      <w:marBottom w:val="0"/>
                      <w:divBdr>
                        <w:top w:val="none" w:sz="0" w:space="0" w:color="auto"/>
                        <w:left w:val="none" w:sz="0" w:space="0" w:color="auto"/>
                        <w:bottom w:val="none" w:sz="0" w:space="0" w:color="auto"/>
                        <w:right w:val="none" w:sz="0" w:space="0" w:color="auto"/>
                      </w:divBdr>
                    </w:div>
                  </w:divsChild>
                </w:div>
                <w:div w:id="1975022741">
                  <w:marLeft w:val="0"/>
                  <w:marRight w:val="0"/>
                  <w:marTop w:val="0"/>
                  <w:marBottom w:val="0"/>
                  <w:divBdr>
                    <w:top w:val="none" w:sz="0" w:space="0" w:color="auto"/>
                    <w:left w:val="none" w:sz="0" w:space="0" w:color="auto"/>
                    <w:bottom w:val="none" w:sz="0" w:space="0" w:color="auto"/>
                    <w:right w:val="none" w:sz="0" w:space="0" w:color="auto"/>
                  </w:divBdr>
                  <w:divsChild>
                    <w:div w:id="11120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216280">
          <w:marLeft w:val="0"/>
          <w:marRight w:val="0"/>
          <w:marTop w:val="0"/>
          <w:marBottom w:val="0"/>
          <w:divBdr>
            <w:top w:val="none" w:sz="0" w:space="0" w:color="auto"/>
            <w:left w:val="none" w:sz="0" w:space="0" w:color="auto"/>
            <w:bottom w:val="none" w:sz="0" w:space="0" w:color="auto"/>
            <w:right w:val="none" w:sz="0" w:space="0" w:color="auto"/>
          </w:divBdr>
          <w:divsChild>
            <w:div w:id="579631984">
              <w:marLeft w:val="0"/>
              <w:marRight w:val="0"/>
              <w:marTop w:val="0"/>
              <w:marBottom w:val="0"/>
              <w:divBdr>
                <w:top w:val="none" w:sz="0" w:space="0" w:color="auto"/>
                <w:left w:val="none" w:sz="0" w:space="0" w:color="auto"/>
                <w:bottom w:val="none" w:sz="0" w:space="0" w:color="auto"/>
                <w:right w:val="none" w:sz="0" w:space="0" w:color="auto"/>
              </w:divBdr>
            </w:div>
            <w:div w:id="710882748">
              <w:marLeft w:val="0"/>
              <w:marRight w:val="0"/>
              <w:marTop w:val="0"/>
              <w:marBottom w:val="0"/>
              <w:divBdr>
                <w:top w:val="none" w:sz="0" w:space="0" w:color="auto"/>
                <w:left w:val="none" w:sz="0" w:space="0" w:color="auto"/>
                <w:bottom w:val="none" w:sz="0" w:space="0" w:color="auto"/>
                <w:right w:val="none" w:sz="0" w:space="0" w:color="auto"/>
              </w:divBdr>
            </w:div>
            <w:div w:id="776221964">
              <w:marLeft w:val="0"/>
              <w:marRight w:val="0"/>
              <w:marTop w:val="0"/>
              <w:marBottom w:val="0"/>
              <w:divBdr>
                <w:top w:val="none" w:sz="0" w:space="0" w:color="auto"/>
                <w:left w:val="none" w:sz="0" w:space="0" w:color="auto"/>
                <w:bottom w:val="none" w:sz="0" w:space="0" w:color="auto"/>
                <w:right w:val="none" w:sz="0" w:space="0" w:color="auto"/>
              </w:divBdr>
            </w:div>
            <w:div w:id="1358627412">
              <w:marLeft w:val="0"/>
              <w:marRight w:val="0"/>
              <w:marTop w:val="0"/>
              <w:marBottom w:val="0"/>
              <w:divBdr>
                <w:top w:val="none" w:sz="0" w:space="0" w:color="auto"/>
                <w:left w:val="none" w:sz="0" w:space="0" w:color="auto"/>
                <w:bottom w:val="none" w:sz="0" w:space="0" w:color="auto"/>
                <w:right w:val="none" w:sz="0" w:space="0" w:color="auto"/>
              </w:divBdr>
            </w:div>
            <w:div w:id="1790970124">
              <w:marLeft w:val="0"/>
              <w:marRight w:val="0"/>
              <w:marTop w:val="0"/>
              <w:marBottom w:val="0"/>
              <w:divBdr>
                <w:top w:val="none" w:sz="0" w:space="0" w:color="auto"/>
                <w:left w:val="none" w:sz="0" w:space="0" w:color="auto"/>
                <w:bottom w:val="none" w:sz="0" w:space="0" w:color="auto"/>
                <w:right w:val="none" w:sz="0" w:space="0" w:color="auto"/>
              </w:divBdr>
            </w:div>
          </w:divsChild>
        </w:div>
        <w:div w:id="1415010377">
          <w:marLeft w:val="0"/>
          <w:marRight w:val="0"/>
          <w:marTop w:val="0"/>
          <w:marBottom w:val="0"/>
          <w:divBdr>
            <w:top w:val="none" w:sz="0" w:space="0" w:color="auto"/>
            <w:left w:val="none" w:sz="0" w:space="0" w:color="auto"/>
            <w:bottom w:val="none" w:sz="0" w:space="0" w:color="auto"/>
            <w:right w:val="none" w:sz="0" w:space="0" w:color="auto"/>
          </w:divBdr>
        </w:div>
        <w:div w:id="1416126643">
          <w:marLeft w:val="0"/>
          <w:marRight w:val="0"/>
          <w:marTop w:val="0"/>
          <w:marBottom w:val="0"/>
          <w:divBdr>
            <w:top w:val="none" w:sz="0" w:space="0" w:color="auto"/>
            <w:left w:val="none" w:sz="0" w:space="0" w:color="auto"/>
            <w:bottom w:val="none" w:sz="0" w:space="0" w:color="auto"/>
            <w:right w:val="none" w:sz="0" w:space="0" w:color="auto"/>
          </w:divBdr>
        </w:div>
        <w:div w:id="1421633106">
          <w:marLeft w:val="0"/>
          <w:marRight w:val="0"/>
          <w:marTop w:val="0"/>
          <w:marBottom w:val="0"/>
          <w:divBdr>
            <w:top w:val="none" w:sz="0" w:space="0" w:color="auto"/>
            <w:left w:val="none" w:sz="0" w:space="0" w:color="auto"/>
            <w:bottom w:val="none" w:sz="0" w:space="0" w:color="auto"/>
            <w:right w:val="none" w:sz="0" w:space="0" w:color="auto"/>
          </w:divBdr>
        </w:div>
        <w:div w:id="1429547907">
          <w:marLeft w:val="0"/>
          <w:marRight w:val="0"/>
          <w:marTop w:val="0"/>
          <w:marBottom w:val="0"/>
          <w:divBdr>
            <w:top w:val="none" w:sz="0" w:space="0" w:color="auto"/>
            <w:left w:val="none" w:sz="0" w:space="0" w:color="auto"/>
            <w:bottom w:val="none" w:sz="0" w:space="0" w:color="auto"/>
            <w:right w:val="none" w:sz="0" w:space="0" w:color="auto"/>
          </w:divBdr>
          <w:divsChild>
            <w:div w:id="761025013">
              <w:marLeft w:val="-75"/>
              <w:marRight w:val="0"/>
              <w:marTop w:val="30"/>
              <w:marBottom w:val="30"/>
              <w:divBdr>
                <w:top w:val="none" w:sz="0" w:space="0" w:color="auto"/>
                <w:left w:val="none" w:sz="0" w:space="0" w:color="auto"/>
                <w:bottom w:val="none" w:sz="0" w:space="0" w:color="auto"/>
                <w:right w:val="none" w:sz="0" w:space="0" w:color="auto"/>
              </w:divBdr>
              <w:divsChild>
                <w:div w:id="67532841">
                  <w:marLeft w:val="0"/>
                  <w:marRight w:val="0"/>
                  <w:marTop w:val="0"/>
                  <w:marBottom w:val="0"/>
                  <w:divBdr>
                    <w:top w:val="none" w:sz="0" w:space="0" w:color="auto"/>
                    <w:left w:val="none" w:sz="0" w:space="0" w:color="auto"/>
                    <w:bottom w:val="none" w:sz="0" w:space="0" w:color="auto"/>
                    <w:right w:val="none" w:sz="0" w:space="0" w:color="auto"/>
                  </w:divBdr>
                  <w:divsChild>
                    <w:div w:id="990446065">
                      <w:marLeft w:val="0"/>
                      <w:marRight w:val="0"/>
                      <w:marTop w:val="0"/>
                      <w:marBottom w:val="0"/>
                      <w:divBdr>
                        <w:top w:val="none" w:sz="0" w:space="0" w:color="auto"/>
                        <w:left w:val="none" w:sz="0" w:space="0" w:color="auto"/>
                        <w:bottom w:val="none" w:sz="0" w:space="0" w:color="auto"/>
                        <w:right w:val="none" w:sz="0" w:space="0" w:color="auto"/>
                      </w:divBdr>
                    </w:div>
                  </w:divsChild>
                </w:div>
                <w:div w:id="86267549">
                  <w:marLeft w:val="0"/>
                  <w:marRight w:val="0"/>
                  <w:marTop w:val="0"/>
                  <w:marBottom w:val="0"/>
                  <w:divBdr>
                    <w:top w:val="none" w:sz="0" w:space="0" w:color="auto"/>
                    <w:left w:val="none" w:sz="0" w:space="0" w:color="auto"/>
                    <w:bottom w:val="none" w:sz="0" w:space="0" w:color="auto"/>
                    <w:right w:val="none" w:sz="0" w:space="0" w:color="auto"/>
                  </w:divBdr>
                  <w:divsChild>
                    <w:div w:id="653529374">
                      <w:marLeft w:val="0"/>
                      <w:marRight w:val="0"/>
                      <w:marTop w:val="0"/>
                      <w:marBottom w:val="0"/>
                      <w:divBdr>
                        <w:top w:val="none" w:sz="0" w:space="0" w:color="auto"/>
                        <w:left w:val="none" w:sz="0" w:space="0" w:color="auto"/>
                        <w:bottom w:val="none" w:sz="0" w:space="0" w:color="auto"/>
                        <w:right w:val="none" w:sz="0" w:space="0" w:color="auto"/>
                      </w:divBdr>
                    </w:div>
                    <w:div w:id="1249660153">
                      <w:marLeft w:val="0"/>
                      <w:marRight w:val="0"/>
                      <w:marTop w:val="0"/>
                      <w:marBottom w:val="0"/>
                      <w:divBdr>
                        <w:top w:val="none" w:sz="0" w:space="0" w:color="auto"/>
                        <w:left w:val="none" w:sz="0" w:space="0" w:color="auto"/>
                        <w:bottom w:val="none" w:sz="0" w:space="0" w:color="auto"/>
                        <w:right w:val="none" w:sz="0" w:space="0" w:color="auto"/>
                      </w:divBdr>
                    </w:div>
                  </w:divsChild>
                </w:div>
                <w:div w:id="210657763">
                  <w:marLeft w:val="0"/>
                  <w:marRight w:val="0"/>
                  <w:marTop w:val="0"/>
                  <w:marBottom w:val="0"/>
                  <w:divBdr>
                    <w:top w:val="none" w:sz="0" w:space="0" w:color="auto"/>
                    <w:left w:val="none" w:sz="0" w:space="0" w:color="auto"/>
                    <w:bottom w:val="none" w:sz="0" w:space="0" w:color="auto"/>
                    <w:right w:val="none" w:sz="0" w:space="0" w:color="auto"/>
                  </w:divBdr>
                  <w:divsChild>
                    <w:div w:id="495347309">
                      <w:marLeft w:val="0"/>
                      <w:marRight w:val="0"/>
                      <w:marTop w:val="0"/>
                      <w:marBottom w:val="0"/>
                      <w:divBdr>
                        <w:top w:val="none" w:sz="0" w:space="0" w:color="auto"/>
                        <w:left w:val="none" w:sz="0" w:space="0" w:color="auto"/>
                        <w:bottom w:val="none" w:sz="0" w:space="0" w:color="auto"/>
                        <w:right w:val="none" w:sz="0" w:space="0" w:color="auto"/>
                      </w:divBdr>
                    </w:div>
                  </w:divsChild>
                </w:div>
                <w:div w:id="338699084">
                  <w:marLeft w:val="0"/>
                  <w:marRight w:val="0"/>
                  <w:marTop w:val="0"/>
                  <w:marBottom w:val="0"/>
                  <w:divBdr>
                    <w:top w:val="none" w:sz="0" w:space="0" w:color="auto"/>
                    <w:left w:val="none" w:sz="0" w:space="0" w:color="auto"/>
                    <w:bottom w:val="none" w:sz="0" w:space="0" w:color="auto"/>
                    <w:right w:val="none" w:sz="0" w:space="0" w:color="auto"/>
                  </w:divBdr>
                  <w:divsChild>
                    <w:div w:id="704214972">
                      <w:marLeft w:val="0"/>
                      <w:marRight w:val="0"/>
                      <w:marTop w:val="0"/>
                      <w:marBottom w:val="0"/>
                      <w:divBdr>
                        <w:top w:val="none" w:sz="0" w:space="0" w:color="auto"/>
                        <w:left w:val="none" w:sz="0" w:space="0" w:color="auto"/>
                        <w:bottom w:val="none" w:sz="0" w:space="0" w:color="auto"/>
                        <w:right w:val="none" w:sz="0" w:space="0" w:color="auto"/>
                      </w:divBdr>
                    </w:div>
                    <w:div w:id="912739951">
                      <w:marLeft w:val="0"/>
                      <w:marRight w:val="0"/>
                      <w:marTop w:val="0"/>
                      <w:marBottom w:val="0"/>
                      <w:divBdr>
                        <w:top w:val="none" w:sz="0" w:space="0" w:color="auto"/>
                        <w:left w:val="none" w:sz="0" w:space="0" w:color="auto"/>
                        <w:bottom w:val="none" w:sz="0" w:space="0" w:color="auto"/>
                        <w:right w:val="none" w:sz="0" w:space="0" w:color="auto"/>
                      </w:divBdr>
                    </w:div>
                    <w:div w:id="1911228862">
                      <w:marLeft w:val="0"/>
                      <w:marRight w:val="0"/>
                      <w:marTop w:val="0"/>
                      <w:marBottom w:val="0"/>
                      <w:divBdr>
                        <w:top w:val="none" w:sz="0" w:space="0" w:color="auto"/>
                        <w:left w:val="none" w:sz="0" w:space="0" w:color="auto"/>
                        <w:bottom w:val="none" w:sz="0" w:space="0" w:color="auto"/>
                        <w:right w:val="none" w:sz="0" w:space="0" w:color="auto"/>
                      </w:divBdr>
                    </w:div>
                  </w:divsChild>
                </w:div>
                <w:div w:id="490215012">
                  <w:marLeft w:val="0"/>
                  <w:marRight w:val="0"/>
                  <w:marTop w:val="0"/>
                  <w:marBottom w:val="0"/>
                  <w:divBdr>
                    <w:top w:val="none" w:sz="0" w:space="0" w:color="auto"/>
                    <w:left w:val="none" w:sz="0" w:space="0" w:color="auto"/>
                    <w:bottom w:val="none" w:sz="0" w:space="0" w:color="auto"/>
                    <w:right w:val="none" w:sz="0" w:space="0" w:color="auto"/>
                  </w:divBdr>
                  <w:divsChild>
                    <w:div w:id="734164865">
                      <w:marLeft w:val="0"/>
                      <w:marRight w:val="0"/>
                      <w:marTop w:val="0"/>
                      <w:marBottom w:val="0"/>
                      <w:divBdr>
                        <w:top w:val="none" w:sz="0" w:space="0" w:color="auto"/>
                        <w:left w:val="none" w:sz="0" w:space="0" w:color="auto"/>
                        <w:bottom w:val="none" w:sz="0" w:space="0" w:color="auto"/>
                        <w:right w:val="none" w:sz="0" w:space="0" w:color="auto"/>
                      </w:divBdr>
                    </w:div>
                    <w:div w:id="896361980">
                      <w:marLeft w:val="0"/>
                      <w:marRight w:val="0"/>
                      <w:marTop w:val="0"/>
                      <w:marBottom w:val="0"/>
                      <w:divBdr>
                        <w:top w:val="none" w:sz="0" w:space="0" w:color="auto"/>
                        <w:left w:val="none" w:sz="0" w:space="0" w:color="auto"/>
                        <w:bottom w:val="none" w:sz="0" w:space="0" w:color="auto"/>
                        <w:right w:val="none" w:sz="0" w:space="0" w:color="auto"/>
                      </w:divBdr>
                    </w:div>
                  </w:divsChild>
                </w:div>
                <w:div w:id="499544414">
                  <w:marLeft w:val="0"/>
                  <w:marRight w:val="0"/>
                  <w:marTop w:val="0"/>
                  <w:marBottom w:val="0"/>
                  <w:divBdr>
                    <w:top w:val="none" w:sz="0" w:space="0" w:color="auto"/>
                    <w:left w:val="none" w:sz="0" w:space="0" w:color="auto"/>
                    <w:bottom w:val="none" w:sz="0" w:space="0" w:color="auto"/>
                    <w:right w:val="none" w:sz="0" w:space="0" w:color="auto"/>
                  </w:divBdr>
                  <w:divsChild>
                    <w:div w:id="1286694179">
                      <w:marLeft w:val="0"/>
                      <w:marRight w:val="0"/>
                      <w:marTop w:val="0"/>
                      <w:marBottom w:val="0"/>
                      <w:divBdr>
                        <w:top w:val="none" w:sz="0" w:space="0" w:color="auto"/>
                        <w:left w:val="none" w:sz="0" w:space="0" w:color="auto"/>
                        <w:bottom w:val="none" w:sz="0" w:space="0" w:color="auto"/>
                        <w:right w:val="none" w:sz="0" w:space="0" w:color="auto"/>
                      </w:divBdr>
                    </w:div>
                  </w:divsChild>
                </w:div>
                <w:div w:id="589697004">
                  <w:marLeft w:val="0"/>
                  <w:marRight w:val="0"/>
                  <w:marTop w:val="0"/>
                  <w:marBottom w:val="0"/>
                  <w:divBdr>
                    <w:top w:val="none" w:sz="0" w:space="0" w:color="auto"/>
                    <w:left w:val="none" w:sz="0" w:space="0" w:color="auto"/>
                    <w:bottom w:val="none" w:sz="0" w:space="0" w:color="auto"/>
                    <w:right w:val="none" w:sz="0" w:space="0" w:color="auto"/>
                  </w:divBdr>
                  <w:divsChild>
                    <w:div w:id="874391582">
                      <w:marLeft w:val="0"/>
                      <w:marRight w:val="0"/>
                      <w:marTop w:val="0"/>
                      <w:marBottom w:val="0"/>
                      <w:divBdr>
                        <w:top w:val="none" w:sz="0" w:space="0" w:color="auto"/>
                        <w:left w:val="none" w:sz="0" w:space="0" w:color="auto"/>
                        <w:bottom w:val="none" w:sz="0" w:space="0" w:color="auto"/>
                        <w:right w:val="none" w:sz="0" w:space="0" w:color="auto"/>
                      </w:divBdr>
                    </w:div>
                    <w:div w:id="2063674416">
                      <w:marLeft w:val="0"/>
                      <w:marRight w:val="0"/>
                      <w:marTop w:val="0"/>
                      <w:marBottom w:val="0"/>
                      <w:divBdr>
                        <w:top w:val="none" w:sz="0" w:space="0" w:color="auto"/>
                        <w:left w:val="none" w:sz="0" w:space="0" w:color="auto"/>
                        <w:bottom w:val="none" w:sz="0" w:space="0" w:color="auto"/>
                        <w:right w:val="none" w:sz="0" w:space="0" w:color="auto"/>
                      </w:divBdr>
                    </w:div>
                  </w:divsChild>
                </w:div>
                <w:div w:id="656998591">
                  <w:marLeft w:val="0"/>
                  <w:marRight w:val="0"/>
                  <w:marTop w:val="0"/>
                  <w:marBottom w:val="0"/>
                  <w:divBdr>
                    <w:top w:val="none" w:sz="0" w:space="0" w:color="auto"/>
                    <w:left w:val="none" w:sz="0" w:space="0" w:color="auto"/>
                    <w:bottom w:val="none" w:sz="0" w:space="0" w:color="auto"/>
                    <w:right w:val="none" w:sz="0" w:space="0" w:color="auto"/>
                  </w:divBdr>
                  <w:divsChild>
                    <w:div w:id="1647200943">
                      <w:marLeft w:val="0"/>
                      <w:marRight w:val="0"/>
                      <w:marTop w:val="0"/>
                      <w:marBottom w:val="0"/>
                      <w:divBdr>
                        <w:top w:val="none" w:sz="0" w:space="0" w:color="auto"/>
                        <w:left w:val="none" w:sz="0" w:space="0" w:color="auto"/>
                        <w:bottom w:val="none" w:sz="0" w:space="0" w:color="auto"/>
                        <w:right w:val="none" w:sz="0" w:space="0" w:color="auto"/>
                      </w:divBdr>
                    </w:div>
                  </w:divsChild>
                </w:div>
                <w:div w:id="785809243">
                  <w:marLeft w:val="0"/>
                  <w:marRight w:val="0"/>
                  <w:marTop w:val="0"/>
                  <w:marBottom w:val="0"/>
                  <w:divBdr>
                    <w:top w:val="none" w:sz="0" w:space="0" w:color="auto"/>
                    <w:left w:val="none" w:sz="0" w:space="0" w:color="auto"/>
                    <w:bottom w:val="none" w:sz="0" w:space="0" w:color="auto"/>
                    <w:right w:val="none" w:sz="0" w:space="0" w:color="auto"/>
                  </w:divBdr>
                  <w:divsChild>
                    <w:div w:id="191654110">
                      <w:marLeft w:val="0"/>
                      <w:marRight w:val="0"/>
                      <w:marTop w:val="0"/>
                      <w:marBottom w:val="0"/>
                      <w:divBdr>
                        <w:top w:val="none" w:sz="0" w:space="0" w:color="auto"/>
                        <w:left w:val="none" w:sz="0" w:space="0" w:color="auto"/>
                        <w:bottom w:val="none" w:sz="0" w:space="0" w:color="auto"/>
                        <w:right w:val="none" w:sz="0" w:space="0" w:color="auto"/>
                      </w:divBdr>
                    </w:div>
                  </w:divsChild>
                </w:div>
                <w:div w:id="1120681878">
                  <w:marLeft w:val="0"/>
                  <w:marRight w:val="0"/>
                  <w:marTop w:val="0"/>
                  <w:marBottom w:val="0"/>
                  <w:divBdr>
                    <w:top w:val="none" w:sz="0" w:space="0" w:color="auto"/>
                    <w:left w:val="none" w:sz="0" w:space="0" w:color="auto"/>
                    <w:bottom w:val="none" w:sz="0" w:space="0" w:color="auto"/>
                    <w:right w:val="none" w:sz="0" w:space="0" w:color="auto"/>
                  </w:divBdr>
                  <w:divsChild>
                    <w:div w:id="511799857">
                      <w:marLeft w:val="0"/>
                      <w:marRight w:val="0"/>
                      <w:marTop w:val="0"/>
                      <w:marBottom w:val="0"/>
                      <w:divBdr>
                        <w:top w:val="none" w:sz="0" w:space="0" w:color="auto"/>
                        <w:left w:val="none" w:sz="0" w:space="0" w:color="auto"/>
                        <w:bottom w:val="none" w:sz="0" w:space="0" w:color="auto"/>
                        <w:right w:val="none" w:sz="0" w:space="0" w:color="auto"/>
                      </w:divBdr>
                    </w:div>
                    <w:div w:id="1652098620">
                      <w:marLeft w:val="0"/>
                      <w:marRight w:val="0"/>
                      <w:marTop w:val="0"/>
                      <w:marBottom w:val="0"/>
                      <w:divBdr>
                        <w:top w:val="none" w:sz="0" w:space="0" w:color="auto"/>
                        <w:left w:val="none" w:sz="0" w:space="0" w:color="auto"/>
                        <w:bottom w:val="none" w:sz="0" w:space="0" w:color="auto"/>
                        <w:right w:val="none" w:sz="0" w:space="0" w:color="auto"/>
                      </w:divBdr>
                    </w:div>
                    <w:div w:id="1825387169">
                      <w:marLeft w:val="0"/>
                      <w:marRight w:val="0"/>
                      <w:marTop w:val="0"/>
                      <w:marBottom w:val="0"/>
                      <w:divBdr>
                        <w:top w:val="none" w:sz="0" w:space="0" w:color="auto"/>
                        <w:left w:val="none" w:sz="0" w:space="0" w:color="auto"/>
                        <w:bottom w:val="none" w:sz="0" w:space="0" w:color="auto"/>
                        <w:right w:val="none" w:sz="0" w:space="0" w:color="auto"/>
                      </w:divBdr>
                    </w:div>
                  </w:divsChild>
                </w:div>
                <w:div w:id="1174609038">
                  <w:marLeft w:val="0"/>
                  <w:marRight w:val="0"/>
                  <w:marTop w:val="0"/>
                  <w:marBottom w:val="0"/>
                  <w:divBdr>
                    <w:top w:val="none" w:sz="0" w:space="0" w:color="auto"/>
                    <w:left w:val="none" w:sz="0" w:space="0" w:color="auto"/>
                    <w:bottom w:val="none" w:sz="0" w:space="0" w:color="auto"/>
                    <w:right w:val="none" w:sz="0" w:space="0" w:color="auto"/>
                  </w:divBdr>
                  <w:divsChild>
                    <w:div w:id="721368656">
                      <w:marLeft w:val="0"/>
                      <w:marRight w:val="0"/>
                      <w:marTop w:val="0"/>
                      <w:marBottom w:val="0"/>
                      <w:divBdr>
                        <w:top w:val="none" w:sz="0" w:space="0" w:color="auto"/>
                        <w:left w:val="none" w:sz="0" w:space="0" w:color="auto"/>
                        <w:bottom w:val="none" w:sz="0" w:space="0" w:color="auto"/>
                        <w:right w:val="none" w:sz="0" w:space="0" w:color="auto"/>
                      </w:divBdr>
                    </w:div>
                  </w:divsChild>
                </w:div>
                <w:div w:id="1222251235">
                  <w:marLeft w:val="0"/>
                  <w:marRight w:val="0"/>
                  <w:marTop w:val="0"/>
                  <w:marBottom w:val="0"/>
                  <w:divBdr>
                    <w:top w:val="none" w:sz="0" w:space="0" w:color="auto"/>
                    <w:left w:val="none" w:sz="0" w:space="0" w:color="auto"/>
                    <w:bottom w:val="none" w:sz="0" w:space="0" w:color="auto"/>
                    <w:right w:val="none" w:sz="0" w:space="0" w:color="auto"/>
                  </w:divBdr>
                  <w:divsChild>
                    <w:div w:id="2012754095">
                      <w:marLeft w:val="0"/>
                      <w:marRight w:val="0"/>
                      <w:marTop w:val="0"/>
                      <w:marBottom w:val="0"/>
                      <w:divBdr>
                        <w:top w:val="none" w:sz="0" w:space="0" w:color="auto"/>
                        <w:left w:val="none" w:sz="0" w:space="0" w:color="auto"/>
                        <w:bottom w:val="none" w:sz="0" w:space="0" w:color="auto"/>
                        <w:right w:val="none" w:sz="0" w:space="0" w:color="auto"/>
                      </w:divBdr>
                    </w:div>
                  </w:divsChild>
                </w:div>
                <w:div w:id="1379282186">
                  <w:marLeft w:val="0"/>
                  <w:marRight w:val="0"/>
                  <w:marTop w:val="0"/>
                  <w:marBottom w:val="0"/>
                  <w:divBdr>
                    <w:top w:val="none" w:sz="0" w:space="0" w:color="auto"/>
                    <w:left w:val="none" w:sz="0" w:space="0" w:color="auto"/>
                    <w:bottom w:val="none" w:sz="0" w:space="0" w:color="auto"/>
                    <w:right w:val="none" w:sz="0" w:space="0" w:color="auto"/>
                  </w:divBdr>
                  <w:divsChild>
                    <w:div w:id="1702435881">
                      <w:marLeft w:val="0"/>
                      <w:marRight w:val="0"/>
                      <w:marTop w:val="0"/>
                      <w:marBottom w:val="0"/>
                      <w:divBdr>
                        <w:top w:val="none" w:sz="0" w:space="0" w:color="auto"/>
                        <w:left w:val="none" w:sz="0" w:space="0" w:color="auto"/>
                        <w:bottom w:val="none" w:sz="0" w:space="0" w:color="auto"/>
                        <w:right w:val="none" w:sz="0" w:space="0" w:color="auto"/>
                      </w:divBdr>
                    </w:div>
                  </w:divsChild>
                </w:div>
                <w:div w:id="1454978124">
                  <w:marLeft w:val="0"/>
                  <w:marRight w:val="0"/>
                  <w:marTop w:val="0"/>
                  <w:marBottom w:val="0"/>
                  <w:divBdr>
                    <w:top w:val="none" w:sz="0" w:space="0" w:color="auto"/>
                    <w:left w:val="none" w:sz="0" w:space="0" w:color="auto"/>
                    <w:bottom w:val="none" w:sz="0" w:space="0" w:color="auto"/>
                    <w:right w:val="none" w:sz="0" w:space="0" w:color="auto"/>
                  </w:divBdr>
                  <w:divsChild>
                    <w:div w:id="1405909933">
                      <w:marLeft w:val="0"/>
                      <w:marRight w:val="0"/>
                      <w:marTop w:val="0"/>
                      <w:marBottom w:val="0"/>
                      <w:divBdr>
                        <w:top w:val="none" w:sz="0" w:space="0" w:color="auto"/>
                        <w:left w:val="none" w:sz="0" w:space="0" w:color="auto"/>
                        <w:bottom w:val="none" w:sz="0" w:space="0" w:color="auto"/>
                        <w:right w:val="none" w:sz="0" w:space="0" w:color="auto"/>
                      </w:divBdr>
                    </w:div>
                    <w:div w:id="1656570873">
                      <w:marLeft w:val="0"/>
                      <w:marRight w:val="0"/>
                      <w:marTop w:val="0"/>
                      <w:marBottom w:val="0"/>
                      <w:divBdr>
                        <w:top w:val="none" w:sz="0" w:space="0" w:color="auto"/>
                        <w:left w:val="none" w:sz="0" w:space="0" w:color="auto"/>
                        <w:bottom w:val="none" w:sz="0" w:space="0" w:color="auto"/>
                        <w:right w:val="none" w:sz="0" w:space="0" w:color="auto"/>
                      </w:divBdr>
                    </w:div>
                  </w:divsChild>
                </w:div>
                <w:div w:id="1644429571">
                  <w:marLeft w:val="0"/>
                  <w:marRight w:val="0"/>
                  <w:marTop w:val="0"/>
                  <w:marBottom w:val="0"/>
                  <w:divBdr>
                    <w:top w:val="none" w:sz="0" w:space="0" w:color="auto"/>
                    <w:left w:val="none" w:sz="0" w:space="0" w:color="auto"/>
                    <w:bottom w:val="none" w:sz="0" w:space="0" w:color="auto"/>
                    <w:right w:val="none" w:sz="0" w:space="0" w:color="auto"/>
                  </w:divBdr>
                  <w:divsChild>
                    <w:div w:id="883442849">
                      <w:marLeft w:val="0"/>
                      <w:marRight w:val="0"/>
                      <w:marTop w:val="0"/>
                      <w:marBottom w:val="0"/>
                      <w:divBdr>
                        <w:top w:val="none" w:sz="0" w:space="0" w:color="auto"/>
                        <w:left w:val="none" w:sz="0" w:space="0" w:color="auto"/>
                        <w:bottom w:val="none" w:sz="0" w:space="0" w:color="auto"/>
                        <w:right w:val="none" w:sz="0" w:space="0" w:color="auto"/>
                      </w:divBdr>
                    </w:div>
                    <w:div w:id="1778482353">
                      <w:marLeft w:val="0"/>
                      <w:marRight w:val="0"/>
                      <w:marTop w:val="0"/>
                      <w:marBottom w:val="0"/>
                      <w:divBdr>
                        <w:top w:val="none" w:sz="0" w:space="0" w:color="auto"/>
                        <w:left w:val="none" w:sz="0" w:space="0" w:color="auto"/>
                        <w:bottom w:val="none" w:sz="0" w:space="0" w:color="auto"/>
                        <w:right w:val="none" w:sz="0" w:space="0" w:color="auto"/>
                      </w:divBdr>
                    </w:div>
                  </w:divsChild>
                </w:div>
                <w:div w:id="1744060441">
                  <w:marLeft w:val="0"/>
                  <w:marRight w:val="0"/>
                  <w:marTop w:val="0"/>
                  <w:marBottom w:val="0"/>
                  <w:divBdr>
                    <w:top w:val="none" w:sz="0" w:space="0" w:color="auto"/>
                    <w:left w:val="none" w:sz="0" w:space="0" w:color="auto"/>
                    <w:bottom w:val="none" w:sz="0" w:space="0" w:color="auto"/>
                    <w:right w:val="none" w:sz="0" w:space="0" w:color="auto"/>
                  </w:divBdr>
                  <w:divsChild>
                    <w:div w:id="1012873783">
                      <w:marLeft w:val="0"/>
                      <w:marRight w:val="0"/>
                      <w:marTop w:val="0"/>
                      <w:marBottom w:val="0"/>
                      <w:divBdr>
                        <w:top w:val="none" w:sz="0" w:space="0" w:color="auto"/>
                        <w:left w:val="none" w:sz="0" w:space="0" w:color="auto"/>
                        <w:bottom w:val="none" w:sz="0" w:space="0" w:color="auto"/>
                        <w:right w:val="none" w:sz="0" w:space="0" w:color="auto"/>
                      </w:divBdr>
                    </w:div>
                  </w:divsChild>
                </w:div>
                <w:div w:id="1937399245">
                  <w:marLeft w:val="0"/>
                  <w:marRight w:val="0"/>
                  <w:marTop w:val="0"/>
                  <w:marBottom w:val="0"/>
                  <w:divBdr>
                    <w:top w:val="none" w:sz="0" w:space="0" w:color="auto"/>
                    <w:left w:val="none" w:sz="0" w:space="0" w:color="auto"/>
                    <w:bottom w:val="none" w:sz="0" w:space="0" w:color="auto"/>
                    <w:right w:val="none" w:sz="0" w:space="0" w:color="auto"/>
                  </w:divBdr>
                  <w:divsChild>
                    <w:div w:id="1747804750">
                      <w:marLeft w:val="0"/>
                      <w:marRight w:val="0"/>
                      <w:marTop w:val="0"/>
                      <w:marBottom w:val="0"/>
                      <w:divBdr>
                        <w:top w:val="none" w:sz="0" w:space="0" w:color="auto"/>
                        <w:left w:val="none" w:sz="0" w:space="0" w:color="auto"/>
                        <w:bottom w:val="none" w:sz="0" w:space="0" w:color="auto"/>
                        <w:right w:val="none" w:sz="0" w:space="0" w:color="auto"/>
                      </w:divBdr>
                    </w:div>
                  </w:divsChild>
                </w:div>
                <w:div w:id="2119060079">
                  <w:marLeft w:val="0"/>
                  <w:marRight w:val="0"/>
                  <w:marTop w:val="0"/>
                  <w:marBottom w:val="0"/>
                  <w:divBdr>
                    <w:top w:val="none" w:sz="0" w:space="0" w:color="auto"/>
                    <w:left w:val="none" w:sz="0" w:space="0" w:color="auto"/>
                    <w:bottom w:val="none" w:sz="0" w:space="0" w:color="auto"/>
                    <w:right w:val="none" w:sz="0" w:space="0" w:color="auto"/>
                  </w:divBdr>
                  <w:divsChild>
                    <w:div w:id="286619379">
                      <w:marLeft w:val="0"/>
                      <w:marRight w:val="0"/>
                      <w:marTop w:val="0"/>
                      <w:marBottom w:val="0"/>
                      <w:divBdr>
                        <w:top w:val="none" w:sz="0" w:space="0" w:color="auto"/>
                        <w:left w:val="none" w:sz="0" w:space="0" w:color="auto"/>
                        <w:bottom w:val="none" w:sz="0" w:space="0" w:color="auto"/>
                        <w:right w:val="none" w:sz="0" w:space="0" w:color="auto"/>
                      </w:divBdr>
                    </w:div>
                    <w:div w:id="154733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952468">
          <w:marLeft w:val="0"/>
          <w:marRight w:val="0"/>
          <w:marTop w:val="0"/>
          <w:marBottom w:val="0"/>
          <w:divBdr>
            <w:top w:val="none" w:sz="0" w:space="0" w:color="auto"/>
            <w:left w:val="none" w:sz="0" w:space="0" w:color="auto"/>
            <w:bottom w:val="none" w:sz="0" w:space="0" w:color="auto"/>
            <w:right w:val="none" w:sz="0" w:space="0" w:color="auto"/>
          </w:divBdr>
          <w:divsChild>
            <w:div w:id="806430781">
              <w:marLeft w:val="0"/>
              <w:marRight w:val="0"/>
              <w:marTop w:val="0"/>
              <w:marBottom w:val="0"/>
              <w:divBdr>
                <w:top w:val="none" w:sz="0" w:space="0" w:color="auto"/>
                <w:left w:val="none" w:sz="0" w:space="0" w:color="auto"/>
                <w:bottom w:val="none" w:sz="0" w:space="0" w:color="auto"/>
                <w:right w:val="none" w:sz="0" w:space="0" w:color="auto"/>
              </w:divBdr>
            </w:div>
            <w:div w:id="1389381065">
              <w:marLeft w:val="0"/>
              <w:marRight w:val="0"/>
              <w:marTop w:val="0"/>
              <w:marBottom w:val="0"/>
              <w:divBdr>
                <w:top w:val="none" w:sz="0" w:space="0" w:color="auto"/>
                <w:left w:val="none" w:sz="0" w:space="0" w:color="auto"/>
                <w:bottom w:val="none" w:sz="0" w:space="0" w:color="auto"/>
                <w:right w:val="none" w:sz="0" w:space="0" w:color="auto"/>
              </w:divBdr>
            </w:div>
            <w:div w:id="1535383592">
              <w:marLeft w:val="0"/>
              <w:marRight w:val="0"/>
              <w:marTop w:val="0"/>
              <w:marBottom w:val="0"/>
              <w:divBdr>
                <w:top w:val="none" w:sz="0" w:space="0" w:color="auto"/>
                <w:left w:val="none" w:sz="0" w:space="0" w:color="auto"/>
                <w:bottom w:val="none" w:sz="0" w:space="0" w:color="auto"/>
                <w:right w:val="none" w:sz="0" w:space="0" w:color="auto"/>
              </w:divBdr>
            </w:div>
            <w:div w:id="1719082439">
              <w:marLeft w:val="0"/>
              <w:marRight w:val="0"/>
              <w:marTop w:val="0"/>
              <w:marBottom w:val="0"/>
              <w:divBdr>
                <w:top w:val="none" w:sz="0" w:space="0" w:color="auto"/>
                <w:left w:val="none" w:sz="0" w:space="0" w:color="auto"/>
                <w:bottom w:val="none" w:sz="0" w:space="0" w:color="auto"/>
                <w:right w:val="none" w:sz="0" w:space="0" w:color="auto"/>
              </w:divBdr>
            </w:div>
            <w:div w:id="1857425243">
              <w:marLeft w:val="0"/>
              <w:marRight w:val="0"/>
              <w:marTop w:val="0"/>
              <w:marBottom w:val="0"/>
              <w:divBdr>
                <w:top w:val="none" w:sz="0" w:space="0" w:color="auto"/>
                <w:left w:val="none" w:sz="0" w:space="0" w:color="auto"/>
                <w:bottom w:val="none" w:sz="0" w:space="0" w:color="auto"/>
                <w:right w:val="none" w:sz="0" w:space="0" w:color="auto"/>
              </w:divBdr>
            </w:div>
          </w:divsChild>
        </w:div>
        <w:div w:id="1446997531">
          <w:marLeft w:val="0"/>
          <w:marRight w:val="0"/>
          <w:marTop w:val="0"/>
          <w:marBottom w:val="0"/>
          <w:divBdr>
            <w:top w:val="none" w:sz="0" w:space="0" w:color="auto"/>
            <w:left w:val="none" w:sz="0" w:space="0" w:color="auto"/>
            <w:bottom w:val="none" w:sz="0" w:space="0" w:color="auto"/>
            <w:right w:val="none" w:sz="0" w:space="0" w:color="auto"/>
          </w:divBdr>
        </w:div>
        <w:div w:id="1496334780">
          <w:marLeft w:val="0"/>
          <w:marRight w:val="0"/>
          <w:marTop w:val="0"/>
          <w:marBottom w:val="0"/>
          <w:divBdr>
            <w:top w:val="none" w:sz="0" w:space="0" w:color="auto"/>
            <w:left w:val="none" w:sz="0" w:space="0" w:color="auto"/>
            <w:bottom w:val="none" w:sz="0" w:space="0" w:color="auto"/>
            <w:right w:val="none" w:sz="0" w:space="0" w:color="auto"/>
          </w:divBdr>
          <w:divsChild>
            <w:div w:id="574978275">
              <w:marLeft w:val="0"/>
              <w:marRight w:val="0"/>
              <w:marTop w:val="0"/>
              <w:marBottom w:val="0"/>
              <w:divBdr>
                <w:top w:val="none" w:sz="0" w:space="0" w:color="auto"/>
                <w:left w:val="none" w:sz="0" w:space="0" w:color="auto"/>
                <w:bottom w:val="none" w:sz="0" w:space="0" w:color="auto"/>
                <w:right w:val="none" w:sz="0" w:space="0" w:color="auto"/>
              </w:divBdr>
            </w:div>
            <w:div w:id="614362673">
              <w:marLeft w:val="0"/>
              <w:marRight w:val="0"/>
              <w:marTop w:val="0"/>
              <w:marBottom w:val="0"/>
              <w:divBdr>
                <w:top w:val="none" w:sz="0" w:space="0" w:color="auto"/>
                <w:left w:val="none" w:sz="0" w:space="0" w:color="auto"/>
                <w:bottom w:val="none" w:sz="0" w:space="0" w:color="auto"/>
                <w:right w:val="none" w:sz="0" w:space="0" w:color="auto"/>
              </w:divBdr>
            </w:div>
            <w:div w:id="811874866">
              <w:marLeft w:val="0"/>
              <w:marRight w:val="0"/>
              <w:marTop w:val="0"/>
              <w:marBottom w:val="0"/>
              <w:divBdr>
                <w:top w:val="none" w:sz="0" w:space="0" w:color="auto"/>
                <w:left w:val="none" w:sz="0" w:space="0" w:color="auto"/>
                <w:bottom w:val="none" w:sz="0" w:space="0" w:color="auto"/>
                <w:right w:val="none" w:sz="0" w:space="0" w:color="auto"/>
              </w:divBdr>
            </w:div>
            <w:div w:id="1900969710">
              <w:marLeft w:val="0"/>
              <w:marRight w:val="0"/>
              <w:marTop w:val="0"/>
              <w:marBottom w:val="0"/>
              <w:divBdr>
                <w:top w:val="none" w:sz="0" w:space="0" w:color="auto"/>
                <w:left w:val="none" w:sz="0" w:space="0" w:color="auto"/>
                <w:bottom w:val="none" w:sz="0" w:space="0" w:color="auto"/>
                <w:right w:val="none" w:sz="0" w:space="0" w:color="auto"/>
              </w:divBdr>
            </w:div>
            <w:div w:id="1979800290">
              <w:marLeft w:val="0"/>
              <w:marRight w:val="0"/>
              <w:marTop w:val="0"/>
              <w:marBottom w:val="0"/>
              <w:divBdr>
                <w:top w:val="none" w:sz="0" w:space="0" w:color="auto"/>
                <w:left w:val="none" w:sz="0" w:space="0" w:color="auto"/>
                <w:bottom w:val="none" w:sz="0" w:space="0" w:color="auto"/>
                <w:right w:val="none" w:sz="0" w:space="0" w:color="auto"/>
              </w:divBdr>
            </w:div>
          </w:divsChild>
        </w:div>
        <w:div w:id="1501848193">
          <w:marLeft w:val="0"/>
          <w:marRight w:val="0"/>
          <w:marTop w:val="0"/>
          <w:marBottom w:val="0"/>
          <w:divBdr>
            <w:top w:val="none" w:sz="0" w:space="0" w:color="auto"/>
            <w:left w:val="none" w:sz="0" w:space="0" w:color="auto"/>
            <w:bottom w:val="none" w:sz="0" w:space="0" w:color="auto"/>
            <w:right w:val="none" w:sz="0" w:space="0" w:color="auto"/>
          </w:divBdr>
        </w:div>
        <w:div w:id="1528911946">
          <w:marLeft w:val="0"/>
          <w:marRight w:val="0"/>
          <w:marTop w:val="0"/>
          <w:marBottom w:val="0"/>
          <w:divBdr>
            <w:top w:val="none" w:sz="0" w:space="0" w:color="auto"/>
            <w:left w:val="none" w:sz="0" w:space="0" w:color="auto"/>
            <w:bottom w:val="none" w:sz="0" w:space="0" w:color="auto"/>
            <w:right w:val="none" w:sz="0" w:space="0" w:color="auto"/>
          </w:divBdr>
        </w:div>
        <w:div w:id="1530801306">
          <w:marLeft w:val="0"/>
          <w:marRight w:val="0"/>
          <w:marTop w:val="0"/>
          <w:marBottom w:val="0"/>
          <w:divBdr>
            <w:top w:val="none" w:sz="0" w:space="0" w:color="auto"/>
            <w:left w:val="none" w:sz="0" w:space="0" w:color="auto"/>
            <w:bottom w:val="none" w:sz="0" w:space="0" w:color="auto"/>
            <w:right w:val="none" w:sz="0" w:space="0" w:color="auto"/>
          </w:divBdr>
        </w:div>
        <w:div w:id="1542744047">
          <w:marLeft w:val="0"/>
          <w:marRight w:val="0"/>
          <w:marTop w:val="0"/>
          <w:marBottom w:val="0"/>
          <w:divBdr>
            <w:top w:val="none" w:sz="0" w:space="0" w:color="auto"/>
            <w:left w:val="none" w:sz="0" w:space="0" w:color="auto"/>
            <w:bottom w:val="none" w:sz="0" w:space="0" w:color="auto"/>
            <w:right w:val="none" w:sz="0" w:space="0" w:color="auto"/>
          </w:divBdr>
        </w:div>
        <w:div w:id="1549562437">
          <w:marLeft w:val="0"/>
          <w:marRight w:val="0"/>
          <w:marTop w:val="0"/>
          <w:marBottom w:val="0"/>
          <w:divBdr>
            <w:top w:val="none" w:sz="0" w:space="0" w:color="auto"/>
            <w:left w:val="none" w:sz="0" w:space="0" w:color="auto"/>
            <w:bottom w:val="none" w:sz="0" w:space="0" w:color="auto"/>
            <w:right w:val="none" w:sz="0" w:space="0" w:color="auto"/>
          </w:divBdr>
          <w:divsChild>
            <w:div w:id="1715304192">
              <w:marLeft w:val="-75"/>
              <w:marRight w:val="0"/>
              <w:marTop w:val="30"/>
              <w:marBottom w:val="30"/>
              <w:divBdr>
                <w:top w:val="none" w:sz="0" w:space="0" w:color="auto"/>
                <w:left w:val="none" w:sz="0" w:space="0" w:color="auto"/>
                <w:bottom w:val="none" w:sz="0" w:space="0" w:color="auto"/>
                <w:right w:val="none" w:sz="0" w:space="0" w:color="auto"/>
              </w:divBdr>
              <w:divsChild>
                <w:div w:id="108016971">
                  <w:marLeft w:val="0"/>
                  <w:marRight w:val="0"/>
                  <w:marTop w:val="0"/>
                  <w:marBottom w:val="0"/>
                  <w:divBdr>
                    <w:top w:val="none" w:sz="0" w:space="0" w:color="auto"/>
                    <w:left w:val="none" w:sz="0" w:space="0" w:color="auto"/>
                    <w:bottom w:val="none" w:sz="0" w:space="0" w:color="auto"/>
                    <w:right w:val="none" w:sz="0" w:space="0" w:color="auto"/>
                  </w:divBdr>
                  <w:divsChild>
                    <w:div w:id="2021466718">
                      <w:marLeft w:val="0"/>
                      <w:marRight w:val="0"/>
                      <w:marTop w:val="0"/>
                      <w:marBottom w:val="0"/>
                      <w:divBdr>
                        <w:top w:val="none" w:sz="0" w:space="0" w:color="auto"/>
                        <w:left w:val="none" w:sz="0" w:space="0" w:color="auto"/>
                        <w:bottom w:val="none" w:sz="0" w:space="0" w:color="auto"/>
                        <w:right w:val="none" w:sz="0" w:space="0" w:color="auto"/>
                      </w:divBdr>
                    </w:div>
                  </w:divsChild>
                </w:div>
                <w:div w:id="601112208">
                  <w:marLeft w:val="0"/>
                  <w:marRight w:val="0"/>
                  <w:marTop w:val="0"/>
                  <w:marBottom w:val="0"/>
                  <w:divBdr>
                    <w:top w:val="none" w:sz="0" w:space="0" w:color="auto"/>
                    <w:left w:val="none" w:sz="0" w:space="0" w:color="auto"/>
                    <w:bottom w:val="none" w:sz="0" w:space="0" w:color="auto"/>
                    <w:right w:val="none" w:sz="0" w:space="0" w:color="auto"/>
                  </w:divBdr>
                  <w:divsChild>
                    <w:div w:id="221715192">
                      <w:marLeft w:val="0"/>
                      <w:marRight w:val="0"/>
                      <w:marTop w:val="0"/>
                      <w:marBottom w:val="0"/>
                      <w:divBdr>
                        <w:top w:val="none" w:sz="0" w:space="0" w:color="auto"/>
                        <w:left w:val="none" w:sz="0" w:space="0" w:color="auto"/>
                        <w:bottom w:val="none" w:sz="0" w:space="0" w:color="auto"/>
                        <w:right w:val="none" w:sz="0" w:space="0" w:color="auto"/>
                      </w:divBdr>
                    </w:div>
                  </w:divsChild>
                </w:div>
                <w:div w:id="736903996">
                  <w:marLeft w:val="0"/>
                  <w:marRight w:val="0"/>
                  <w:marTop w:val="0"/>
                  <w:marBottom w:val="0"/>
                  <w:divBdr>
                    <w:top w:val="none" w:sz="0" w:space="0" w:color="auto"/>
                    <w:left w:val="none" w:sz="0" w:space="0" w:color="auto"/>
                    <w:bottom w:val="none" w:sz="0" w:space="0" w:color="auto"/>
                    <w:right w:val="none" w:sz="0" w:space="0" w:color="auto"/>
                  </w:divBdr>
                  <w:divsChild>
                    <w:div w:id="1989548325">
                      <w:marLeft w:val="0"/>
                      <w:marRight w:val="0"/>
                      <w:marTop w:val="0"/>
                      <w:marBottom w:val="0"/>
                      <w:divBdr>
                        <w:top w:val="none" w:sz="0" w:space="0" w:color="auto"/>
                        <w:left w:val="none" w:sz="0" w:space="0" w:color="auto"/>
                        <w:bottom w:val="none" w:sz="0" w:space="0" w:color="auto"/>
                        <w:right w:val="none" w:sz="0" w:space="0" w:color="auto"/>
                      </w:divBdr>
                    </w:div>
                  </w:divsChild>
                </w:div>
                <w:div w:id="845096089">
                  <w:marLeft w:val="0"/>
                  <w:marRight w:val="0"/>
                  <w:marTop w:val="0"/>
                  <w:marBottom w:val="0"/>
                  <w:divBdr>
                    <w:top w:val="none" w:sz="0" w:space="0" w:color="auto"/>
                    <w:left w:val="none" w:sz="0" w:space="0" w:color="auto"/>
                    <w:bottom w:val="none" w:sz="0" w:space="0" w:color="auto"/>
                    <w:right w:val="none" w:sz="0" w:space="0" w:color="auto"/>
                  </w:divBdr>
                  <w:divsChild>
                    <w:div w:id="603149756">
                      <w:marLeft w:val="0"/>
                      <w:marRight w:val="0"/>
                      <w:marTop w:val="0"/>
                      <w:marBottom w:val="0"/>
                      <w:divBdr>
                        <w:top w:val="none" w:sz="0" w:space="0" w:color="auto"/>
                        <w:left w:val="none" w:sz="0" w:space="0" w:color="auto"/>
                        <w:bottom w:val="none" w:sz="0" w:space="0" w:color="auto"/>
                        <w:right w:val="none" w:sz="0" w:space="0" w:color="auto"/>
                      </w:divBdr>
                    </w:div>
                  </w:divsChild>
                </w:div>
                <w:div w:id="884367691">
                  <w:marLeft w:val="0"/>
                  <w:marRight w:val="0"/>
                  <w:marTop w:val="0"/>
                  <w:marBottom w:val="0"/>
                  <w:divBdr>
                    <w:top w:val="none" w:sz="0" w:space="0" w:color="auto"/>
                    <w:left w:val="none" w:sz="0" w:space="0" w:color="auto"/>
                    <w:bottom w:val="none" w:sz="0" w:space="0" w:color="auto"/>
                    <w:right w:val="none" w:sz="0" w:space="0" w:color="auto"/>
                  </w:divBdr>
                  <w:divsChild>
                    <w:div w:id="291836624">
                      <w:marLeft w:val="0"/>
                      <w:marRight w:val="0"/>
                      <w:marTop w:val="0"/>
                      <w:marBottom w:val="0"/>
                      <w:divBdr>
                        <w:top w:val="none" w:sz="0" w:space="0" w:color="auto"/>
                        <w:left w:val="none" w:sz="0" w:space="0" w:color="auto"/>
                        <w:bottom w:val="none" w:sz="0" w:space="0" w:color="auto"/>
                        <w:right w:val="none" w:sz="0" w:space="0" w:color="auto"/>
                      </w:divBdr>
                    </w:div>
                  </w:divsChild>
                </w:div>
                <w:div w:id="1024943307">
                  <w:marLeft w:val="0"/>
                  <w:marRight w:val="0"/>
                  <w:marTop w:val="0"/>
                  <w:marBottom w:val="0"/>
                  <w:divBdr>
                    <w:top w:val="none" w:sz="0" w:space="0" w:color="auto"/>
                    <w:left w:val="none" w:sz="0" w:space="0" w:color="auto"/>
                    <w:bottom w:val="none" w:sz="0" w:space="0" w:color="auto"/>
                    <w:right w:val="none" w:sz="0" w:space="0" w:color="auto"/>
                  </w:divBdr>
                  <w:divsChild>
                    <w:div w:id="658926855">
                      <w:marLeft w:val="0"/>
                      <w:marRight w:val="0"/>
                      <w:marTop w:val="0"/>
                      <w:marBottom w:val="0"/>
                      <w:divBdr>
                        <w:top w:val="none" w:sz="0" w:space="0" w:color="auto"/>
                        <w:left w:val="none" w:sz="0" w:space="0" w:color="auto"/>
                        <w:bottom w:val="none" w:sz="0" w:space="0" w:color="auto"/>
                        <w:right w:val="none" w:sz="0" w:space="0" w:color="auto"/>
                      </w:divBdr>
                    </w:div>
                  </w:divsChild>
                </w:div>
                <w:div w:id="1060598007">
                  <w:marLeft w:val="0"/>
                  <w:marRight w:val="0"/>
                  <w:marTop w:val="0"/>
                  <w:marBottom w:val="0"/>
                  <w:divBdr>
                    <w:top w:val="none" w:sz="0" w:space="0" w:color="auto"/>
                    <w:left w:val="none" w:sz="0" w:space="0" w:color="auto"/>
                    <w:bottom w:val="none" w:sz="0" w:space="0" w:color="auto"/>
                    <w:right w:val="none" w:sz="0" w:space="0" w:color="auto"/>
                  </w:divBdr>
                  <w:divsChild>
                    <w:div w:id="1519390359">
                      <w:marLeft w:val="0"/>
                      <w:marRight w:val="0"/>
                      <w:marTop w:val="0"/>
                      <w:marBottom w:val="0"/>
                      <w:divBdr>
                        <w:top w:val="none" w:sz="0" w:space="0" w:color="auto"/>
                        <w:left w:val="none" w:sz="0" w:space="0" w:color="auto"/>
                        <w:bottom w:val="none" w:sz="0" w:space="0" w:color="auto"/>
                        <w:right w:val="none" w:sz="0" w:space="0" w:color="auto"/>
                      </w:divBdr>
                    </w:div>
                  </w:divsChild>
                </w:div>
                <w:div w:id="1109932930">
                  <w:marLeft w:val="0"/>
                  <w:marRight w:val="0"/>
                  <w:marTop w:val="0"/>
                  <w:marBottom w:val="0"/>
                  <w:divBdr>
                    <w:top w:val="none" w:sz="0" w:space="0" w:color="auto"/>
                    <w:left w:val="none" w:sz="0" w:space="0" w:color="auto"/>
                    <w:bottom w:val="none" w:sz="0" w:space="0" w:color="auto"/>
                    <w:right w:val="none" w:sz="0" w:space="0" w:color="auto"/>
                  </w:divBdr>
                  <w:divsChild>
                    <w:div w:id="1153448012">
                      <w:marLeft w:val="0"/>
                      <w:marRight w:val="0"/>
                      <w:marTop w:val="0"/>
                      <w:marBottom w:val="0"/>
                      <w:divBdr>
                        <w:top w:val="none" w:sz="0" w:space="0" w:color="auto"/>
                        <w:left w:val="none" w:sz="0" w:space="0" w:color="auto"/>
                        <w:bottom w:val="none" w:sz="0" w:space="0" w:color="auto"/>
                        <w:right w:val="none" w:sz="0" w:space="0" w:color="auto"/>
                      </w:divBdr>
                    </w:div>
                  </w:divsChild>
                </w:div>
                <w:div w:id="1495955502">
                  <w:marLeft w:val="0"/>
                  <w:marRight w:val="0"/>
                  <w:marTop w:val="0"/>
                  <w:marBottom w:val="0"/>
                  <w:divBdr>
                    <w:top w:val="none" w:sz="0" w:space="0" w:color="auto"/>
                    <w:left w:val="none" w:sz="0" w:space="0" w:color="auto"/>
                    <w:bottom w:val="none" w:sz="0" w:space="0" w:color="auto"/>
                    <w:right w:val="none" w:sz="0" w:space="0" w:color="auto"/>
                  </w:divBdr>
                  <w:divsChild>
                    <w:div w:id="425417670">
                      <w:marLeft w:val="0"/>
                      <w:marRight w:val="0"/>
                      <w:marTop w:val="0"/>
                      <w:marBottom w:val="0"/>
                      <w:divBdr>
                        <w:top w:val="none" w:sz="0" w:space="0" w:color="auto"/>
                        <w:left w:val="none" w:sz="0" w:space="0" w:color="auto"/>
                        <w:bottom w:val="none" w:sz="0" w:space="0" w:color="auto"/>
                        <w:right w:val="none" w:sz="0" w:space="0" w:color="auto"/>
                      </w:divBdr>
                    </w:div>
                  </w:divsChild>
                </w:div>
                <w:div w:id="1775133647">
                  <w:marLeft w:val="0"/>
                  <w:marRight w:val="0"/>
                  <w:marTop w:val="0"/>
                  <w:marBottom w:val="0"/>
                  <w:divBdr>
                    <w:top w:val="none" w:sz="0" w:space="0" w:color="auto"/>
                    <w:left w:val="none" w:sz="0" w:space="0" w:color="auto"/>
                    <w:bottom w:val="none" w:sz="0" w:space="0" w:color="auto"/>
                    <w:right w:val="none" w:sz="0" w:space="0" w:color="auto"/>
                  </w:divBdr>
                  <w:divsChild>
                    <w:div w:id="1478648872">
                      <w:marLeft w:val="0"/>
                      <w:marRight w:val="0"/>
                      <w:marTop w:val="0"/>
                      <w:marBottom w:val="0"/>
                      <w:divBdr>
                        <w:top w:val="none" w:sz="0" w:space="0" w:color="auto"/>
                        <w:left w:val="none" w:sz="0" w:space="0" w:color="auto"/>
                        <w:bottom w:val="none" w:sz="0" w:space="0" w:color="auto"/>
                        <w:right w:val="none" w:sz="0" w:space="0" w:color="auto"/>
                      </w:divBdr>
                    </w:div>
                  </w:divsChild>
                </w:div>
                <w:div w:id="1791507213">
                  <w:marLeft w:val="0"/>
                  <w:marRight w:val="0"/>
                  <w:marTop w:val="0"/>
                  <w:marBottom w:val="0"/>
                  <w:divBdr>
                    <w:top w:val="none" w:sz="0" w:space="0" w:color="auto"/>
                    <w:left w:val="none" w:sz="0" w:space="0" w:color="auto"/>
                    <w:bottom w:val="none" w:sz="0" w:space="0" w:color="auto"/>
                    <w:right w:val="none" w:sz="0" w:space="0" w:color="auto"/>
                  </w:divBdr>
                  <w:divsChild>
                    <w:div w:id="404840798">
                      <w:marLeft w:val="0"/>
                      <w:marRight w:val="0"/>
                      <w:marTop w:val="0"/>
                      <w:marBottom w:val="0"/>
                      <w:divBdr>
                        <w:top w:val="none" w:sz="0" w:space="0" w:color="auto"/>
                        <w:left w:val="none" w:sz="0" w:space="0" w:color="auto"/>
                        <w:bottom w:val="none" w:sz="0" w:space="0" w:color="auto"/>
                        <w:right w:val="none" w:sz="0" w:space="0" w:color="auto"/>
                      </w:divBdr>
                    </w:div>
                  </w:divsChild>
                </w:div>
                <w:div w:id="1843156146">
                  <w:marLeft w:val="0"/>
                  <w:marRight w:val="0"/>
                  <w:marTop w:val="0"/>
                  <w:marBottom w:val="0"/>
                  <w:divBdr>
                    <w:top w:val="none" w:sz="0" w:space="0" w:color="auto"/>
                    <w:left w:val="none" w:sz="0" w:space="0" w:color="auto"/>
                    <w:bottom w:val="none" w:sz="0" w:space="0" w:color="auto"/>
                    <w:right w:val="none" w:sz="0" w:space="0" w:color="auto"/>
                  </w:divBdr>
                  <w:divsChild>
                    <w:div w:id="84136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022160">
          <w:marLeft w:val="0"/>
          <w:marRight w:val="0"/>
          <w:marTop w:val="0"/>
          <w:marBottom w:val="0"/>
          <w:divBdr>
            <w:top w:val="none" w:sz="0" w:space="0" w:color="auto"/>
            <w:left w:val="none" w:sz="0" w:space="0" w:color="auto"/>
            <w:bottom w:val="none" w:sz="0" w:space="0" w:color="auto"/>
            <w:right w:val="none" w:sz="0" w:space="0" w:color="auto"/>
          </w:divBdr>
        </w:div>
        <w:div w:id="1578982224">
          <w:marLeft w:val="0"/>
          <w:marRight w:val="0"/>
          <w:marTop w:val="0"/>
          <w:marBottom w:val="0"/>
          <w:divBdr>
            <w:top w:val="none" w:sz="0" w:space="0" w:color="auto"/>
            <w:left w:val="none" w:sz="0" w:space="0" w:color="auto"/>
            <w:bottom w:val="none" w:sz="0" w:space="0" w:color="auto"/>
            <w:right w:val="none" w:sz="0" w:space="0" w:color="auto"/>
          </w:divBdr>
        </w:div>
        <w:div w:id="1598826287">
          <w:marLeft w:val="0"/>
          <w:marRight w:val="0"/>
          <w:marTop w:val="0"/>
          <w:marBottom w:val="0"/>
          <w:divBdr>
            <w:top w:val="none" w:sz="0" w:space="0" w:color="auto"/>
            <w:left w:val="none" w:sz="0" w:space="0" w:color="auto"/>
            <w:bottom w:val="none" w:sz="0" w:space="0" w:color="auto"/>
            <w:right w:val="none" w:sz="0" w:space="0" w:color="auto"/>
          </w:divBdr>
        </w:div>
        <w:div w:id="1603143085">
          <w:marLeft w:val="0"/>
          <w:marRight w:val="0"/>
          <w:marTop w:val="0"/>
          <w:marBottom w:val="0"/>
          <w:divBdr>
            <w:top w:val="none" w:sz="0" w:space="0" w:color="auto"/>
            <w:left w:val="none" w:sz="0" w:space="0" w:color="auto"/>
            <w:bottom w:val="none" w:sz="0" w:space="0" w:color="auto"/>
            <w:right w:val="none" w:sz="0" w:space="0" w:color="auto"/>
          </w:divBdr>
        </w:div>
        <w:div w:id="1629625545">
          <w:marLeft w:val="0"/>
          <w:marRight w:val="0"/>
          <w:marTop w:val="0"/>
          <w:marBottom w:val="0"/>
          <w:divBdr>
            <w:top w:val="none" w:sz="0" w:space="0" w:color="auto"/>
            <w:left w:val="none" w:sz="0" w:space="0" w:color="auto"/>
            <w:bottom w:val="none" w:sz="0" w:space="0" w:color="auto"/>
            <w:right w:val="none" w:sz="0" w:space="0" w:color="auto"/>
          </w:divBdr>
          <w:divsChild>
            <w:div w:id="575240175">
              <w:marLeft w:val="0"/>
              <w:marRight w:val="0"/>
              <w:marTop w:val="0"/>
              <w:marBottom w:val="0"/>
              <w:divBdr>
                <w:top w:val="none" w:sz="0" w:space="0" w:color="auto"/>
                <w:left w:val="none" w:sz="0" w:space="0" w:color="auto"/>
                <w:bottom w:val="none" w:sz="0" w:space="0" w:color="auto"/>
                <w:right w:val="none" w:sz="0" w:space="0" w:color="auto"/>
              </w:divBdr>
            </w:div>
            <w:div w:id="1094203922">
              <w:marLeft w:val="0"/>
              <w:marRight w:val="0"/>
              <w:marTop w:val="0"/>
              <w:marBottom w:val="0"/>
              <w:divBdr>
                <w:top w:val="none" w:sz="0" w:space="0" w:color="auto"/>
                <w:left w:val="none" w:sz="0" w:space="0" w:color="auto"/>
                <w:bottom w:val="none" w:sz="0" w:space="0" w:color="auto"/>
                <w:right w:val="none" w:sz="0" w:space="0" w:color="auto"/>
              </w:divBdr>
            </w:div>
            <w:div w:id="1394542497">
              <w:marLeft w:val="0"/>
              <w:marRight w:val="0"/>
              <w:marTop w:val="0"/>
              <w:marBottom w:val="0"/>
              <w:divBdr>
                <w:top w:val="none" w:sz="0" w:space="0" w:color="auto"/>
                <w:left w:val="none" w:sz="0" w:space="0" w:color="auto"/>
                <w:bottom w:val="none" w:sz="0" w:space="0" w:color="auto"/>
                <w:right w:val="none" w:sz="0" w:space="0" w:color="auto"/>
              </w:divBdr>
            </w:div>
            <w:div w:id="1456682337">
              <w:marLeft w:val="0"/>
              <w:marRight w:val="0"/>
              <w:marTop w:val="0"/>
              <w:marBottom w:val="0"/>
              <w:divBdr>
                <w:top w:val="none" w:sz="0" w:space="0" w:color="auto"/>
                <w:left w:val="none" w:sz="0" w:space="0" w:color="auto"/>
                <w:bottom w:val="none" w:sz="0" w:space="0" w:color="auto"/>
                <w:right w:val="none" w:sz="0" w:space="0" w:color="auto"/>
              </w:divBdr>
            </w:div>
            <w:div w:id="1640106115">
              <w:marLeft w:val="0"/>
              <w:marRight w:val="0"/>
              <w:marTop w:val="0"/>
              <w:marBottom w:val="0"/>
              <w:divBdr>
                <w:top w:val="none" w:sz="0" w:space="0" w:color="auto"/>
                <w:left w:val="none" w:sz="0" w:space="0" w:color="auto"/>
                <w:bottom w:val="none" w:sz="0" w:space="0" w:color="auto"/>
                <w:right w:val="none" w:sz="0" w:space="0" w:color="auto"/>
              </w:divBdr>
            </w:div>
          </w:divsChild>
        </w:div>
        <w:div w:id="1631279654">
          <w:marLeft w:val="0"/>
          <w:marRight w:val="0"/>
          <w:marTop w:val="0"/>
          <w:marBottom w:val="0"/>
          <w:divBdr>
            <w:top w:val="none" w:sz="0" w:space="0" w:color="auto"/>
            <w:left w:val="none" w:sz="0" w:space="0" w:color="auto"/>
            <w:bottom w:val="none" w:sz="0" w:space="0" w:color="auto"/>
            <w:right w:val="none" w:sz="0" w:space="0" w:color="auto"/>
          </w:divBdr>
        </w:div>
        <w:div w:id="1636063011">
          <w:marLeft w:val="0"/>
          <w:marRight w:val="0"/>
          <w:marTop w:val="0"/>
          <w:marBottom w:val="0"/>
          <w:divBdr>
            <w:top w:val="none" w:sz="0" w:space="0" w:color="auto"/>
            <w:left w:val="none" w:sz="0" w:space="0" w:color="auto"/>
            <w:bottom w:val="none" w:sz="0" w:space="0" w:color="auto"/>
            <w:right w:val="none" w:sz="0" w:space="0" w:color="auto"/>
          </w:divBdr>
        </w:div>
        <w:div w:id="1653102306">
          <w:marLeft w:val="0"/>
          <w:marRight w:val="0"/>
          <w:marTop w:val="0"/>
          <w:marBottom w:val="0"/>
          <w:divBdr>
            <w:top w:val="none" w:sz="0" w:space="0" w:color="auto"/>
            <w:left w:val="none" w:sz="0" w:space="0" w:color="auto"/>
            <w:bottom w:val="none" w:sz="0" w:space="0" w:color="auto"/>
            <w:right w:val="none" w:sz="0" w:space="0" w:color="auto"/>
          </w:divBdr>
          <w:divsChild>
            <w:div w:id="191772506">
              <w:marLeft w:val="0"/>
              <w:marRight w:val="0"/>
              <w:marTop w:val="0"/>
              <w:marBottom w:val="0"/>
              <w:divBdr>
                <w:top w:val="none" w:sz="0" w:space="0" w:color="auto"/>
                <w:left w:val="none" w:sz="0" w:space="0" w:color="auto"/>
                <w:bottom w:val="none" w:sz="0" w:space="0" w:color="auto"/>
                <w:right w:val="none" w:sz="0" w:space="0" w:color="auto"/>
              </w:divBdr>
            </w:div>
            <w:div w:id="201787935">
              <w:marLeft w:val="0"/>
              <w:marRight w:val="0"/>
              <w:marTop w:val="0"/>
              <w:marBottom w:val="0"/>
              <w:divBdr>
                <w:top w:val="none" w:sz="0" w:space="0" w:color="auto"/>
                <w:left w:val="none" w:sz="0" w:space="0" w:color="auto"/>
                <w:bottom w:val="none" w:sz="0" w:space="0" w:color="auto"/>
                <w:right w:val="none" w:sz="0" w:space="0" w:color="auto"/>
              </w:divBdr>
            </w:div>
            <w:div w:id="1485900030">
              <w:marLeft w:val="0"/>
              <w:marRight w:val="0"/>
              <w:marTop w:val="0"/>
              <w:marBottom w:val="0"/>
              <w:divBdr>
                <w:top w:val="none" w:sz="0" w:space="0" w:color="auto"/>
                <w:left w:val="none" w:sz="0" w:space="0" w:color="auto"/>
                <w:bottom w:val="none" w:sz="0" w:space="0" w:color="auto"/>
                <w:right w:val="none" w:sz="0" w:space="0" w:color="auto"/>
              </w:divBdr>
            </w:div>
            <w:div w:id="1700277327">
              <w:marLeft w:val="0"/>
              <w:marRight w:val="0"/>
              <w:marTop w:val="0"/>
              <w:marBottom w:val="0"/>
              <w:divBdr>
                <w:top w:val="none" w:sz="0" w:space="0" w:color="auto"/>
                <w:left w:val="none" w:sz="0" w:space="0" w:color="auto"/>
                <w:bottom w:val="none" w:sz="0" w:space="0" w:color="auto"/>
                <w:right w:val="none" w:sz="0" w:space="0" w:color="auto"/>
              </w:divBdr>
            </w:div>
            <w:div w:id="1954902857">
              <w:marLeft w:val="0"/>
              <w:marRight w:val="0"/>
              <w:marTop w:val="0"/>
              <w:marBottom w:val="0"/>
              <w:divBdr>
                <w:top w:val="none" w:sz="0" w:space="0" w:color="auto"/>
                <w:left w:val="none" w:sz="0" w:space="0" w:color="auto"/>
                <w:bottom w:val="none" w:sz="0" w:space="0" w:color="auto"/>
                <w:right w:val="none" w:sz="0" w:space="0" w:color="auto"/>
              </w:divBdr>
            </w:div>
          </w:divsChild>
        </w:div>
        <w:div w:id="1681005252">
          <w:marLeft w:val="0"/>
          <w:marRight w:val="0"/>
          <w:marTop w:val="0"/>
          <w:marBottom w:val="0"/>
          <w:divBdr>
            <w:top w:val="none" w:sz="0" w:space="0" w:color="auto"/>
            <w:left w:val="none" w:sz="0" w:space="0" w:color="auto"/>
            <w:bottom w:val="none" w:sz="0" w:space="0" w:color="auto"/>
            <w:right w:val="none" w:sz="0" w:space="0" w:color="auto"/>
          </w:divBdr>
          <w:divsChild>
            <w:div w:id="263193359">
              <w:marLeft w:val="0"/>
              <w:marRight w:val="0"/>
              <w:marTop w:val="0"/>
              <w:marBottom w:val="0"/>
              <w:divBdr>
                <w:top w:val="none" w:sz="0" w:space="0" w:color="auto"/>
                <w:left w:val="none" w:sz="0" w:space="0" w:color="auto"/>
                <w:bottom w:val="none" w:sz="0" w:space="0" w:color="auto"/>
                <w:right w:val="none" w:sz="0" w:space="0" w:color="auto"/>
              </w:divBdr>
            </w:div>
            <w:div w:id="595023453">
              <w:marLeft w:val="0"/>
              <w:marRight w:val="0"/>
              <w:marTop w:val="0"/>
              <w:marBottom w:val="0"/>
              <w:divBdr>
                <w:top w:val="none" w:sz="0" w:space="0" w:color="auto"/>
                <w:left w:val="none" w:sz="0" w:space="0" w:color="auto"/>
                <w:bottom w:val="none" w:sz="0" w:space="0" w:color="auto"/>
                <w:right w:val="none" w:sz="0" w:space="0" w:color="auto"/>
              </w:divBdr>
            </w:div>
            <w:div w:id="1034967567">
              <w:marLeft w:val="0"/>
              <w:marRight w:val="0"/>
              <w:marTop w:val="0"/>
              <w:marBottom w:val="0"/>
              <w:divBdr>
                <w:top w:val="none" w:sz="0" w:space="0" w:color="auto"/>
                <w:left w:val="none" w:sz="0" w:space="0" w:color="auto"/>
                <w:bottom w:val="none" w:sz="0" w:space="0" w:color="auto"/>
                <w:right w:val="none" w:sz="0" w:space="0" w:color="auto"/>
              </w:divBdr>
            </w:div>
            <w:div w:id="1386636254">
              <w:marLeft w:val="0"/>
              <w:marRight w:val="0"/>
              <w:marTop w:val="0"/>
              <w:marBottom w:val="0"/>
              <w:divBdr>
                <w:top w:val="none" w:sz="0" w:space="0" w:color="auto"/>
                <w:left w:val="none" w:sz="0" w:space="0" w:color="auto"/>
                <w:bottom w:val="none" w:sz="0" w:space="0" w:color="auto"/>
                <w:right w:val="none" w:sz="0" w:space="0" w:color="auto"/>
              </w:divBdr>
            </w:div>
            <w:div w:id="1533686141">
              <w:marLeft w:val="0"/>
              <w:marRight w:val="0"/>
              <w:marTop w:val="0"/>
              <w:marBottom w:val="0"/>
              <w:divBdr>
                <w:top w:val="none" w:sz="0" w:space="0" w:color="auto"/>
                <w:left w:val="none" w:sz="0" w:space="0" w:color="auto"/>
                <w:bottom w:val="none" w:sz="0" w:space="0" w:color="auto"/>
                <w:right w:val="none" w:sz="0" w:space="0" w:color="auto"/>
              </w:divBdr>
            </w:div>
          </w:divsChild>
        </w:div>
        <w:div w:id="1683626161">
          <w:marLeft w:val="0"/>
          <w:marRight w:val="0"/>
          <w:marTop w:val="0"/>
          <w:marBottom w:val="0"/>
          <w:divBdr>
            <w:top w:val="none" w:sz="0" w:space="0" w:color="auto"/>
            <w:left w:val="none" w:sz="0" w:space="0" w:color="auto"/>
            <w:bottom w:val="none" w:sz="0" w:space="0" w:color="auto"/>
            <w:right w:val="none" w:sz="0" w:space="0" w:color="auto"/>
          </w:divBdr>
          <w:divsChild>
            <w:div w:id="421030285">
              <w:marLeft w:val="0"/>
              <w:marRight w:val="0"/>
              <w:marTop w:val="0"/>
              <w:marBottom w:val="0"/>
              <w:divBdr>
                <w:top w:val="none" w:sz="0" w:space="0" w:color="auto"/>
                <w:left w:val="none" w:sz="0" w:space="0" w:color="auto"/>
                <w:bottom w:val="none" w:sz="0" w:space="0" w:color="auto"/>
                <w:right w:val="none" w:sz="0" w:space="0" w:color="auto"/>
              </w:divBdr>
            </w:div>
            <w:div w:id="593393720">
              <w:marLeft w:val="0"/>
              <w:marRight w:val="0"/>
              <w:marTop w:val="0"/>
              <w:marBottom w:val="0"/>
              <w:divBdr>
                <w:top w:val="none" w:sz="0" w:space="0" w:color="auto"/>
                <w:left w:val="none" w:sz="0" w:space="0" w:color="auto"/>
                <w:bottom w:val="none" w:sz="0" w:space="0" w:color="auto"/>
                <w:right w:val="none" w:sz="0" w:space="0" w:color="auto"/>
              </w:divBdr>
            </w:div>
            <w:div w:id="1223564150">
              <w:marLeft w:val="0"/>
              <w:marRight w:val="0"/>
              <w:marTop w:val="0"/>
              <w:marBottom w:val="0"/>
              <w:divBdr>
                <w:top w:val="none" w:sz="0" w:space="0" w:color="auto"/>
                <w:left w:val="none" w:sz="0" w:space="0" w:color="auto"/>
                <w:bottom w:val="none" w:sz="0" w:space="0" w:color="auto"/>
                <w:right w:val="none" w:sz="0" w:space="0" w:color="auto"/>
              </w:divBdr>
            </w:div>
            <w:div w:id="1397439391">
              <w:marLeft w:val="0"/>
              <w:marRight w:val="0"/>
              <w:marTop w:val="0"/>
              <w:marBottom w:val="0"/>
              <w:divBdr>
                <w:top w:val="none" w:sz="0" w:space="0" w:color="auto"/>
                <w:left w:val="none" w:sz="0" w:space="0" w:color="auto"/>
                <w:bottom w:val="none" w:sz="0" w:space="0" w:color="auto"/>
                <w:right w:val="none" w:sz="0" w:space="0" w:color="auto"/>
              </w:divBdr>
            </w:div>
            <w:div w:id="1681346486">
              <w:marLeft w:val="0"/>
              <w:marRight w:val="0"/>
              <w:marTop w:val="0"/>
              <w:marBottom w:val="0"/>
              <w:divBdr>
                <w:top w:val="none" w:sz="0" w:space="0" w:color="auto"/>
                <w:left w:val="none" w:sz="0" w:space="0" w:color="auto"/>
                <w:bottom w:val="none" w:sz="0" w:space="0" w:color="auto"/>
                <w:right w:val="none" w:sz="0" w:space="0" w:color="auto"/>
              </w:divBdr>
            </w:div>
          </w:divsChild>
        </w:div>
        <w:div w:id="1702708224">
          <w:marLeft w:val="0"/>
          <w:marRight w:val="0"/>
          <w:marTop w:val="0"/>
          <w:marBottom w:val="0"/>
          <w:divBdr>
            <w:top w:val="none" w:sz="0" w:space="0" w:color="auto"/>
            <w:left w:val="none" w:sz="0" w:space="0" w:color="auto"/>
            <w:bottom w:val="none" w:sz="0" w:space="0" w:color="auto"/>
            <w:right w:val="none" w:sz="0" w:space="0" w:color="auto"/>
          </w:divBdr>
        </w:div>
        <w:div w:id="1740786197">
          <w:marLeft w:val="0"/>
          <w:marRight w:val="0"/>
          <w:marTop w:val="0"/>
          <w:marBottom w:val="0"/>
          <w:divBdr>
            <w:top w:val="none" w:sz="0" w:space="0" w:color="auto"/>
            <w:left w:val="none" w:sz="0" w:space="0" w:color="auto"/>
            <w:bottom w:val="none" w:sz="0" w:space="0" w:color="auto"/>
            <w:right w:val="none" w:sz="0" w:space="0" w:color="auto"/>
          </w:divBdr>
        </w:div>
        <w:div w:id="1787699267">
          <w:marLeft w:val="0"/>
          <w:marRight w:val="0"/>
          <w:marTop w:val="0"/>
          <w:marBottom w:val="0"/>
          <w:divBdr>
            <w:top w:val="none" w:sz="0" w:space="0" w:color="auto"/>
            <w:left w:val="none" w:sz="0" w:space="0" w:color="auto"/>
            <w:bottom w:val="none" w:sz="0" w:space="0" w:color="auto"/>
            <w:right w:val="none" w:sz="0" w:space="0" w:color="auto"/>
          </w:divBdr>
        </w:div>
        <w:div w:id="1800420604">
          <w:marLeft w:val="0"/>
          <w:marRight w:val="0"/>
          <w:marTop w:val="0"/>
          <w:marBottom w:val="0"/>
          <w:divBdr>
            <w:top w:val="none" w:sz="0" w:space="0" w:color="auto"/>
            <w:left w:val="none" w:sz="0" w:space="0" w:color="auto"/>
            <w:bottom w:val="none" w:sz="0" w:space="0" w:color="auto"/>
            <w:right w:val="none" w:sz="0" w:space="0" w:color="auto"/>
          </w:divBdr>
        </w:div>
        <w:div w:id="1812794908">
          <w:marLeft w:val="0"/>
          <w:marRight w:val="0"/>
          <w:marTop w:val="0"/>
          <w:marBottom w:val="0"/>
          <w:divBdr>
            <w:top w:val="none" w:sz="0" w:space="0" w:color="auto"/>
            <w:left w:val="none" w:sz="0" w:space="0" w:color="auto"/>
            <w:bottom w:val="none" w:sz="0" w:space="0" w:color="auto"/>
            <w:right w:val="none" w:sz="0" w:space="0" w:color="auto"/>
          </w:divBdr>
          <w:divsChild>
            <w:div w:id="1175223768">
              <w:marLeft w:val="-75"/>
              <w:marRight w:val="0"/>
              <w:marTop w:val="30"/>
              <w:marBottom w:val="30"/>
              <w:divBdr>
                <w:top w:val="none" w:sz="0" w:space="0" w:color="auto"/>
                <w:left w:val="none" w:sz="0" w:space="0" w:color="auto"/>
                <w:bottom w:val="none" w:sz="0" w:space="0" w:color="auto"/>
                <w:right w:val="none" w:sz="0" w:space="0" w:color="auto"/>
              </w:divBdr>
              <w:divsChild>
                <w:div w:id="203324927">
                  <w:marLeft w:val="0"/>
                  <w:marRight w:val="0"/>
                  <w:marTop w:val="0"/>
                  <w:marBottom w:val="0"/>
                  <w:divBdr>
                    <w:top w:val="none" w:sz="0" w:space="0" w:color="auto"/>
                    <w:left w:val="none" w:sz="0" w:space="0" w:color="auto"/>
                    <w:bottom w:val="none" w:sz="0" w:space="0" w:color="auto"/>
                    <w:right w:val="none" w:sz="0" w:space="0" w:color="auto"/>
                  </w:divBdr>
                  <w:divsChild>
                    <w:div w:id="1765956755">
                      <w:marLeft w:val="0"/>
                      <w:marRight w:val="0"/>
                      <w:marTop w:val="0"/>
                      <w:marBottom w:val="0"/>
                      <w:divBdr>
                        <w:top w:val="none" w:sz="0" w:space="0" w:color="auto"/>
                        <w:left w:val="none" w:sz="0" w:space="0" w:color="auto"/>
                        <w:bottom w:val="none" w:sz="0" w:space="0" w:color="auto"/>
                        <w:right w:val="none" w:sz="0" w:space="0" w:color="auto"/>
                      </w:divBdr>
                    </w:div>
                  </w:divsChild>
                </w:div>
                <w:div w:id="354692669">
                  <w:marLeft w:val="0"/>
                  <w:marRight w:val="0"/>
                  <w:marTop w:val="0"/>
                  <w:marBottom w:val="0"/>
                  <w:divBdr>
                    <w:top w:val="none" w:sz="0" w:space="0" w:color="auto"/>
                    <w:left w:val="none" w:sz="0" w:space="0" w:color="auto"/>
                    <w:bottom w:val="none" w:sz="0" w:space="0" w:color="auto"/>
                    <w:right w:val="none" w:sz="0" w:space="0" w:color="auto"/>
                  </w:divBdr>
                  <w:divsChild>
                    <w:div w:id="218127213">
                      <w:marLeft w:val="0"/>
                      <w:marRight w:val="0"/>
                      <w:marTop w:val="0"/>
                      <w:marBottom w:val="0"/>
                      <w:divBdr>
                        <w:top w:val="none" w:sz="0" w:space="0" w:color="auto"/>
                        <w:left w:val="none" w:sz="0" w:space="0" w:color="auto"/>
                        <w:bottom w:val="none" w:sz="0" w:space="0" w:color="auto"/>
                        <w:right w:val="none" w:sz="0" w:space="0" w:color="auto"/>
                      </w:divBdr>
                    </w:div>
                  </w:divsChild>
                </w:div>
                <w:div w:id="517307286">
                  <w:marLeft w:val="0"/>
                  <w:marRight w:val="0"/>
                  <w:marTop w:val="0"/>
                  <w:marBottom w:val="0"/>
                  <w:divBdr>
                    <w:top w:val="none" w:sz="0" w:space="0" w:color="auto"/>
                    <w:left w:val="none" w:sz="0" w:space="0" w:color="auto"/>
                    <w:bottom w:val="none" w:sz="0" w:space="0" w:color="auto"/>
                    <w:right w:val="none" w:sz="0" w:space="0" w:color="auto"/>
                  </w:divBdr>
                  <w:divsChild>
                    <w:div w:id="1664044972">
                      <w:marLeft w:val="0"/>
                      <w:marRight w:val="0"/>
                      <w:marTop w:val="0"/>
                      <w:marBottom w:val="0"/>
                      <w:divBdr>
                        <w:top w:val="none" w:sz="0" w:space="0" w:color="auto"/>
                        <w:left w:val="none" w:sz="0" w:space="0" w:color="auto"/>
                        <w:bottom w:val="none" w:sz="0" w:space="0" w:color="auto"/>
                        <w:right w:val="none" w:sz="0" w:space="0" w:color="auto"/>
                      </w:divBdr>
                    </w:div>
                  </w:divsChild>
                </w:div>
                <w:div w:id="548298727">
                  <w:marLeft w:val="0"/>
                  <w:marRight w:val="0"/>
                  <w:marTop w:val="0"/>
                  <w:marBottom w:val="0"/>
                  <w:divBdr>
                    <w:top w:val="none" w:sz="0" w:space="0" w:color="auto"/>
                    <w:left w:val="none" w:sz="0" w:space="0" w:color="auto"/>
                    <w:bottom w:val="none" w:sz="0" w:space="0" w:color="auto"/>
                    <w:right w:val="none" w:sz="0" w:space="0" w:color="auto"/>
                  </w:divBdr>
                  <w:divsChild>
                    <w:div w:id="568884193">
                      <w:marLeft w:val="0"/>
                      <w:marRight w:val="0"/>
                      <w:marTop w:val="0"/>
                      <w:marBottom w:val="0"/>
                      <w:divBdr>
                        <w:top w:val="none" w:sz="0" w:space="0" w:color="auto"/>
                        <w:left w:val="none" w:sz="0" w:space="0" w:color="auto"/>
                        <w:bottom w:val="none" w:sz="0" w:space="0" w:color="auto"/>
                        <w:right w:val="none" w:sz="0" w:space="0" w:color="auto"/>
                      </w:divBdr>
                    </w:div>
                  </w:divsChild>
                </w:div>
                <w:div w:id="1199705100">
                  <w:marLeft w:val="0"/>
                  <w:marRight w:val="0"/>
                  <w:marTop w:val="0"/>
                  <w:marBottom w:val="0"/>
                  <w:divBdr>
                    <w:top w:val="none" w:sz="0" w:space="0" w:color="auto"/>
                    <w:left w:val="none" w:sz="0" w:space="0" w:color="auto"/>
                    <w:bottom w:val="none" w:sz="0" w:space="0" w:color="auto"/>
                    <w:right w:val="none" w:sz="0" w:space="0" w:color="auto"/>
                  </w:divBdr>
                  <w:divsChild>
                    <w:div w:id="2028747815">
                      <w:marLeft w:val="0"/>
                      <w:marRight w:val="0"/>
                      <w:marTop w:val="0"/>
                      <w:marBottom w:val="0"/>
                      <w:divBdr>
                        <w:top w:val="none" w:sz="0" w:space="0" w:color="auto"/>
                        <w:left w:val="none" w:sz="0" w:space="0" w:color="auto"/>
                        <w:bottom w:val="none" w:sz="0" w:space="0" w:color="auto"/>
                        <w:right w:val="none" w:sz="0" w:space="0" w:color="auto"/>
                      </w:divBdr>
                    </w:div>
                  </w:divsChild>
                </w:div>
                <w:div w:id="1308169737">
                  <w:marLeft w:val="0"/>
                  <w:marRight w:val="0"/>
                  <w:marTop w:val="0"/>
                  <w:marBottom w:val="0"/>
                  <w:divBdr>
                    <w:top w:val="none" w:sz="0" w:space="0" w:color="auto"/>
                    <w:left w:val="none" w:sz="0" w:space="0" w:color="auto"/>
                    <w:bottom w:val="none" w:sz="0" w:space="0" w:color="auto"/>
                    <w:right w:val="none" w:sz="0" w:space="0" w:color="auto"/>
                  </w:divBdr>
                  <w:divsChild>
                    <w:div w:id="2111659383">
                      <w:marLeft w:val="0"/>
                      <w:marRight w:val="0"/>
                      <w:marTop w:val="0"/>
                      <w:marBottom w:val="0"/>
                      <w:divBdr>
                        <w:top w:val="none" w:sz="0" w:space="0" w:color="auto"/>
                        <w:left w:val="none" w:sz="0" w:space="0" w:color="auto"/>
                        <w:bottom w:val="none" w:sz="0" w:space="0" w:color="auto"/>
                        <w:right w:val="none" w:sz="0" w:space="0" w:color="auto"/>
                      </w:divBdr>
                    </w:div>
                  </w:divsChild>
                </w:div>
                <w:div w:id="1387677848">
                  <w:marLeft w:val="0"/>
                  <w:marRight w:val="0"/>
                  <w:marTop w:val="0"/>
                  <w:marBottom w:val="0"/>
                  <w:divBdr>
                    <w:top w:val="none" w:sz="0" w:space="0" w:color="auto"/>
                    <w:left w:val="none" w:sz="0" w:space="0" w:color="auto"/>
                    <w:bottom w:val="none" w:sz="0" w:space="0" w:color="auto"/>
                    <w:right w:val="none" w:sz="0" w:space="0" w:color="auto"/>
                  </w:divBdr>
                  <w:divsChild>
                    <w:div w:id="1459373506">
                      <w:marLeft w:val="0"/>
                      <w:marRight w:val="0"/>
                      <w:marTop w:val="0"/>
                      <w:marBottom w:val="0"/>
                      <w:divBdr>
                        <w:top w:val="none" w:sz="0" w:space="0" w:color="auto"/>
                        <w:left w:val="none" w:sz="0" w:space="0" w:color="auto"/>
                        <w:bottom w:val="none" w:sz="0" w:space="0" w:color="auto"/>
                        <w:right w:val="none" w:sz="0" w:space="0" w:color="auto"/>
                      </w:divBdr>
                    </w:div>
                  </w:divsChild>
                </w:div>
                <w:div w:id="1472281982">
                  <w:marLeft w:val="0"/>
                  <w:marRight w:val="0"/>
                  <w:marTop w:val="0"/>
                  <w:marBottom w:val="0"/>
                  <w:divBdr>
                    <w:top w:val="none" w:sz="0" w:space="0" w:color="auto"/>
                    <w:left w:val="none" w:sz="0" w:space="0" w:color="auto"/>
                    <w:bottom w:val="none" w:sz="0" w:space="0" w:color="auto"/>
                    <w:right w:val="none" w:sz="0" w:space="0" w:color="auto"/>
                  </w:divBdr>
                  <w:divsChild>
                    <w:div w:id="291442378">
                      <w:marLeft w:val="0"/>
                      <w:marRight w:val="0"/>
                      <w:marTop w:val="0"/>
                      <w:marBottom w:val="0"/>
                      <w:divBdr>
                        <w:top w:val="none" w:sz="0" w:space="0" w:color="auto"/>
                        <w:left w:val="none" w:sz="0" w:space="0" w:color="auto"/>
                        <w:bottom w:val="none" w:sz="0" w:space="0" w:color="auto"/>
                        <w:right w:val="none" w:sz="0" w:space="0" w:color="auto"/>
                      </w:divBdr>
                    </w:div>
                  </w:divsChild>
                </w:div>
                <w:div w:id="1791509334">
                  <w:marLeft w:val="0"/>
                  <w:marRight w:val="0"/>
                  <w:marTop w:val="0"/>
                  <w:marBottom w:val="0"/>
                  <w:divBdr>
                    <w:top w:val="none" w:sz="0" w:space="0" w:color="auto"/>
                    <w:left w:val="none" w:sz="0" w:space="0" w:color="auto"/>
                    <w:bottom w:val="none" w:sz="0" w:space="0" w:color="auto"/>
                    <w:right w:val="none" w:sz="0" w:space="0" w:color="auto"/>
                  </w:divBdr>
                  <w:divsChild>
                    <w:div w:id="1101680391">
                      <w:marLeft w:val="0"/>
                      <w:marRight w:val="0"/>
                      <w:marTop w:val="0"/>
                      <w:marBottom w:val="0"/>
                      <w:divBdr>
                        <w:top w:val="none" w:sz="0" w:space="0" w:color="auto"/>
                        <w:left w:val="none" w:sz="0" w:space="0" w:color="auto"/>
                        <w:bottom w:val="none" w:sz="0" w:space="0" w:color="auto"/>
                        <w:right w:val="none" w:sz="0" w:space="0" w:color="auto"/>
                      </w:divBdr>
                    </w:div>
                  </w:divsChild>
                </w:div>
                <w:div w:id="1833989652">
                  <w:marLeft w:val="0"/>
                  <w:marRight w:val="0"/>
                  <w:marTop w:val="0"/>
                  <w:marBottom w:val="0"/>
                  <w:divBdr>
                    <w:top w:val="none" w:sz="0" w:space="0" w:color="auto"/>
                    <w:left w:val="none" w:sz="0" w:space="0" w:color="auto"/>
                    <w:bottom w:val="none" w:sz="0" w:space="0" w:color="auto"/>
                    <w:right w:val="none" w:sz="0" w:space="0" w:color="auto"/>
                  </w:divBdr>
                  <w:divsChild>
                    <w:div w:id="538399022">
                      <w:marLeft w:val="0"/>
                      <w:marRight w:val="0"/>
                      <w:marTop w:val="0"/>
                      <w:marBottom w:val="0"/>
                      <w:divBdr>
                        <w:top w:val="none" w:sz="0" w:space="0" w:color="auto"/>
                        <w:left w:val="none" w:sz="0" w:space="0" w:color="auto"/>
                        <w:bottom w:val="none" w:sz="0" w:space="0" w:color="auto"/>
                        <w:right w:val="none" w:sz="0" w:space="0" w:color="auto"/>
                      </w:divBdr>
                    </w:div>
                  </w:divsChild>
                </w:div>
                <w:div w:id="1997561878">
                  <w:marLeft w:val="0"/>
                  <w:marRight w:val="0"/>
                  <w:marTop w:val="0"/>
                  <w:marBottom w:val="0"/>
                  <w:divBdr>
                    <w:top w:val="none" w:sz="0" w:space="0" w:color="auto"/>
                    <w:left w:val="none" w:sz="0" w:space="0" w:color="auto"/>
                    <w:bottom w:val="none" w:sz="0" w:space="0" w:color="auto"/>
                    <w:right w:val="none" w:sz="0" w:space="0" w:color="auto"/>
                  </w:divBdr>
                  <w:divsChild>
                    <w:div w:id="609052322">
                      <w:marLeft w:val="0"/>
                      <w:marRight w:val="0"/>
                      <w:marTop w:val="0"/>
                      <w:marBottom w:val="0"/>
                      <w:divBdr>
                        <w:top w:val="none" w:sz="0" w:space="0" w:color="auto"/>
                        <w:left w:val="none" w:sz="0" w:space="0" w:color="auto"/>
                        <w:bottom w:val="none" w:sz="0" w:space="0" w:color="auto"/>
                        <w:right w:val="none" w:sz="0" w:space="0" w:color="auto"/>
                      </w:divBdr>
                    </w:div>
                  </w:divsChild>
                </w:div>
                <w:div w:id="2005936945">
                  <w:marLeft w:val="0"/>
                  <w:marRight w:val="0"/>
                  <w:marTop w:val="0"/>
                  <w:marBottom w:val="0"/>
                  <w:divBdr>
                    <w:top w:val="none" w:sz="0" w:space="0" w:color="auto"/>
                    <w:left w:val="none" w:sz="0" w:space="0" w:color="auto"/>
                    <w:bottom w:val="none" w:sz="0" w:space="0" w:color="auto"/>
                    <w:right w:val="none" w:sz="0" w:space="0" w:color="auto"/>
                  </w:divBdr>
                  <w:divsChild>
                    <w:div w:id="99811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944965">
          <w:marLeft w:val="0"/>
          <w:marRight w:val="0"/>
          <w:marTop w:val="0"/>
          <w:marBottom w:val="0"/>
          <w:divBdr>
            <w:top w:val="none" w:sz="0" w:space="0" w:color="auto"/>
            <w:left w:val="none" w:sz="0" w:space="0" w:color="auto"/>
            <w:bottom w:val="none" w:sz="0" w:space="0" w:color="auto"/>
            <w:right w:val="none" w:sz="0" w:space="0" w:color="auto"/>
          </w:divBdr>
          <w:divsChild>
            <w:div w:id="1353533578">
              <w:marLeft w:val="-75"/>
              <w:marRight w:val="0"/>
              <w:marTop w:val="30"/>
              <w:marBottom w:val="30"/>
              <w:divBdr>
                <w:top w:val="none" w:sz="0" w:space="0" w:color="auto"/>
                <w:left w:val="none" w:sz="0" w:space="0" w:color="auto"/>
                <w:bottom w:val="none" w:sz="0" w:space="0" w:color="auto"/>
                <w:right w:val="none" w:sz="0" w:space="0" w:color="auto"/>
              </w:divBdr>
              <w:divsChild>
                <w:div w:id="383452767">
                  <w:marLeft w:val="0"/>
                  <w:marRight w:val="0"/>
                  <w:marTop w:val="0"/>
                  <w:marBottom w:val="0"/>
                  <w:divBdr>
                    <w:top w:val="none" w:sz="0" w:space="0" w:color="auto"/>
                    <w:left w:val="none" w:sz="0" w:space="0" w:color="auto"/>
                    <w:bottom w:val="none" w:sz="0" w:space="0" w:color="auto"/>
                    <w:right w:val="none" w:sz="0" w:space="0" w:color="auto"/>
                  </w:divBdr>
                  <w:divsChild>
                    <w:div w:id="327759329">
                      <w:marLeft w:val="0"/>
                      <w:marRight w:val="0"/>
                      <w:marTop w:val="0"/>
                      <w:marBottom w:val="0"/>
                      <w:divBdr>
                        <w:top w:val="none" w:sz="0" w:space="0" w:color="auto"/>
                        <w:left w:val="none" w:sz="0" w:space="0" w:color="auto"/>
                        <w:bottom w:val="none" w:sz="0" w:space="0" w:color="auto"/>
                        <w:right w:val="none" w:sz="0" w:space="0" w:color="auto"/>
                      </w:divBdr>
                    </w:div>
                  </w:divsChild>
                </w:div>
                <w:div w:id="453718512">
                  <w:marLeft w:val="0"/>
                  <w:marRight w:val="0"/>
                  <w:marTop w:val="0"/>
                  <w:marBottom w:val="0"/>
                  <w:divBdr>
                    <w:top w:val="none" w:sz="0" w:space="0" w:color="auto"/>
                    <w:left w:val="none" w:sz="0" w:space="0" w:color="auto"/>
                    <w:bottom w:val="none" w:sz="0" w:space="0" w:color="auto"/>
                    <w:right w:val="none" w:sz="0" w:space="0" w:color="auto"/>
                  </w:divBdr>
                  <w:divsChild>
                    <w:div w:id="926887973">
                      <w:marLeft w:val="0"/>
                      <w:marRight w:val="0"/>
                      <w:marTop w:val="0"/>
                      <w:marBottom w:val="0"/>
                      <w:divBdr>
                        <w:top w:val="none" w:sz="0" w:space="0" w:color="auto"/>
                        <w:left w:val="none" w:sz="0" w:space="0" w:color="auto"/>
                        <w:bottom w:val="none" w:sz="0" w:space="0" w:color="auto"/>
                        <w:right w:val="none" w:sz="0" w:space="0" w:color="auto"/>
                      </w:divBdr>
                    </w:div>
                  </w:divsChild>
                </w:div>
                <w:div w:id="822622249">
                  <w:marLeft w:val="0"/>
                  <w:marRight w:val="0"/>
                  <w:marTop w:val="0"/>
                  <w:marBottom w:val="0"/>
                  <w:divBdr>
                    <w:top w:val="none" w:sz="0" w:space="0" w:color="auto"/>
                    <w:left w:val="none" w:sz="0" w:space="0" w:color="auto"/>
                    <w:bottom w:val="none" w:sz="0" w:space="0" w:color="auto"/>
                    <w:right w:val="none" w:sz="0" w:space="0" w:color="auto"/>
                  </w:divBdr>
                  <w:divsChild>
                    <w:div w:id="1551838205">
                      <w:marLeft w:val="0"/>
                      <w:marRight w:val="0"/>
                      <w:marTop w:val="0"/>
                      <w:marBottom w:val="0"/>
                      <w:divBdr>
                        <w:top w:val="none" w:sz="0" w:space="0" w:color="auto"/>
                        <w:left w:val="none" w:sz="0" w:space="0" w:color="auto"/>
                        <w:bottom w:val="none" w:sz="0" w:space="0" w:color="auto"/>
                        <w:right w:val="none" w:sz="0" w:space="0" w:color="auto"/>
                      </w:divBdr>
                    </w:div>
                  </w:divsChild>
                </w:div>
                <w:div w:id="924723194">
                  <w:marLeft w:val="0"/>
                  <w:marRight w:val="0"/>
                  <w:marTop w:val="0"/>
                  <w:marBottom w:val="0"/>
                  <w:divBdr>
                    <w:top w:val="none" w:sz="0" w:space="0" w:color="auto"/>
                    <w:left w:val="none" w:sz="0" w:space="0" w:color="auto"/>
                    <w:bottom w:val="none" w:sz="0" w:space="0" w:color="auto"/>
                    <w:right w:val="none" w:sz="0" w:space="0" w:color="auto"/>
                  </w:divBdr>
                  <w:divsChild>
                    <w:div w:id="558518659">
                      <w:marLeft w:val="0"/>
                      <w:marRight w:val="0"/>
                      <w:marTop w:val="0"/>
                      <w:marBottom w:val="0"/>
                      <w:divBdr>
                        <w:top w:val="none" w:sz="0" w:space="0" w:color="auto"/>
                        <w:left w:val="none" w:sz="0" w:space="0" w:color="auto"/>
                        <w:bottom w:val="none" w:sz="0" w:space="0" w:color="auto"/>
                        <w:right w:val="none" w:sz="0" w:space="0" w:color="auto"/>
                      </w:divBdr>
                    </w:div>
                  </w:divsChild>
                </w:div>
                <w:div w:id="983043918">
                  <w:marLeft w:val="0"/>
                  <w:marRight w:val="0"/>
                  <w:marTop w:val="0"/>
                  <w:marBottom w:val="0"/>
                  <w:divBdr>
                    <w:top w:val="none" w:sz="0" w:space="0" w:color="auto"/>
                    <w:left w:val="none" w:sz="0" w:space="0" w:color="auto"/>
                    <w:bottom w:val="none" w:sz="0" w:space="0" w:color="auto"/>
                    <w:right w:val="none" w:sz="0" w:space="0" w:color="auto"/>
                  </w:divBdr>
                  <w:divsChild>
                    <w:div w:id="589778144">
                      <w:marLeft w:val="0"/>
                      <w:marRight w:val="0"/>
                      <w:marTop w:val="0"/>
                      <w:marBottom w:val="0"/>
                      <w:divBdr>
                        <w:top w:val="none" w:sz="0" w:space="0" w:color="auto"/>
                        <w:left w:val="none" w:sz="0" w:space="0" w:color="auto"/>
                        <w:bottom w:val="none" w:sz="0" w:space="0" w:color="auto"/>
                        <w:right w:val="none" w:sz="0" w:space="0" w:color="auto"/>
                      </w:divBdr>
                    </w:div>
                  </w:divsChild>
                </w:div>
                <w:div w:id="1386756738">
                  <w:marLeft w:val="0"/>
                  <w:marRight w:val="0"/>
                  <w:marTop w:val="0"/>
                  <w:marBottom w:val="0"/>
                  <w:divBdr>
                    <w:top w:val="none" w:sz="0" w:space="0" w:color="auto"/>
                    <w:left w:val="none" w:sz="0" w:space="0" w:color="auto"/>
                    <w:bottom w:val="none" w:sz="0" w:space="0" w:color="auto"/>
                    <w:right w:val="none" w:sz="0" w:space="0" w:color="auto"/>
                  </w:divBdr>
                  <w:divsChild>
                    <w:div w:id="787427760">
                      <w:marLeft w:val="0"/>
                      <w:marRight w:val="0"/>
                      <w:marTop w:val="0"/>
                      <w:marBottom w:val="0"/>
                      <w:divBdr>
                        <w:top w:val="none" w:sz="0" w:space="0" w:color="auto"/>
                        <w:left w:val="none" w:sz="0" w:space="0" w:color="auto"/>
                        <w:bottom w:val="none" w:sz="0" w:space="0" w:color="auto"/>
                        <w:right w:val="none" w:sz="0" w:space="0" w:color="auto"/>
                      </w:divBdr>
                    </w:div>
                  </w:divsChild>
                </w:div>
                <w:div w:id="1418748819">
                  <w:marLeft w:val="0"/>
                  <w:marRight w:val="0"/>
                  <w:marTop w:val="0"/>
                  <w:marBottom w:val="0"/>
                  <w:divBdr>
                    <w:top w:val="none" w:sz="0" w:space="0" w:color="auto"/>
                    <w:left w:val="none" w:sz="0" w:space="0" w:color="auto"/>
                    <w:bottom w:val="none" w:sz="0" w:space="0" w:color="auto"/>
                    <w:right w:val="none" w:sz="0" w:space="0" w:color="auto"/>
                  </w:divBdr>
                  <w:divsChild>
                    <w:div w:id="1574968905">
                      <w:marLeft w:val="0"/>
                      <w:marRight w:val="0"/>
                      <w:marTop w:val="0"/>
                      <w:marBottom w:val="0"/>
                      <w:divBdr>
                        <w:top w:val="none" w:sz="0" w:space="0" w:color="auto"/>
                        <w:left w:val="none" w:sz="0" w:space="0" w:color="auto"/>
                        <w:bottom w:val="none" w:sz="0" w:space="0" w:color="auto"/>
                        <w:right w:val="none" w:sz="0" w:space="0" w:color="auto"/>
                      </w:divBdr>
                    </w:div>
                  </w:divsChild>
                </w:div>
                <w:div w:id="1488548840">
                  <w:marLeft w:val="0"/>
                  <w:marRight w:val="0"/>
                  <w:marTop w:val="0"/>
                  <w:marBottom w:val="0"/>
                  <w:divBdr>
                    <w:top w:val="none" w:sz="0" w:space="0" w:color="auto"/>
                    <w:left w:val="none" w:sz="0" w:space="0" w:color="auto"/>
                    <w:bottom w:val="none" w:sz="0" w:space="0" w:color="auto"/>
                    <w:right w:val="none" w:sz="0" w:space="0" w:color="auto"/>
                  </w:divBdr>
                  <w:divsChild>
                    <w:div w:id="338432404">
                      <w:marLeft w:val="0"/>
                      <w:marRight w:val="0"/>
                      <w:marTop w:val="0"/>
                      <w:marBottom w:val="0"/>
                      <w:divBdr>
                        <w:top w:val="none" w:sz="0" w:space="0" w:color="auto"/>
                        <w:left w:val="none" w:sz="0" w:space="0" w:color="auto"/>
                        <w:bottom w:val="none" w:sz="0" w:space="0" w:color="auto"/>
                        <w:right w:val="none" w:sz="0" w:space="0" w:color="auto"/>
                      </w:divBdr>
                    </w:div>
                  </w:divsChild>
                </w:div>
                <w:div w:id="1548252646">
                  <w:marLeft w:val="0"/>
                  <w:marRight w:val="0"/>
                  <w:marTop w:val="0"/>
                  <w:marBottom w:val="0"/>
                  <w:divBdr>
                    <w:top w:val="none" w:sz="0" w:space="0" w:color="auto"/>
                    <w:left w:val="none" w:sz="0" w:space="0" w:color="auto"/>
                    <w:bottom w:val="none" w:sz="0" w:space="0" w:color="auto"/>
                    <w:right w:val="none" w:sz="0" w:space="0" w:color="auto"/>
                  </w:divBdr>
                  <w:divsChild>
                    <w:div w:id="577517504">
                      <w:marLeft w:val="0"/>
                      <w:marRight w:val="0"/>
                      <w:marTop w:val="0"/>
                      <w:marBottom w:val="0"/>
                      <w:divBdr>
                        <w:top w:val="none" w:sz="0" w:space="0" w:color="auto"/>
                        <w:left w:val="none" w:sz="0" w:space="0" w:color="auto"/>
                        <w:bottom w:val="none" w:sz="0" w:space="0" w:color="auto"/>
                        <w:right w:val="none" w:sz="0" w:space="0" w:color="auto"/>
                      </w:divBdr>
                    </w:div>
                  </w:divsChild>
                </w:div>
                <w:div w:id="1676110610">
                  <w:marLeft w:val="0"/>
                  <w:marRight w:val="0"/>
                  <w:marTop w:val="0"/>
                  <w:marBottom w:val="0"/>
                  <w:divBdr>
                    <w:top w:val="none" w:sz="0" w:space="0" w:color="auto"/>
                    <w:left w:val="none" w:sz="0" w:space="0" w:color="auto"/>
                    <w:bottom w:val="none" w:sz="0" w:space="0" w:color="auto"/>
                    <w:right w:val="none" w:sz="0" w:space="0" w:color="auto"/>
                  </w:divBdr>
                  <w:divsChild>
                    <w:div w:id="515310625">
                      <w:marLeft w:val="0"/>
                      <w:marRight w:val="0"/>
                      <w:marTop w:val="0"/>
                      <w:marBottom w:val="0"/>
                      <w:divBdr>
                        <w:top w:val="none" w:sz="0" w:space="0" w:color="auto"/>
                        <w:left w:val="none" w:sz="0" w:space="0" w:color="auto"/>
                        <w:bottom w:val="none" w:sz="0" w:space="0" w:color="auto"/>
                        <w:right w:val="none" w:sz="0" w:space="0" w:color="auto"/>
                      </w:divBdr>
                    </w:div>
                  </w:divsChild>
                </w:div>
                <w:div w:id="1768118812">
                  <w:marLeft w:val="0"/>
                  <w:marRight w:val="0"/>
                  <w:marTop w:val="0"/>
                  <w:marBottom w:val="0"/>
                  <w:divBdr>
                    <w:top w:val="none" w:sz="0" w:space="0" w:color="auto"/>
                    <w:left w:val="none" w:sz="0" w:space="0" w:color="auto"/>
                    <w:bottom w:val="none" w:sz="0" w:space="0" w:color="auto"/>
                    <w:right w:val="none" w:sz="0" w:space="0" w:color="auto"/>
                  </w:divBdr>
                  <w:divsChild>
                    <w:div w:id="826895894">
                      <w:marLeft w:val="0"/>
                      <w:marRight w:val="0"/>
                      <w:marTop w:val="0"/>
                      <w:marBottom w:val="0"/>
                      <w:divBdr>
                        <w:top w:val="none" w:sz="0" w:space="0" w:color="auto"/>
                        <w:left w:val="none" w:sz="0" w:space="0" w:color="auto"/>
                        <w:bottom w:val="none" w:sz="0" w:space="0" w:color="auto"/>
                        <w:right w:val="none" w:sz="0" w:space="0" w:color="auto"/>
                      </w:divBdr>
                    </w:div>
                  </w:divsChild>
                </w:div>
                <w:div w:id="2012291425">
                  <w:marLeft w:val="0"/>
                  <w:marRight w:val="0"/>
                  <w:marTop w:val="0"/>
                  <w:marBottom w:val="0"/>
                  <w:divBdr>
                    <w:top w:val="none" w:sz="0" w:space="0" w:color="auto"/>
                    <w:left w:val="none" w:sz="0" w:space="0" w:color="auto"/>
                    <w:bottom w:val="none" w:sz="0" w:space="0" w:color="auto"/>
                    <w:right w:val="none" w:sz="0" w:space="0" w:color="auto"/>
                  </w:divBdr>
                  <w:divsChild>
                    <w:div w:id="2132941225">
                      <w:marLeft w:val="0"/>
                      <w:marRight w:val="0"/>
                      <w:marTop w:val="0"/>
                      <w:marBottom w:val="0"/>
                      <w:divBdr>
                        <w:top w:val="none" w:sz="0" w:space="0" w:color="auto"/>
                        <w:left w:val="none" w:sz="0" w:space="0" w:color="auto"/>
                        <w:bottom w:val="none" w:sz="0" w:space="0" w:color="auto"/>
                        <w:right w:val="none" w:sz="0" w:space="0" w:color="auto"/>
                      </w:divBdr>
                    </w:div>
                  </w:divsChild>
                </w:div>
                <w:div w:id="2022268669">
                  <w:marLeft w:val="0"/>
                  <w:marRight w:val="0"/>
                  <w:marTop w:val="0"/>
                  <w:marBottom w:val="0"/>
                  <w:divBdr>
                    <w:top w:val="none" w:sz="0" w:space="0" w:color="auto"/>
                    <w:left w:val="none" w:sz="0" w:space="0" w:color="auto"/>
                    <w:bottom w:val="none" w:sz="0" w:space="0" w:color="auto"/>
                    <w:right w:val="none" w:sz="0" w:space="0" w:color="auto"/>
                  </w:divBdr>
                  <w:divsChild>
                    <w:div w:id="1463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189060">
          <w:marLeft w:val="0"/>
          <w:marRight w:val="0"/>
          <w:marTop w:val="0"/>
          <w:marBottom w:val="0"/>
          <w:divBdr>
            <w:top w:val="none" w:sz="0" w:space="0" w:color="auto"/>
            <w:left w:val="none" w:sz="0" w:space="0" w:color="auto"/>
            <w:bottom w:val="none" w:sz="0" w:space="0" w:color="auto"/>
            <w:right w:val="none" w:sz="0" w:space="0" w:color="auto"/>
          </w:divBdr>
          <w:divsChild>
            <w:div w:id="298077975">
              <w:marLeft w:val="0"/>
              <w:marRight w:val="0"/>
              <w:marTop w:val="0"/>
              <w:marBottom w:val="0"/>
              <w:divBdr>
                <w:top w:val="none" w:sz="0" w:space="0" w:color="auto"/>
                <w:left w:val="none" w:sz="0" w:space="0" w:color="auto"/>
                <w:bottom w:val="none" w:sz="0" w:space="0" w:color="auto"/>
                <w:right w:val="none" w:sz="0" w:space="0" w:color="auto"/>
              </w:divBdr>
            </w:div>
            <w:div w:id="641738208">
              <w:marLeft w:val="0"/>
              <w:marRight w:val="0"/>
              <w:marTop w:val="0"/>
              <w:marBottom w:val="0"/>
              <w:divBdr>
                <w:top w:val="none" w:sz="0" w:space="0" w:color="auto"/>
                <w:left w:val="none" w:sz="0" w:space="0" w:color="auto"/>
                <w:bottom w:val="none" w:sz="0" w:space="0" w:color="auto"/>
                <w:right w:val="none" w:sz="0" w:space="0" w:color="auto"/>
              </w:divBdr>
            </w:div>
            <w:div w:id="908535306">
              <w:marLeft w:val="0"/>
              <w:marRight w:val="0"/>
              <w:marTop w:val="0"/>
              <w:marBottom w:val="0"/>
              <w:divBdr>
                <w:top w:val="none" w:sz="0" w:space="0" w:color="auto"/>
                <w:left w:val="none" w:sz="0" w:space="0" w:color="auto"/>
                <w:bottom w:val="none" w:sz="0" w:space="0" w:color="auto"/>
                <w:right w:val="none" w:sz="0" w:space="0" w:color="auto"/>
              </w:divBdr>
            </w:div>
            <w:div w:id="1485002684">
              <w:marLeft w:val="0"/>
              <w:marRight w:val="0"/>
              <w:marTop w:val="0"/>
              <w:marBottom w:val="0"/>
              <w:divBdr>
                <w:top w:val="none" w:sz="0" w:space="0" w:color="auto"/>
                <w:left w:val="none" w:sz="0" w:space="0" w:color="auto"/>
                <w:bottom w:val="none" w:sz="0" w:space="0" w:color="auto"/>
                <w:right w:val="none" w:sz="0" w:space="0" w:color="auto"/>
              </w:divBdr>
            </w:div>
            <w:div w:id="1690721568">
              <w:marLeft w:val="0"/>
              <w:marRight w:val="0"/>
              <w:marTop w:val="0"/>
              <w:marBottom w:val="0"/>
              <w:divBdr>
                <w:top w:val="none" w:sz="0" w:space="0" w:color="auto"/>
                <w:left w:val="none" w:sz="0" w:space="0" w:color="auto"/>
                <w:bottom w:val="none" w:sz="0" w:space="0" w:color="auto"/>
                <w:right w:val="none" w:sz="0" w:space="0" w:color="auto"/>
              </w:divBdr>
            </w:div>
          </w:divsChild>
        </w:div>
        <w:div w:id="1834681495">
          <w:marLeft w:val="0"/>
          <w:marRight w:val="0"/>
          <w:marTop w:val="0"/>
          <w:marBottom w:val="0"/>
          <w:divBdr>
            <w:top w:val="none" w:sz="0" w:space="0" w:color="auto"/>
            <w:left w:val="none" w:sz="0" w:space="0" w:color="auto"/>
            <w:bottom w:val="none" w:sz="0" w:space="0" w:color="auto"/>
            <w:right w:val="none" w:sz="0" w:space="0" w:color="auto"/>
          </w:divBdr>
          <w:divsChild>
            <w:div w:id="529102148">
              <w:marLeft w:val="-75"/>
              <w:marRight w:val="0"/>
              <w:marTop w:val="30"/>
              <w:marBottom w:val="30"/>
              <w:divBdr>
                <w:top w:val="none" w:sz="0" w:space="0" w:color="auto"/>
                <w:left w:val="none" w:sz="0" w:space="0" w:color="auto"/>
                <w:bottom w:val="none" w:sz="0" w:space="0" w:color="auto"/>
                <w:right w:val="none" w:sz="0" w:space="0" w:color="auto"/>
              </w:divBdr>
              <w:divsChild>
                <w:div w:id="295456375">
                  <w:marLeft w:val="0"/>
                  <w:marRight w:val="0"/>
                  <w:marTop w:val="0"/>
                  <w:marBottom w:val="0"/>
                  <w:divBdr>
                    <w:top w:val="none" w:sz="0" w:space="0" w:color="auto"/>
                    <w:left w:val="none" w:sz="0" w:space="0" w:color="auto"/>
                    <w:bottom w:val="none" w:sz="0" w:space="0" w:color="auto"/>
                    <w:right w:val="none" w:sz="0" w:space="0" w:color="auto"/>
                  </w:divBdr>
                  <w:divsChild>
                    <w:div w:id="1850606873">
                      <w:marLeft w:val="0"/>
                      <w:marRight w:val="0"/>
                      <w:marTop w:val="0"/>
                      <w:marBottom w:val="0"/>
                      <w:divBdr>
                        <w:top w:val="none" w:sz="0" w:space="0" w:color="auto"/>
                        <w:left w:val="none" w:sz="0" w:space="0" w:color="auto"/>
                        <w:bottom w:val="none" w:sz="0" w:space="0" w:color="auto"/>
                        <w:right w:val="none" w:sz="0" w:space="0" w:color="auto"/>
                      </w:divBdr>
                    </w:div>
                  </w:divsChild>
                </w:div>
                <w:div w:id="307394774">
                  <w:marLeft w:val="0"/>
                  <w:marRight w:val="0"/>
                  <w:marTop w:val="0"/>
                  <w:marBottom w:val="0"/>
                  <w:divBdr>
                    <w:top w:val="none" w:sz="0" w:space="0" w:color="auto"/>
                    <w:left w:val="none" w:sz="0" w:space="0" w:color="auto"/>
                    <w:bottom w:val="none" w:sz="0" w:space="0" w:color="auto"/>
                    <w:right w:val="none" w:sz="0" w:space="0" w:color="auto"/>
                  </w:divBdr>
                  <w:divsChild>
                    <w:div w:id="638418136">
                      <w:marLeft w:val="0"/>
                      <w:marRight w:val="0"/>
                      <w:marTop w:val="0"/>
                      <w:marBottom w:val="0"/>
                      <w:divBdr>
                        <w:top w:val="none" w:sz="0" w:space="0" w:color="auto"/>
                        <w:left w:val="none" w:sz="0" w:space="0" w:color="auto"/>
                        <w:bottom w:val="none" w:sz="0" w:space="0" w:color="auto"/>
                        <w:right w:val="none" w:sz="0" w:space="0" w:color="auto"/>
                      </w:divBdr>
                    </w:div>
                  </w:divsChild>
                </w:div>
                <w:div w:id="364796544">
                  <w:marLeft w:val="0"/>
                  <w:marRight w:val="0"/>
                  <w:marTop w:val="0"/>
                  <w:marBottom w:val="0"/>
                  <w:divBdr>
                    <w:top w:val="none" w:sz="0" w:space="0" w:color="auto"/>
                    <w:left w:val="none" w:sz="0" w:space="0" w:color="auto"/>
                    <w:bottom w:val="none" w:sz="0" w:space="0" w:color="auto"/>
                    <w:right w:val="none" w:sz="0" w:space="0" w:color="auto"/>
                  </w:divBdr>
                  <w:divsChild>
                    <w:div w:id="348143671">
                      <w:marLeft w:val="0"/>
                      <w:marRight w:val="0"/>
                      <w:marTop w:val="0"/>
                      <w:marBottom w:val="0"/>
                      <w:divBdr>
                        <w:top w:val="none" w:sz="0" w:space="0" w:color="auto"/>
                        <w:left w:val="none" w:sz="0" w:space="0" w:color="auto"/>
                        <w:bottom w:val="none" w:sz="0" w:space="0" w:color="auto"/>
                        <w:right w:val="none" w:sz="0" w:space="0" w:color="auto"/>
                      </w:divBdr>
                    </w:div>
                  </w:divsChild>
                </w:div>
                <w:div w:id="446893771">
                  <w:marLeft w:val="0"/>
                  <w:marRight w:val="0"/>
                  <w:marTop w:val="0"/>
                  <w:marBottom w:val="0"/>
                  <w:divBdr>
                    <w:top w:val="none" w:sz="0" w:space="0" w:color="auto"/>
                    <w:left w:val="none" w:sz="0" w:space="0" w:color="auto"/>
                    <w:bottom w:val="none" w:sz="0" w:space="0" w:color="auto"/>
                    <w:right w:val="none" w:sz="0" w:space="0" w:color="auto"/>
                  </w:divBdr>
                  <w:divsChild>
                    <w:div w:id="1850244249">
                      <w:marLeft w:val="0"/>
                      <w:marRight w:val="0"/>
                      <w:marTop w:val="0"/>
                      <w:marBottom w:val="0"/>
                      <w:divBdr>
                        <w:top w:val="none" w:sz="0" w:space="0" w:color="auto"/>
                        <w:left w:val="none" w:sz="0" w:space="0" w:color="auto"/>
                        <w:bottom w:val="none" w:sz="0" w:space="0" w:color="auto"/>
                        <w:right w:val="none" w:sz="0" w:space="0" w:color="auto"/>
                      </w:divBdr>
                    </w:div>
                  </w:divsChild>
                </w:div>
                <w:div w:id="506746986">
                  <w:marLeft w:val="0"/>
                  <w:marRight w:val="0"/>
                  <w:marTop w:val="0"/>
                  <w:marBottom w:val="0"/>
                  <w:divBdr>
                    <w:top w:val="none" w:sz="0" w:space="0" w:color="auto"/>
                    <w:left w:val="none" w:sz="0" w:space="0" w:color="auto"/>
                    <w:bottom w:val="none" w:sz="0" w:space="0" w:color="auto"/>
                    <w:right w:val="none" w:sz="0" w:space="0" w:color="auto"/>
                  </w:divBdr>
                  <w:divsChild>
                    <w:div w:id="55055706">
                      <w:marLeft w:val="0"/>
                      <w:marRight w:val="0"/>
                      <w:marTop w:val="0"/>
                      <w:marBottom w:val="0"/>
                      <w:divBdr>
                        <w:top w:val="none" w:sz="0" w:space="0" w:color="auto"/>
                        <w:left w:val="none" w:sz="0" w:space="0" w:color="auto"/>
                        <w:bottom w:val="none" w:sz="0" w:space="0" w:color="auto"/>
                        <w:right w:val="none" w:sz="0" w:space="0" w:color="auto"/>
                      </w:divBdr>
                    </w:div>
                  </w:divsChild>
                </w:div>
                <w:div w:id="565187247">
                  <w:marLeft w:val="0"/>
                  <w:marRight w:val="0"/>
                  <w:marTop w:val="0"/>
                  <w:marBottom w:val="0"/>
                  <w:divBdr>
                    <w:top w:val="none" w:sz="0" w:space="0" w:color="auto"/>
                    <w:left w:val="none" w:sz="0" w:space="0" w:color="auto"/>
                    <w:bottom w:val="none" w:sz="0" w:space="0" w:color="auto"/>
                    <w:right w:val="none" w:sz="0" w:space="0" w:color="auto"/>
                  </w:divBdr>
                  <w:divsChild>
                    <w:div w:id="1407459548">
                      <w:marLeft w:val="0"/>
                      <w:marRight w:val="0"/>
                      <w:marTop w:val="0"/>
                      <w:marBottom w:val="0"/>
                      <w:divBdr>
                        <w:top w:val="none" w:sz="0" w:space="0" w:color="auto"/>
                        <w:left w:val="none" w:sz="0" w:space="0" w:color="auto"/>
                        <w:bottom w:val="none" w:sz="0" w:space="0" w:color="auto"/>
                        <w:right w:val="none" w:sz="0" w:space="0" w:color="auto"/>
                      </w:divBdr>
                    </w:div>
                  </w:divsChild>
                </w:div>
                <w:div w:id="614601990">
                  <w:marLeft w:val="0"/>
                  <w:marRight w:val="0"/>
                  <w:marTop w:val="0"/>
                  <w:marBottom w:val="0"/>
                  <w:divBdr>
                    <w:top w:val="none" w:sz="0" w:space="0" w:color="auto"/>
                    <w:left w:val="none" w:sz="0" w:space="0" w:color="auto"/>
                    <w:bottom w:val="none" w:sz="0" w:space="0" w:color="auto"/>
                    <w:right w:val="none" w:sz="0" w:space="0" w:color="auto"/>
                  </w:divBdr>
                  <w:divsChild>
                    <w:div w:id="1248230533">
                      <w:marLeft w:val="0"/>
                      <w:marRight w:val="0"/>
                      <w:marTop w:val="0"/>
                      <w:marBottom w:val="0"/>
                      <w:divBdr>
                        <w:top w:val="none" w:sz="0" w:space="0" w:color="auto"/>
                        <w:left w:val="none" w:sz="0" w:space="0" w:color="auto"/>
                        <w:bottom w:val="none" w:sz="0" w:space="0" w:color="auto"/>
                        <w:right w:val="none" w:sz="0" w:space="0" w:color="auto"/>
                      </w:divBdr>
                    </w:div>
                  </w:divsChild>
                </w:div>
                <w:div w:id="641430045">
                  <w:marLeft w:val="0"/>
                  <w:marRight w:val="0"/>
                  <w:marTop w:val="0"/>
                  <w:marBottom w:val="0"/>
                  <w:divBdr>
                    <w:top w:val="none" w:sz="0" w:space="0" w:color="auto"/>
                    <w:left w:val="none" w:sz="0" w:space="0" w:color="auto"/>
                    <w:bottom w:val="none" w:sz="0" w:space="0" w:color="auto"/>
                    <w:right w:val="none" w:sz="0" w:space="0" w:color="auto"/>
                  </w:divBdr>
                  <w:divsChild>
                    <w:div w:id="1830561562">
                      <w:marLeft w:val="0"/>
                      <w:marRight w:val="0"/>
                      <w:marTop w:val="0"/>
                      <w:marBottom w:val="0"/>
                      <w:divBdr>
                        <w:top w:val="none" w:sz="0" w:space="0" w:color="auto"/>
                        <w:left w:val="none" w:sz="0" w:space="0" w:color="auto"/>
                        <w:bottom w:val="none" w:sz="0" w:space="0" w:color="auto"/>
                        <w:right w:val="none" w:sz="0" w:space="0" w:color="auto"/>
                      </w:divBdr>
                    </w:div>
                  </w:divsChild>
                </w:div>
                <w:div w:id="643857865">
                  <w:marLeft w:val="0"/>
                  <w:marRight w:val="0"/>
                  <w:marTop w:val="0"/>
                  <w:marBottom w:val="0"/>
                  <w:divBdr>
                    <w:top w:val="none" w:sz="0" w:space="0" w:color="auto"/>
                    <w:left w:val="none" w:sz="0" w:space="0" w:color="auto"/>
                    <w:bottom w:val="none" w:sz="0" w:space="0" w:color="auto"/>
                    <w:right w:val="none" w:sz="0" w:space="0" w:color="auto"/>
                  </w:divBdr>
                  <w:divsChild>
                    <w:div w:id="820460702">
                      <w:marLeft w:val="0"/>
                      <w:marRight w:val="0"/>
                      <w:marTop w:val="0"/>
                      <w:marBottom w:val="0"/>
                      <w:divBdr>
                        <w:top w:val="none" w:sz="0" w:space="0" w:color="auto"/>
                        <w:left w:val="none" w:sz="0" w:space="0" w:color="auto"/>
                        <w:bottom w:val="none" w:sz="0" w:space="0" w:color="auto"/>
                        <w:right w:val="none" w:sz="0" w:space="0" w:color="auto"/>
                      </w:divBdr>
                    </w:div>
                  </w:divsChild>
                </w:div>
                <w:div w:id="738331427">
                  <w:marLeft w:val="0"/>
                  <w:marRight w:val="0"/>
                  <w:marTop w:val="0"/>
                  <w:marBottom w:val="0"/>
                  <w:divBdr>
                    <w:top w:val="none" w:sz="0" w:space="0" w:color="auto"/>
                    <w:left w:val="none" w:sz="0" w:space="0" w:color="auto"/>
                    <w:bottom w:val="none" w:sz="0" w:space="0" w:color="auto"/>
                    <w:right w:val="none" w:sz="0" w:space="0" w:color="auto"/>
                  </w:divBdr>
                  <w:divsChild>
                    <w:div w:id="893807928">
                      <w:marLeft w:val="0"/>
                      <w:marRight w:val="0"/>
                      <w:marTop w:val="0"/>
                      <w:marBottom w:val="0"/>
                      <w:divBdr>
                        <w:top w:val="none" w:sz="0" w:space="0" w:color="auto"/>
                        <w:left w:val="none" w:sz="0" w:space="0" w:color="auto"/>
                        <w:bottom w:val="none" w:sz="0" w:space="0" w:color="auto"/>
                        <w:right w:val="none" w:sz="0" w:space="0" w:color="auto"/>
                      </w:divBdr>
                    </w:div>
                  </w:divsChild>
                </w:div>
                <w:div w:id="787699619">
                  <w:marLeft w:val="0"/>
                  <w:marRight w:val="0"/>
                  <w:marTop w:val="0"/>
                  <w:marBottom w:val="0"/>
                  <w:divBdr>
                    <w:top w:val="none" w:sz="0" w:space="0" w:color="auto"/>
                    <w:left w:val="none" w:sz="0" w:space="0" w:color="auto"/>
                    <w:bottom w:val="none" w:sz="0" w:space="0" w:color="auto"/>
                    <w:right w:val="none" w:sz="0" w:space="0" w:color="auto"/>
                  </w:divBdr>
                  <w:divsChild>
                    <w:div w:id="1584028266">
                      <w:marLeft w:val="0"/>
                      <w:marRight w:val="0"/>
                      <w:marTop w:val="0"/>
                      <w:marBottom w:val="0"/>
                      <w:divBdr>
                        <w:top w:val="none" w:sz="0" w:space="0" w:color="auto"/>
                        <w:left w:val="none" w:sz="0" w:space="0" w:color="auto"/>
                        <w:bottom w:val="none" w:sz="0" w:space="0" w:color="auto"/>
                        <w:right w:val="none" w:sz="0" w:space="0" w:color="auto"/>
                      </w:divBdr>
                    </w:div>
                  </w:divsChild>
                </w:div>
                <w:div w:id="862673014">
                  <w:marLeft w:val="0"/>
                  <w:marRight w:val="0"/>
                  <w:marTop w:val="0"/>
                  <w:marBottom w:val="0"/>
                  <w:divBdr>
                    <w:top w:val="none" w:sz="0" w:space="0" w:color="auto"/>
                    <w:left w:val="none" w:sz="0" w:space="0" w:color="auto"/>
                    <w:bottom w:val="none" w:sz="0" w:space="0" w:color="auto"/>
                    <w:right w:val="none" w:sz="0" w:space="0" w:color="auto"/>
                  </w:divBdr>
                  <w:divsChild>
                    <w:div w:id="2142838364">
                      <w:marLeft w:val="0"/>
                      <w:marRight w:val="0"/>
                      <w:marTop w:val="0"/>
                      <w:marBottom w:val="0"/>
                      <w:divBdr>
                        <w:top w:val="none" w:sz="0" w:space="0" w:color="auto"/>
                        <w:left w:val="none" w:sz="0" w:space="0" w:color="auto"/>
                        <w:bottom w:val="none" w:sz="0" w:space="0" w:color="auto"/>
                        <w:right w:val="none" w:sz="0" w:space="0" w:color="auto"/>
                      </w:divBdr>
                    </w:div>
                  </w:divsChild>
                </w:div>
                <w:div w:id="912935750">
                  <w:marLeft w:val="0"/>
                  <w:marRight w:val="0"/>
                  <w:marTop w:val="0"/>
                  <w:marBottom w:val="0"/>
                  <w:divBdr>
                    <w:top w:val="none" w:sz="0" w:space="0" w:color="auto"/>
                    <w:left w:val="none" w:sz="0" w:space="0" w:color="auto"/>
                    <w:bottom w:val="none" w:sz="0" w:space="0" w:color="auto"/>
                    <w:right w:val="none" w:sz="0" w:space="0" w:color="auto"/>
                  </w:divBdr>
                  <w:divsChild>
                    <w:div w:id="1066957874">
                      <w:marLeft w:val="0"/>
                      <w:marRight w:val="0"/>
                      <w:marTop w:val="0"/>
                      <w:marBottom w:val="0"/>
                      <w:divBdr>
                        <w:top w:val="none" w:sz="0" w:space="0" w:color="auto"/>
                        <w:left w:val="none" w:sz="0" w:space="0" w:color="auto"/>
                        <w:bottom w:val="none" w:sz="0" w:space="0" w:color="auto"/>
                        <w:right w:val="none" w:sz="0" w:space="0" w:color="auto"/>
                      </w:divBdr>
                    </w:div>
                  </w:divsChild>
                </w:div>
                <w:div w:id="992221875">
                  <w:marLeft w:val="0"/>
                  <w:marRight w:val="0"/>
                  <w:marTop w:val="0"/>
                  <w:marBottom w:val="0"/>
                  <w:divBdr>
                    <w:top w:val="none" w:sz="0" w:space="0" w:color="auto"/>
                    <w:left w:val="none" w:sz="0" w:space="0" w:color="auto"/>
                    <w:bottom w:val="none" w:sz="0" w:space="0" w:color="auto"/>
                    <w:right w:val="none" w:sz="0" w:space="0" w:color="auto"/>
                  </w:divBdr>
                  <w:divsChild>
                    <w:div w:id="2132049473">
                      <w:marLeft w:val="0"/>
                      <w:marRight w:val="0"/>
                      <w:marTop w:val="0"/>
                      <w:marBottom w:val="0"/>
                      <w:divBdr>
                        <w:top w:val="none" w:sz="0" w:space="0" w:color="auto"/>
                        <w:left w:val="none" w:sz="0" w:space="0" w:color="auto"/>
                        <w:bottom w:val="none" w:sz="0" w:space="0" w:color="auto"/>
                        <w:right w:val="none" w:sz="0" w:space="0" w:color="auto"/>
                      </w:divBdr>
                    </w:div>
                  </w:divsChild>
                </w:div>
                <w:div w:id="1025862810">
                  <w:marLeft w:val="0"/>
                  <w:marRight w:val="0"/>
                  <w:marTop w:val="0"/>
                  <w:marBottom w:val="0"/>
                  <w:divBdr>
                    <w:top w:val="none" w:sz="0" w:space="0" w:color="auto"/>
                    <w:left w:val="none" w:sz="0" w:space="0" w:color="auto"/>
                    <w:bottom w:val="none" w:sz="0" w:space="0" w:color="auto"/>
                    <w:right w:val="none" w:sz="0" w:space="0" w:color="auto"/>
                  </w:divBdr>
                  <w:divsChild>
                    <w:div w:id="1794708686">
                      <w:marLeft w:val="0"/>
                      <w:marRight w:val="0"/>
                      <w:marTop w:val="0"/>
                      <w:marBottom w:val="0"/>
                      <w:divBdr>
                        <w:top w:val="none" w:sz="0" w:space="0" w:color="auto"/>
                        <w:left w:val="none" w:sz="0" w:space="0" w:color="auto"/>
                        <w:bottom w:val="none" w:sz="0" w:space="0" w:color="auto"/>
                        <w:right w:val="none" w:sz="0" w:space="0" w:color="auto"/>
                      </w:divBdr>
                    </w:div>
                  </w:divsChild>
                </w:div>
                <w:div w:id="1029721493">
                  <w:marLeft w:val="0"/>
                  <w:marRight w:val="0"/>
                  <w:marTop w:val="0"/>
                  <w:marBottom w:val="0"/>
                  <w:divBdr>
                    <w:top w:val="none" w:sz="0" w:space="0" w:color="auto"/>
                    <w:left w:val="none" w:sz="0" w:space="0" w:color="auto"/>
                    <w:bottom w:val="none" w:sz="0" w:space="0" w:color="auto"/>
                    <w:right w:val="none" w:sz="0" w:space="0" w:color="auto"/>
                  </w:divBdr>
                  <w:divsChild>
                    <w:div w:id="1643193378">
                      <w:marLeft w:val="0"/>
                      <w:marRight w:val="0"/>
                      <w:marTop w:val="0"/>
                      <w:marBottom w:val="0"/>
                      <w:divBdr>
                        <w:top w:val="none" w:sz="0" w:space="0" w:color="auto"/>
                        <w:left w:val="none" w:sz="0" w:space="0" w:color="auto"/>
                        <w:bottom w:val="none" w:sz="0" w:space="0" w:color="auto"/>
                        <w:right w:val="none" w:sz="0" w:space="0" w:color="auto"/>
                      </w:divBdr>
                    </w:div>
                  </w:divsChild>
                </w:div>
                <w:div w:id="1111389268">
                  <w:marLeft w:val="0"/>
                  <w:marRight w:val="0"/>
                  <w:marTop w:val="0"/>
                  <w:marBottom w:val="0"/>
                  <w:divBdr>
                    <w:top w:val="none" w:sz="0" w:space="0" w:color="auto"/>
                    <w:left w:val="none" w:sz="0" w:space="0" w:color="auto"/>
                    <w:bottom w:val="none" w:sz="0" w:space="0" w:color="auto"/>
                    <w:right w:val="none" w:sz="0" w:space="0" w:color="auto"/>
                  </w:divBdr>
                  <w:divsChild>
                    <w:div w:id="455832966">
                      <w:marLeft w:val="0"/>
                      <w:marRight w:val="0"/>
                      <w:marTop w:val="0"/>
                      <w:marBottom w:val="0"/>
                      <w:divBdr>
                        <w:top w:val="none" w:sz="0" w:space="0" w:color="auto"/>
                        <w:left w:val="none" w:sz="0" w:space="0" w:color="auto"/>
                        <w:bottom w:val="none" w:sz="0" w:space="0" w:color="auto"/>
                        <w:right w:val="none" w:sz="0" w:space="0" w:color="auto"/>
                      </w:divBdr>
                    </w:div>
                    <w:div w:id="584071112">
                      <w:marLeft w:val="0"/>
                      <w:marRight w:val="0"/>
                      <w:marTop w:val="0"/>
                      <w:marBottom w:val="0"/>
                      <w:divBdr>
                        <w:top w:val="none" w:sz="0" w:space="0" w:color="auto"/>
                        <w:left w:val="none" w:sz="0" w:space="0" w:color="auto"/>
                        <w:bottom w:val="none" w:sz="0" w:space="0" w:color="auto"/>
                        <w:right w:val="none" w:sz="0" w:space="0" w:color="auto"/>
                      </w:divBdr>
                    </w:div>
                    <w:div w:id="903024972">
                      <w:marLeft w:val="0"/>
                      <w:marRight w:val="0"/>
                      <w:marTop w:val="0"/>
                      <w:marBottom w:val="0"/>
                      <w:divBdr>
                        <w:top w:val="none" w:sz="0" w:space="0" w:color="auto"/>
                        <w:left w:val="none" w:sz="0" w:space="0" w:color="auto"/>
                        <w:bottom w:val="none" w:sz="0" w:space="0" w:color="auto"/>
                        <w:right w:val="none" w:sz="0" w:space="0" w:color="auto"/>
                      </w:divBdr>
                    </w:div>
                    <w:div w:id="993024586">
                      <w:marLeft w:val="0"/>
                      <w:marRight w:val="0"/>
                      <w:marTop w:val="0"/>
                      <w:marBottom w:val="0"/>
                      <w:divBdr>
                        <w:top w:val="none" w:sz="0" w:space="0" w:color="auto"/>
                        <w:left w:val="none" w:sz="0" w:space="0" w:color="auto"/>
                        <w:bottom w:val="none" w:sz="0" w:space="0" w:color="auto"/>
                        <w:right w:val="none" w:sz="0" w:space="0" w:color="auto"/>
                      </w:divBdr>
                    </w:div>
                    <w:div w:id="1235626684">
                      <w:marLeft w:val="0"/>
                      <w:marRight w:val="0"/>
                      <w:marTop w:val="0"/>
                      <w:marBottom w:val="0"/>
                      <w:divBdr>
                        <w:top w:val="none" w:sz="0" w:space="0" w:color="auto"/>
                        <w:left w:val="none" w:sz="0" w:space="0" w:color="auto"/>
                        <w:bottom w:val="none" w:sz="0" w:space="0" w:color="auto"/>
                        <w:right w:val="none" w:sz="0" w:space="0" w:color="auto"/>
                      </w:divBdr>
                    </w:div>
                    <w:div w:id="1903712657">
                      <w:marLeft w:val="0"/>
                      <w:marRight w:val="0"/>
                      <w:marTop w:val="0"/>
                      <w:marBottom w:val="0"/>
                      <w:divBdr>
                        <w:top w:val="none" w:sz="0" w:space="0" w:color="auto"/>
                        <w:left w:val="none" w:sz="0" w:space="0" w:color="auto"/>
                        <w:bottom w:val="none" w:sz="0" w:space="0" w:color="auto"/>
                        <w:right w:val="none" w:sz="0" w:space="0" w:color="auto"/>
                      </w:divBdr>
                    </w:div>
                    <w:div w:id="1954897004">
                      <w:marLeft w:val="0"/>
                      <w:marRight w:val="0"/>
                      <w:marTop w:val="0"/>
                      <w:marBottom w:val="0"/>
                      <w:divBdr>
                        <w:top w:val="none" w:sz="0" w:space="0" w:color="auto"/>
                        <w:left w:val="none" w:sz="0" w:space="0" w:color="auto"/>
                        <w:bottom w:val="none" w:sz="0" w:space="0" w:color="auto"/>
                        <w:right w:val="none" w:sz="0" w:space="0" w:color="auto"/>
                      </w:divBdr>
                    </w:div>
                  </w:divsChild>
                </w:div>
                <w:div w:id="1126504151">
                  <w:marLeft w:val="0"/>
                  <w:marRight w:val="0"/>
                  <w:marTop w:val="0"/>
                  <w:marBottom w:val="0"/>
                  <w:divBdr>
                    <w:top w:val="none" w:sz="0" w:space="0" w:color="auto"/>
                    <w:left w:val="none" w:sz="0" w:space="0" w:color="auto"/>
                    <w:bottom w:val="none" w:sz="0" w:space="0" w:color="auto"/>
                    <w:right w:val="none" w:sz="0" w:space="0" w:color="auto"/>
                  </w:divBdr>
                  <w:divsChild>
                    <w:div w:id="1485701312">
                      <w:marLeft w:val="0"/>
                      <w:marRight w:val="0"/>
                      <w:marTop w:val="0"/>
                      <w:marBottom w:val="0"/>
                      <w:divBdr>
                        <w:top w:val="none" w:sz="0" w:space="0" w:color="auto"/>
                        <w:left w:val="none" w:sz="0" w:space="0" w:color="auto"/>
                        <w:bottom w:val="none" w:sz="0" w:space="0" w:color="auto"/>
                        <w:right w:val="none" w:sz="0" w:space="0" w:color="auto"/>
                      </w:divBdr>
                    </w:div>
                  </w:divsChild>
                </w:div>
                <w:div w:id="1176723807">
                  <w:marLeft w:val="0"/>
                  <w:marRight w:val="0"/>
                  <w:marTop w:val="0"/>
                  <w:marBottom w:val="0"/>
                  <w:divBdr>
                    <w:top w:val="none" w:sz="0" w:space="0" w:color="auto"/>
                    <w:left w:val="none" w:sz="0" w:space="0" w:color="auto"/>
                    <w:bottom w:val="none" w:sz="0" w:space="0" w:color="auto"/>
                    <w:right w:val="none" w:sz="0" w:space="0" w:color="auto"/>
                  </w:divBdr>
                  <w:divsChild>
                    <w:div w:id="1284119682">
                      <w:marLeft w:val="0"/>
                      <w:marRight w:val="0"/>
                      <w:marTop w:val="0"/>
                      <w:marBottom w:val="0"/>
                      <w:divBdr>
                        <w:top w:val="none" w:sz="0" w:space="0" w:color="auto"/>
                        <w:left w:val="none" w:sz="0" w:space="0" w:color="auto"/>
                        <w:bottom w:val="none" w:sz="0" w:space="0" w:color="auto"/>
                        <w:right w:val="none" w:sz="0" w:space="0" w:color="auto"/>
                      </w:divBdr>
                    </w:div>
                  </w:divsChild>
                </w:div>
                <w:div w:id="1213619229">
                  <w:marLeft w:val="0"/>
                  <w:marRight w:val="0"/>
                  <w:marTop w:val="0"/>
                  <w:marBottom w:val="0"/>
                  <w:divBdr>
                    <w:top w:val="none" w:sz="0" w:space="0" w:color="auto"/>
                    <w:left w:val="none" w:sz="0" w:space="0" w:color="auto"/>
                    <w:bottom w:val="none" w:sz="0" w:space="0" w:color="auto"/>
                    <w:right w:val="none" w:sz="0" w:space="0" w:color="auto"/>
                  </w:divBdr>
                  <w:divsChild>
                    <w:div w:id="1091389327">
                      <w:marLeft w:val="0"/>
                      <w:marRight w:val="0"/>
                      <w:marTop w:val="0"/>
                      <w:marBottom w:val="0"/>
                      <w:divBdr>
                        <w:top w:val="none" w:sz="0" w:space="0" w:color="auto"/>
                        <w:left w:val="none" w:sz="0" w:space="0" w:color="auto"/>
                        <w:bottom w:val="none" w:sz="0" w:space="0" w:color="auto"/>
                        <w:right w:val="none" w:sz="0" w:space="0" w:color="auto"/>
                      </w:divBdr>
                    </w:div>
                  </w:divsChild>
                </w:div>
                <w:div w:id="1327443193">
                  <w:marLeft w:val="0"/>
                  <w:marRight w:val="0"/>
                  <w:marTop w:val="0"/>
                  <w:marBottom w:val="0"/>
                  <w:divBdr>
                    <w:top w:val="none" w:sz="0" w:space="0" w:color="auto"/>
                    <w:left w:val="none" w:sz="0" w:space="0" w:color="auto"/>
                    <w:bottom w:val="none" w:sz="0" w:space="0" w:color="auto"/>
                    <w:right w:val="none" w:sz="0" w:space="0" w:color="auto"/>
                  </w:divBdr>
                  <w:divsChild>
                    <w:div w:id="1877812609">
                      <w:marLeft w:val="0"/>
                      <w:marRight w:val="0"/>
                      <w:marTop w:val="0"/>
                      <w:marBottom w:val="0"/>
                      <w:divBdr>
                        <w:top w:val="none" w:sz="0" w:space="0" w:color="auto"/>
                        <w:left w:val="none" w:sz="0" w:space="0" w:color="auto"/>
                        <w:bottom w:val="none" w:sz="0" w:space="0" w:color="auto"/>
                        <w:right w:val="none" w:sz="0" w:space="0" w:color="auto"/>
                      </w:divBdr>
                    </w:div>
                  </w:divsChild>
                </w:div>
                <w:div w:id="1358241498">
                  <w:marLeft w:val="0"/>
                  <w:marRight w:val="0"/>
                  <w:marTop w:val="0"/>
                  <w:marBottom w:val="0"/>
                  <w:divBdr>
                    <w:top w:val="none" w:sz="0" w:space="0" w:color="auto"/>
                    <w:left w:val="none" w:sz="0" w:space="0" w:color="auto"/>
                    <w:bottom w:val="none" w:sz="0" w:space="0" w:color="auto"/>
                    <w:right w:val="none" w:sz="0" w:space="0" w:color="auto"/>
                  </w:divBdr>
                  <w:divsChild>
                    <w:div w:id="125316782">
                      <w:marLeft w:val="0"/>
                      <w:marRight w:val="0"/>
                      <w:marTop w:val="0"/>
                      <w:marBottom w:val="0"/>
                      <w:divBdr>
                        <w:top w:val="none" w:sz="0" w:space="0" w:color="auto"/>
                        <w:left w:val="none" w:sz="0" w:space="0" w:color="auto"/>
                        <w:bottom w:val="none" w:sz="0" w:space="0" w:color="auto"/>
                        <w:right w:val="none" w:sz="0" w:space="0" w:color="auto"/>
                      </w:divBdr>
                    </w:div>
                  </w:divsChild>
                </w:div>
                <w:div w:id="1409308289">
                  <w:marLeft w:val="0"/>
                  <w:marRight w:val="0"/>
                  <w:marTop w:val="0"/>
                  <w:marBottom w:val="0"/>
                  <w:divBdr>
                    <w:top w:val="none" w:sz="0" w:space="0" w:color="auto"/>
                    <w:left w:val="none" w:sz="0" w:space="0" w:color="auto"/>
                    <w:bottom w:val="none" w:sz="0" w:space="0" w:color="auto"/>
                    <w:right w:val="none" w:sz="0" w:space="0" w:color="auto"/>
                  </w:divBdr>
                  <w:divsChild>
                    <w:div w:id="453720804">
                      <w:marLeft w:val="0"/>
                      <w:marRight w:val="0"/>
                      <w:marTop w:val="0"/>
                      <w:marBottom w:val="0"/>
                      <w:divBdr>
                        <w:top w:val="none" w:sz="0" w:space="0" w:color="auto"/>
                        <w:left w:val="none" w:sz="0" w:space="0" w:color="auto"/>
                        <w:bottom w:val="none" w:sz="0" w:space="0" w:color="auto"/>
                        <w:right w:val="none" w:sz="0" w:space="0" w:color="auto"/>
                      </w:divBdr>
                    </w:div>
                  </w:divsChild>
                </w:div>
                <w:div w:id="1421024956">
                  <w:marLeft w:val="0"/>
                  <w:marRight w:val="0"/>
                  <w:marTop w:val="0"/>
                  <w:marBottom w:val="0"/>
                  <w:divBdr>
                    <w:top w:val="none" w:sz="0" w:space="0" w:color="auto"/>
                    <w:left w:val="none" w:sz="0" w:space="0" w:color="auto"/>
                    <w:bottom w:val="none" w:sz="0" w:space="0" w:color="auto"/>
                    <w:right w:val="none" w:sz="0" w:space="0" w:color="auto"/>
                  </w:divBdr>
                  <w:divsChild>
                    <w:div w:id="956714842">
                      <w:marLeft w:val="0"/>
                      <w:marRight w:val="0"/>
                      <w:marTop w:val="0"/>
                      <w:marBottom w:val="0"/>
                      <w:divBdr>
                        <w:top w:val="none" w:sz="0" w:space="0" w:color="auto"/>
                        <w:left w:val="none" w:sz="0" w:space="0" w:color="auto"/>
                        <w:bottom w:val="none" w:sz="0" w:space="0" w:color="auto"/>
                        <w:right w:val="none" w:sz="0" w:space="0" w:color="auto"/>
                      </w:divBdr>
                    </w:div>
                  </w:divsChild>
                </w:div>
                <w:div w:id="1571960494">
                  <w:marLeft w:val="0"/>
                  <w:marRight w:val="0"/>
                  <w:marTop w:val="0"/>
                  <w:marBottom w:val="0"/>
                  <w:divBdr>
                    <w:top w:val="none" w:sz="0" w:space="0" w:color="auto"/>
                    <w:left w:val="none" w:sz="0" w:space="0" w:color="auto"/>
                    <w:bottom w:val="none" w:sz="0" w:space="0" w:color="auto"/>
                    <w:right w:val="none" w:sz="0" w:space="0" w:color="auto"/>
                  </w:divBdr>
                  <w:divsChild>
                    <w:div w:id="1385371412">
                      <w:marLeft w:val="0"/>
                      <w:marRight w:val="0"/>
                      <w:marTop w:val="0"/>
                      <w:marBottom w:val="0"/>
                      <w:divBdr>
                        <w:top w:val="none" w:sz="0" w:space="0" w:color="auto"/>
                        <w:left w:val="none" w:sz="0" w:space="0" w:color="auto"/>
                        <w:bottom w:val="none" w:sz="0" w:space="0" w:color="auto"/>
                        <w:right w:val="none" w:sz="0" w:space="0" w:color="auto"/>
                      </w:divBdr>
                    </w:div>
                  </w:divsChild>
                </w:div>
                <w:div w:id="1587761116">
                  <w:marLeft w:val="0"/>
                  <w:marRight w:val="0"/>
                  <w:marTop w:val="0"/>
                  <w:marBottom w:val="0"/>
                  <w:divBdr>
                    <w:top w:val="none" w:sz="0" w:space="0" w:color="auto"/>
                    <w:left w:val="none" w:sz="0" w:space="0" w:color="auto"/>
                    <w:bottom w:val="none" w:sz="0" w:space="0" w:color="auto"/>
                    <w:right w:val="none" w:sz="0" w:space="0" w:color="auto"/>
                  </w:divBdr>
                  <w:divsChild>
                    <w:div w:id="2125727353">
                      <w:marLeft w:val="0"/>
                      <w:marRight w:val="0"/>
                      <w:marTop w:val="0"/>
                      <w:marBottom w:val="0"/>
                      <w:divBdr>
                        <w:top w:val="none" w:sz="0" w:space="0" w:color="auto"/>
                        <w:left w:val="none" w:sz="0" w:space="0" w:color="auto"/>
                        <w:bottom w:val="none" w:sz="0" w:space="0" w:color="auto"/>
                        <w:right w:val="none" w:sz="0" w:space="0" w:color="auto"/>
                      </w:divBdr>
                    </w:div>
                  </w:divsChild>
                </w:div>
                <w:div w:id="1608349924">
                  <w:marLeft w:val="0"/>
                  <w:marRight w:val="0"/>
                  <w:marTop w:val="0"/>
                  <w:marBottom w:val="0"/>
                  <w:divBdr>
                    <w:top w:val="none" w:sz="0" w:space="0" w:color="auto"/>
                    <w:left w:val="none" w:sz="0" w:space="0" w:color="auto"/>
                    <w:bottom w:val="none" w:sz="0" w:space="0" w:color="auto"/>
                    <w:right w:val="none" w:sz="0" w:space="0" w:color="auto"/>
                  </w:divBdr>
                  <w:divsChild>
                    <w:div w:id="1516722325">
                      <w:marLeft w:val="0"/>
                      <w:marRight w:val="0"/>
                      <w:marTop w:val="0"/>
                      <w:marBottom w:val="0"/>
                      <w:divBdr>
                        <w:top w:val="none" w:sz="0" w:space="0" w:color="auto"/>
                        <w:left w:val="none" w:sz="0" w:space="0" w:color="auto"/>
                        <w:bottom w:val="none" w:sz="0" w:space="0" w:color="auto"/>
                        <w:right w:val="none" w:sz="0" w:space="0" w:color="auto"/>
                      </w:divBdr>
                    </w:div>
                  </w:divsChild>
                </w:div>
                <w:div w:id="1730302130">
                  <w:marLeft w:val="0"/>
                  <w:marRight w:val="0"/>
                  <w:marTop w:val="0"/>
                  <w:marBottom w:val="0"/>
                  <w:divBdr>
                    <w:top w:val="none" w:sz="0" w:space="0" w:color="auto"/>
                    <w:left w:val="none" w:sz="0" w:space="0" w:color="auto"/>
                    <w:bottom w:val="none" w:sz="0" w:space="0" w:color="auto"/>
                    <w:right w:val="none" w:sz="0" w:space="0" w:color="auto"/>
                  </w:divBdr>
                  <w:divsChild>
                    <w:div w:id="856390584">
                      <w:marLeft w:val="0"/>
                      <w:marRight w:val="0"/>
                      <w:marTop w:val="0"/>
                      <w:marBottom w:val="0"/>
                      <w:divBdr>
                        <w:top w:val="none" w:sz="0" w:space="0" w:color="auto"/>
                        <w:left w:val="none" w:sz="0" w:space="0" w:color="auto"/>
                        <w:bottom w:val="none" w:sz="0" w:space="0" w:color="auto"/>
                        <w:right w:val="none" w:sz="0" w:space="0" w:color="auto"/>
                      </w:divBdr>
                    </w:div>
                    <w:div w:id="1112238332">
                      <w:marLeft w:val="0"/>
                      <w:marRight w:val="0"/>
                      <w:marTop w:val="0"/>
                      <w:marBottom w:val="0"/>
                      <w:divBdr>
                        <w:top w:val="none" w:sz="0" w:space="0" w:color="auto"/>
                        <w:left w:val="none" w:sz="0" w:space="0" w:color="auto"/>
                        <w:bottom w:val="none" w:sz="0" w:space="0" w:color="auto"/>
                        <w:right w:val="none" w:sz="0" w:space="0" w:color="auto"/>
                      </w:divBdr>
                    </w:div>
                  </w:divsChild>
                </w:div>
                <w:div w:id="1734547509">
                  <w:marLeft w:val="0"/>
                  <w:marRight w:val="0"/>
                  <w:marTop w:val="0"/>
                  <w:marBottom w:val="0"/>
                  <w:divBdr>
                    <w:top w:val="none" w:sz="0" w:space="0" w:color="auto"/>
                    <w:left w:val="none" w:sz="0" w:space="0" w:color="auto"/>
                    <w:bottom w:val="none" w:sz="0" w:space="0" w:color="auto"/>
                    <w:right w:val="none" w:sz="0" w:space="0" w:color="auto"/>
                  </w:divBdr>
                  <w:divsChild>
                    <w:div w:id="1428386843">
                      <w:marLeft w:val="0"/>
                      <w:marRight w:val="0"/>
                      <w:marTop w:val="0"/>
                      <w:marBottom w:val="0"/>
                      <w:divBdr>
                        <w:top w:val="none" w:sz="0" w:space="0" w:color="auto"/>
                        <w:left w:val="none" w:sz="0" w:space="0" w:color="auto"/>
                        <w:bottom w:val="none" w:sz="0" w:space="0" w:color="auto"/>
                        <w:right w:val="none" w:sz="0" w:space="0" w:color="auto"/>
                      </w:divBdr>
                    </w:div>
                  </w:divsChild>
                </w:div>
                <w:div w:id="1770277766">
                  <w:marLeft w:val="0"/>
                  <w:marRight w:val="0"/>
                  <w:marTop w:val="0"/>
                  <w:marBottom w:val="0"/>
                  <w:divBdr>
                    <w:top w:val="none" w:sz="0" w:space="0" w:color="auto"/>
                    <w:left w:val="none" w:sz="0" w:space="0" w:color="auto"/>
                    <w:bottom w:val="none" w:sz="0" w:space="0" w:color="auto"/>
                    <w:right w:val="none" w:sz="0" w:space="0" w:color="auto"/>
                  </w:divBdr>
                  <w:divsChild>
                    <w:div w:id="611285517">
                      <w:marLeft w:val="0"/>
                      <w:marRight w:val="0"/>
                      <w:marTop w:val="0"/>
                      <w:marBottom w:val="0"/>
                      <w:divBdr>
                        <w:top w:val="none" w:sz="0" w:space="0" w:color="auto"/>
                        <w:left w:val="none" w:sz="0" w:space="0" w:color="auto"/>
                        <w:bottom w:val="none" w:sz="0" w:space="0" w:color="auto"/>
                        <w:right w:val="none" w:sz="0" w:space="0" w:color="auto"/>
                      </w:divBdr>
                    </w:div>
                  </w:divsChild>
                </w:div>
                <w:div w:id="1807357137">
                  <w:marLeft w:val="0"/>
                  <w:marRight w:val="0"/>
                  <w:marTop w:val="0"/>
                  <w:marBottom w:val="0"/>
                  <w:divBdr>
                    <w:top w:val="none" w:sz="0" w:space="0" w:color="auto"/>
                    <w:left w:val="none" w:sz="0" w:space="0" w:color="auto"/>
                    <w:bottom w:val="none" w:sz="0" w:space="0" w:color="auto"/>
                    <w:right w:val="none" w:sz="0" w:space="0" w:color="auto"/>
                  </w:divBdr>
                  <w:divsChild>
                    <w:div w:id="1008021136">
                      <w:marLeft w:val="0"/>
                      <w:marRight w:val="0"/>
                      <w:marTop w:val="0"/>
                      <w:marBottom w:val="0"/>
                      <w:divBdr>
                        <w:top w:val="none" w:sz="0" w:space="0" w:color="auto"/>
                        <w:left w:val="none" w:sz="0" w:space="0" w:color="auto"/>
                        <w:bottom w:val="none" w:sz="0" w:space="0" w:color="auto"/>
                        <w:right w:val="none" w:sz="0" w:space="0" w:color="auto"/>
                      </w:divBdr>
                    </w:div>
                  </w:divsChild>
                </w:div>
                <w:div w:id="1891452154">
                  <w:marLeft w:val="0"/>
                  <w:marRight w:val="0"/>
                  <w:marTop w:val="0"/>
                  <w:marBottom w:val="0"/>
                  <w:divBdr>
                    <w:top w:val="none" w:sz="0" w:space="0" w:color="auto"/>
                    <w:left w:val="none" w:sz="0" w:space="0" w:color="auto"/>
                    <w:bottom w:val="none" w:sz="0" w:space="0" w:color="auto"/>
                    <w:right w:val="none" w:sz="0" w:space="0" w:color="auto"/>
                  </w:divBdr>
                  <w:divsChild>
                    <w:div w:id="246156008">
                      <w:marLeft w:val="0"/>
                      <w:marRight w:val="0"/>
                      <w:marTop w:val="0"/>
                      <w:marBottom w:val="0"/>
                      <w:divBdr>
                        <w:top w:val="none" w:sz="0" w:space="0" w:color="auto"/>
                        <w:left w:val="none" w:sz="0" w:space="0" w:color="auto"/>
                        <w:bottom w:val="none" w:sz="0" w:space="0" w:color="auto"/>
                        <w:right w:val="none" w:sz="0" w:space="0" w:color="auto"/>
                      </w:divBdr>
                    </w:div>
                  </w:divsChild>
                </w:div>
                <w:div w:id="2061399747">
                  <w:marLeft w:val="0"/>
                  <w:marRight w:val="0"/>
                  <w:marTop w:val="0"/>
                  <w:marBottom w:val="0"/>
                  <w:divBdr>
                    <w:top w:val="none" w:sz="0" w:space="0" w:color="auto"/>
                    <w:left w:val="none" w:sz="0" w:space="0" w:color="auto"/>
                    <w:bottom w:val="none" w:sz="0" w:space="0" w:color="auto"/>
                    <w:right w:val="none" w:sz="0" w:space="0" w:color="auto"/>
                  </w:divBdr>
                  <w:divsChild>
                    <w:div w:id="539629376">
                      <w:marLeft w:val="0"/>
                      <w:marRight w:val="0"/>
                      <w:marTop w:val="0"/>
                      <w:marBottom w:val="0"/>
                      <w:divBdr>
                        <w:top w:val="none" w:sz="0" w:space="0" w:color="auto"/>
                        <w:left w:val="none" w:sz="0" w:space="0" w:color="auto"/>
                        <w:bottom w:val="none" w:sz="0" w:space="0" w:color="auto"/>
                        <w:right w:val="none" w:sz="0" w:space="0" w:color="auto"/>
                      </w:divBdr>
                    </w:div>
                  </w:divsChild>
                </w:div>
                <w:div w:id="2068453574">
                  <w:marLeft w:val="0"/>
                  <w:marRight w:val="0"/>
                  <w:marTop w:val="0"/>
                  <w:marBottom w:val="0"/>
                  <w:divBdr>
                    <w:top w:val="none" w:sz="0" w:space="0" w:color="auto"/>
                    <w:left w:val="none" w:sz="0" w:space="0" w:color="auto"/>
                    <w:bottom w:val="none" w:sz="0" w:space="0" w:color="auto"/>
                    <w:right w:val="none" w:sz="0" w:space="0" w:color="auto"/>
                  </w:divBdr>
                  <w:divsChild>
                    <w:div w:id="1222982823">
                      <w:marLeft w:val="0"/>
                      <w:marRight w:val="0"/>
                      <w:marTop w:val="0"/>
                      <w:marBottom w:val="0"/>
                      <w:divBdr>
                        <w:top w:val="none" w:sz="0" w:space="0" w:color="auto"/>
                        <w:left w:val="none" w:sz="0" w:space="0" w:color="auto"/>
                        <w:bottom w:val="none" w:sz="0" w:space="0" w:color="auto"/>
                        <w:right w:val="none" w:sz="0" w:space="0" w:color="auto"/>
                      </w:divBdr>
                    </w:div>
                  </w:divsChild>
                </w:div>
                <w:div w:id="2113545301">
                  <w:marLeft w:val="0"/>
                  <w:marRight w:val="0"/>
                  <w:marTop w:val="0"/>
                  <w:marBottom w:val="0"/>
                  <w:divBdr>
                    <w:top w:val="none" w:sz="0" w:space="0" w:color="auto"/>
                    <w:left w:val="none" w:sz="0" w:space="0" w:color="auto"/>
                    <w:bottom w:val="none" w:sz="0" w:space="0" w:color="auto"/>
                    <w:right w:val="none" w:sz="0" w:space="0" w:color="auto"/>
                  </w:divBdr>
                  <w:divsChild>
                    <w:div w:id="17731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681789">
          <w:marLeft w:val="0"/>
          <w:marRight w:val="0"/>
          <w:marTop w:val="0"/>
          <w:marBottom w:val="0"/>
          <w:divBdr>
            <w:top w:val="none" w:sz="0" w:space="0" w:color="auto"/>
            <w:left w:val="none" w:sz="0" w:space="0" w:color="auto"/>
            <w:bottom w:val="none" w:sz="0" w:space="0" w:color="auto"/>
            <w:right w:val="none" w:sz="0" w:space="0" w:color="auto"/>
          </w:divBdr>
        </w:div>
        <w:div w:id="1858036151">
          <w:marLeft w:val="0"/>
          <w:marRight w:val="0"/>
          <w:marTop w:val="0"/>
          <w:marBottom w:val="0"/>
          <w:divBdr>
            <w:top w:val="none" w:sz="0" w:space="0" w:color="auto"/>
            <w:left w:val="none" w:sz="0" w:space="0" w:color="auto"/>
            <w:bottom w:val="none" w:sz="0" w:space="0" w:color="auto"/>
            <w:right w:val="none" w:sz="0" w:space="0" w:color="auto"/>
          </w:divBdr>
        </w:div>
        <w:div w:id="1858422918">
          <w:marLeft w:val="0"/>
          <w:marRight w:val="0"/>
          <w:marTop w:val="0"/>
          <w:marBottom w:val="0"/>
          <w:divBdr>
            <w:top w:val="none" w:sz="0" w:space="0" w:color="auto"/>
            <w:left w:val="none" w:sz="0" w:space="0" w:color="auto"/>
            <w:bottom w:val="none" w:sz="0" w:space="0" w:color="auto"/>
            <w:right w:val="none" w:sz="0" w:space="0" w:color="auto"/>
          </w:divBdr>
          <w:divsChild>
            <w:div w:id="1030029961">
              <w:marLeft w:val="0"/>
              <w:marRight w:val="0"/>
              <w:marTop w:val="0"/>
              <w:marBottom w:val="0"/>
              <w:divBdr>
                <w:top w:val="none" w:sz="0" w:space="0" w:color="auto"/>
                <w:left w:val="none" w:sz="0" w:space="0" w:color="auto"/>
                <w:bottom w:val="none" w:sz="0" w:space="0" w:color="auto"/>
                <w:right w:val="none" w:sz="0" w:space="0" w:color="auto"/>
              </w:divBdr>
            </w:div>
            <w:div w:id="1174222360">
              <w:marLeft w:val="0"/>
              <w:marRight w:val="0"/>
              <w:marTop w:val="0"/>
              <w:marBottom w:val="0"/>
              <w:divBdr>
                <w:top w:val="none" w:sz="0" w:space="0" w:color="auto"/>
                <w:left w:val="none" w:sz="0" w:space="0" w:color="auto"/>
                <w:bottom w:val="none" w:sz="0" w:space="0" w:color="auto"/>
                <w:right w:val="none" w:sz="0" w:space="0" w:color="auto"/>
              </w:divBdr>
            </w:div>
            <w:div w:id="1177111720">
              <w:marLeft w:val="0"/>
              <w:marRight w:val="0"/>
              <w:marTop w:val="0"/>
              <w:marBottom w:val="0"/>
              <w:divBdr>
                <w:top w:val="none" w:sz="0" w:space="0" w:color="auto"/>
                <w:left w:val="none" w:sz="0" w:space="0" w:color="auto"/>
                <w:bottom w:val="none" w:sz="0" w:space="0" w:color="auto"/>
                <w:right w:val="none" w:sz="0" w:space="0" w:color="auto"/>
              </w:divBdr>
            </w:div>
            <w:div w:id="1192496599">
              <w:marLeft w:val="0"/>
              <w:marRight w:val="0"/>
              <w:marTop w:val="0"/>
              <w:marBottom w:val="0"/>
              <w:divBdr>
                <w:top w:val="none" w:sz="0" w:space="0" w:color="auto"/>
                <w:left w:val="none" w:sz="0" w:space="0" w:color="auto"/>
                <w:bottom w:val="none" w:sz="0" w:space="0" w:color="auto"/>
                <w:right w:val="none" w:sz="0" w:space="0" w:color="auto"/>
              </w:divBdr>
            </w:div>
            <w:div w:id="1465271090">
              <w:marLeft w:val="0"/>
              <w:marRight w:val="0"/>
              <w:marTop w:val="0"/>
              <w:marBottom w:val="0"/>
              <w:divBdr>
                <w:top w:val="none" w:sz="0" w:space="0" w:color="auto"/>
                <w:left w:val="none" w:sz="0" w:space="0" w:color="auto"/>
                <w:bottom w:val="none" w:sz="0" w:space="0" w:color="auto"/>
                <w:right w:val="none" w:sz="0" w:space="0" w:color="auto"/>
              </w:divBdr>
            </w:div>
          </w:divsChild>
        </w:div>
        <w:div w:id="1870025759">
          <w:marLeft w:val="0"/>
          <w:marRight w:val="0"/>
          <w:marTop w:val="0"/>
          <w:marBottom w:val="0"/>
          <w:divBdr>
            <w:top w:val="none" w:sz="0" w:space="0" w:color="auto"/>
            <w:left w:val="none" w:sz="0" w:space="0" w:color="auto"/>
            <w:bottom w:val="none" w:sz="0" w:space="0" w:color="auto"/>
            <w:right w:val="none" w:sz="0" w:space="0" w:color="auto"/>
          </w:divBdr>
        </w:div>
        <w:div w:id="1872187437">
          <w:marLeft w:val="0"/>
          <w:marRight w:val="0"/>
          <w:marTop w:val="0"/>
          <w:marBottom w:val="0"/>
          <w:divBdr>
            <w:top w:val="none" w:sz="0" w:space="0" w:color="auto"/>
            <w:left w:val="none" w:sz="0" w:space="0" w:color="auto"/>
            <w:bottom w:val="none" w:sz="0" w:space="0" w:color="auto"/>
            <w:right w:val="none" w:sz="0" w:space="0" w:color="auto"/>
          </w:divBdr>
        </w:div>
        <w:div w:id="1875725624">
          <w:marLeft w:val="0"/>
          <w:marRight w:val="0"/>
          <w:marTop w:val="0"/>
          <w:marBottom w:val="0"/>
          <w:divBdr>
            <w:top w:val="none" w:sz="0" w:space="0" w:color="auto"/>
            <w:left w:val="none" w:sz="0" w:space="0" w:color="auto"/>
            <w:bottom w:val="none" w:sz="0" w:space="0" w:color="auto"/>
            <w:right w:val="none" w:sz="0" w:space="0" w:color="auto"/>
          </w:divBdr>
        </w:div>
        <w:div w:id="1919746654">
          <w:marLeft w:val="0"/>
          <w:marRight w:val="0"/>
          <w:marTop w:val="0"/>
          <w:marBottom w:val="0"/>
          <w:divBdr>
            <w:top w:val="none" w:sz="0" w:space="0" w:color="auto"/>
            <w:left w:val="none" w:sz="0" w:space="0" w:color="auto"/>
            <w:bottom w:val="none" w:sz="0" w:space="0" w:color="auto"/>
            <w:right w:val="none" w:sz="0" w:space="0" w:color="auto"/>
          </w:divBdr>
        </w:div>
        <w:div w:id="1935822623">
          <w:marLeft w:val="0"/>
          <w:marRight w:val="0"/>
          <w:marTop w:val="0"/>
          <w:marBottom w:val="0"/>
          <w:divBdr>
            <w:top w:val="none" w:sz="0" w:space="0" w:color="auto"/>
            <w:left w:val="none" w:sz="0" w:space="0" w:color="auto"/>
            <w:bottom w:val="none" w:sz="0" w:space="0" w:color="auto"/>
            <w:right w:val="none" w:sz="0" w:space="0" w:color="auto"/>
          </w:divBdr>
        </w:div>
        <w:div w:id="1937908210">
          <w:marLeft w:val="0"/>
          <w:marRight w:val="0"/>
          <w:marTop w:val="0"/>
          <w:marBottom w:val="0"/>
          <w:divBdr>
            <w:top w:val="none" w:sz="0" w:space="0" w:color="auto"/>
            <w:left w:val="none" w:sz="0" w:space="0" w:color="auto"/>
            <w:bottom w:val="none" w:sz="0" w:space="0" w:color="auto"/>
            <w:right w:val="none" w:sz="0" w:space="0" w:color="auto"/>
          </w:divBdr>
          <w:divsChild>
            <w:div w:id="411506862">
              <w:marLeft w:val="0"/>
              <w:marRight w:val="0"/>
              <w:marTop w:val="0"/>
              <w:marBottom w:val="0"/>
              <w:divBdr>
                <w:top w:val="none" w:sz="0" w:space="0" w:color="auto"/>
                <w:left w:val="none" w:sz="0" w:space="0" w:color="auto"/>
                <w:bottom w:val="none" w:sz="0" w:space="0" w:color="auto"/>
                <w:right w:val="none" w:sz="0" w:space="0" w:color="auto"/>
              </w:divBdr>
            </w:div>
            <w:div w:id="1506894925">
              <w:marLeft w:val="0"/>
              <w:marRight w:val="0"/>
              <w:marTop w:val="0"/>
              <w:marBottom w:val="0"/>
              <w:divBdr>
                <w:top w:val="none" w:sz="0" w:space="0" w:color="auto"/>
                <w:left w:val="none" w:sz="0" w:space="0" w:color="auto"/>
                <w:bottom w:val="none" w:sz="0" w:space="0" w:color="auto"/>
                <w:right w:val="none" w:sz="0" w:space="0" w:color="auto"/>
              </w:divBdr>
            </w:div>
            <w:div w:id="1767994976">
              <w:marLeft w:val="0"/>
              <w:marRight w:val="0"/>
              <w:marTop w:val="0"/>
              <w:marBottom w:val="0"/>
              <w:divBdr>
                <w:top w:val="none" w:sz="0" w:space="0" w:color="auto"/>
                <w:left w:val="none" w:sz="0" w:space="0" w:color="auto"/>
                <w:bottom w:val="none" w:sz="0" w:space="0" w:color="auto"/>
                <w:right w:val="none" w:sz="0" w:space="0" w:color="auto"/>
              </w:divBdr>
            </w:div>
            <w:div w:id="1925842870">
              <w:marLeft w:val="0"/>
              <w:marRight w:val="0"/>
              <w:marTop w:val="0"/>
              <w:marBottom w:val="0"/>
              <w:divBdr>
                <w:top w:val="none" w:sz="0" w:space="0" w:color="auto"/>
                <w:left w:val="none" w:sz="0" w:space="0" w:color="auto"/>
                <w:bottom w:val="none" w:sz="0" w:space="0" w:color="auto"/>
                <w:right w:val="none" w:sz="0" w:space="0" w:color="auto"/>
              </w:divBdr>
            </w:div>
            <w:div w:id="2070617044">
              <w:marLeft w:val="0"/>
              <w:marRight w:val="0"/>
              <w:marTop w:val="0"/>
              <w:marBottom w:val="0"/>
              <w:divBdr>
                <w:top w:val="none" w:sz="0" w:space="0" w:color="auto"/>
                <w:left w:val="none" w:sz="0" w:space="0" w:color="auto"/>
                <w:bottom w:val="none" w:sz="0" w:space="0" w:color="auto"/>
                <w:right w:val="none" w:sz="0" w:space="0" w:color="auto"/>
              </w:divBdr>
            </w:div>
          </w:divsChild>
        </w:div>
        <w:div w:id="1944801241">
          <w:marLeft w:val="0"/>
          <w:marRight w:val="0"/>
          <w:marTop w:val="0"/>
          <w:marBottom w:val="0"/>
          <w:divBdr>
            <w:top w:val="none" w:sz="0" w:space="0" w:color="auto"/>
            <w:left w:val="none" w:sz="0" w:space="0" w:color="auto"/>
            <w:bottom w:val="none" w:sz="0" w:space="0" w:color="auto"/>
            <w:right w:val="none" w:sz="0" w:space="0" w:color="auto"/>
          </w:divBdr>
          <w:divsChild>
            <w:div w:id="176968244">
              <w:marLeft w:val="0"/>
              <w:marRight w:val="0"/>
              <w:marTop w:val="0"/>
              <w:marBottom w:val="0"/>
              <w:divBdr>
                <w:top w:val="none" w:sz="0" w:space="0" w:color="auto"/>
                <w:left w:val="none" w:sz="0" w:space="0" w:color="auto"/>
                <w:bottom w:val="none" w:sz="0" w:space="0" w:color="auto"/>
                <w:right w:val="none" w:sz="0" w:space="0" w:color="auto"/>
              </w:divBdr>
            </w:div>
            <w:div w:id="830826817">
              <w:marLeft w:val="0"/>
              <w:marRight w:val="0"/>
              <w:marTop w:val="0"/>
              <w:marBottom w:val="0"/>
              <w:divBdr>
                <w:top w:val="none" w:sz="0" w:space="0" w:color="auto"/>
                <w:left w:val="none" w:sz="0" w:space="0" w:color="auto"/>
                <w:bottom w:val="none" w:sz="0" w:space="0" w:color="auto"/>
                <w:right w:val="none" w:sz="0" w:space="0" w:color="auto"/>
              </w:divBdr>
            </w:div>
            <w:div w:id="1395079453">
              <w:marLeft w:val="0"/>
              <w:marRight w:val="0"/>
              <w:marTop w:val="0"/>
              <w:marBottom w:val="0"/>
              <w:divBdr>
                <w:top w:val="none" w:sz="0" w:space="0" w:color="auto"/>
                <w:left w:val="none" w:sz="0" w:space="0" w:color="auto"/>
                <w:bottom w:val="none" w:sz="0" w:space="0" w:color="auto"/>
                <w:right w:val="none" w:sz="0" w:space="0" w:color="auto"/>
              </w:divBdr>
            </w:div>
            <w:div w:id="1597790724">
              <w:marLeft w:val="0"/>
              <w:marRight w:val="0"/>
              <w:marTop w:val="0"/>
              <w:marBottom w:val="0"/>
              <w:divBdr>
                <w:top w:val="none" w:sz="0" w:space="0" w:color="auto"/>
                <w:left w:val="none" w:sz="0" w:space="0" w:color="auto"/>
                <w:bottom w:val="none" w:sz="0" w:space="0" w:color="auto"/>
                <w:right w:val="none" w:sz="0" w:space="0" w:color="auto"/>
              </w:divBdr>
            </w:div>
            <w:div w:id="1963614935">
              <w:marLeft w:val="0"/>
              <w:marRight w:val="0"/>
              <w:marTop w:val="0"/>
              <w:marBottom w:val="0"/>
              <w:divBdr>
                <w:top w:val="none" w:sz="0" w:space="0" w:color="auto"/>
                <w:left w:val="none" w:sz="0" w:space="0" w:color="auto"/>
                <w:bottom w:val="none" w:sz="0" w:space="0" w:color="auto"/>
                <w:right w:val="none" w:sz="0" w:space="0" w:color="auto"/>
              </w:divBdr>
            </w:div>
          </w:divsChild>
        </w:div>
        <w:div w:id="1964339954">
          <w:marLeft w:val="0"/>
          <w:marRight w:val="0"/>
          <w:marTop w:val="0"/>
          <w:marBottom w:val="0"/>
          <w:divBdr>
            <w:top w:val="none" w:sz="0" w:space="0" w:color="auto"/>
            <w:left w:val="none" w:sz="0" w:space="0" w:color="auto"/>
            <w:bottom w:val="none" w:sz="0" w:space="0" w:color="auto"/>
            <w:right w:val="none" w:sz="0" w:space="0" w:color="auto"/>
          </w:divBdr>
          <w:divsChild>
            <w:div w:id="432171123">
              <w:marLeft w:val="0"/>
              <w:marRight w:val="0"/>
              <w:marTop w:val="0"/>
              <w:marBottom w:val="0"/>
              <w:divBdr>
                <w:top w:val="none" w:sz="0" w:space="0" w:color="auto"/>
                <w:left w:val="none" w:sz="0" w:space="0" w:color="auto"/>
                <w:bottom w:val="none" w:sz="0" w:space="0" w:color="auto"/>
                <w:right w:val="none" w:sz="0" w:space="0" w:color="auto"/>
              </w:divBdr>
            </w:div>
            <w:div w:id="762341279">
              <w:marLeft w:val="0"/>
              <w:marRight w:val="0"/>
              <w:marTop w:val="0"/>
              <w:marBottom w:val="0"/>
              <w:divBdr>
                <w:top w:val="none" w:sz="0" w:space="0" w:color="auto"/>
                <w:left w:val="none" w:sz="0" w:space="0" w:color="auto"/>
                <w:bottom w:val="none" w:sz="0" w:space="0" w:color="auto"/>
                <w:right w:val="none" w:sz="0" w:space="0" w:color="auto"/>
              </w:divBdr>
            </w:div>
            <w:div w:id="788670747">
              <w:marLeft w:val="0"/>
              <w:marRight w:val="0"/>
              <w:marTop w:val="0"/>
              <w:marBottom w:val="0"/>
              <w:divBdr>
                <w:top w:val="none" w:sz="0" w:space="0" w:color="auto"/>
                <w:left w:val="none" w:sz="0" w:space="0" w:color="auto"/>
                <w:bottom w:val="none" w:sz="0" w:space="0" w:color="auto"/>
                <w:right w:val="none" w:sz="0" w:space="0" w:color="auto"/>
              </w:divBdr>
            </w:div>
            <w:div w:id="862792454">
              <w:marLeft w:val="0"/>
              <w:marRight w:val="0"/>
              <w:marTop w:val="0"/>
              <w:marBottom w:val="0"/>
              <w:divBdr>
                <w:top w:val="none" w:sz="0" w:space="0" w:color="auto"/>
                <w:left w:val="none" w:sz="0" w:space="0" w:color="auto"/>
                <w:bottom w:val="none" w:sz="0" w:space="0" w:color="auto"/>
                <w:right w:val="none" w:sz="0" w:space="0" w:color="auto"/>
              </w:divBdr>
            </w:div>
            <w:div w:id="2066559237">
              <w:marLeft w:val="0"/>
              <w:marRight w:val="0"/>
              <w:marTop w:val="0"/>
              <w:marBottom w:val="0"/>
              <w:divBdr>
                <w:top w:val="none" w:sz="0" w:space="0" w:color="auto"/>
                <w:left w:val="none" w:sz="0" w:space="0" w:color="auto"/>
                <w:bottom w:val="none" w:sz="0" w:space="0" w:color="auto"/>
                <w:right w:val="none" w:sz="0" w:space="0" w:color="auto"/>
              </w:divBdr>
            </w:div>
          </w:divsChild>
        </w:div>
        <w:div w:id="1971547392">
          <w:marLeft w:val="0"/>
          <w:marRight w:val="0"/>
          <w:marTop w:val="0"/>
          <w:marBottom w:val="0"/>
          <w:divBdr>
            <w:top w:val="none" w:sz="0" w:space="0" w:color="auto"/>
            <w:left w:val="none" w:sz="0" w:space="0" w:color="auto"/>
            <w:bottom w:val="none" w:sz="0" w:space="0" w:color="auto"/>
            <w:right w:val="none" w:sz="0" w:space="0" w:color="auto"/>
          </w:divBdr>
        </w:div>
        <w:div w:id="1979069780">
          <w:marLeft w:val="0"/>
          <w:marRight w:val="0"/>
          <w:marTop w:val="0"/>
          <w:marBottom w:val="0"/>
          <w:divBdr>
            <w:top w:val="none" w:sz="0" w:space="0" w:color="auto"/>
            <w:left w:val="none" w:sz="0" w:space="0" w:color="auto"/>
            <w:bottom w:val="none" w:sz="0" w:space="0" w:color="auto"/>
            <w:right w:val="none" w:sz="0" w:space="0" w:color="auto"/>
          </w:divBdr>
          <w:divsChild>
            <w:div w:id="22294953">
              <w:marLeft w:val="0"/>
              <w:marRight w:val="0"/>
              <w:marTop w:val="0"/>
              <w:marBottom w:val="0"/>
              <w:divBdr>
                <w:top w:val="none" w:sz="0" w:space="0" w:color="auto"/>
                <w:left w:val="none" w:sz="0" w:space="0" w:color="auto"/>
                <w:bottom w:val="none" w:sz="0" w:space="0" w:color="auto"/>
                <w:right w:val="none" w:sz="0" w:space="0" w:color="auto"/>
              </w:divBdr>
            </w:div>
            <w:div w:id="73354920">
              <w:marLeft w:val="0"/>
              <w:marRight w:val="0"/>
              <w:marTop w:val="0"/>
              <w:marBottom w:val="0"/>
              <w:divBdr>
                <w:top w:val="none" w:sz="0" w:space="0" w:color="auto"/>
                <w:left w:val="none" w:sz="0" w:space="0" w:color="auto"/>
                <w:bottom w:val="none" w:sz="0" w:space="0" w:color="auto"/>
                <w:right w:val="none" w:sz="0" w:space="0" w:color="auto"/>
              </w:divBdr>
            </w:div>
            <w:div w:id="296692271">
              <w:marLeft w:val="0"/>
              <w:marRight w:val="0"/>
              <w:marTop w:val="0"/>
              <w:marBottom w:val="0"/>
              <w:divBdr>
                <w:top w:val="none" w:sz="0" w:space="0" w:color="auto"/>
                <w:left w:val="none" w:sz="0" w:space="0" w:color="auto"/>
                <w:bottom w:val="none" w:sz="0" w:space="0" w:color="auto"/>
                <w:right w:val="none" w:sz="0" w:space="0" w:color="auto"/>
              </w:divBdr>
            </w:div>
            <w:div w:id="765422096">
              <w:marLeft w:val="0"/>
              <w:marRight w:val="0"/>
              <w:marTop w:val="0"/>
              <w:marBottom w:val="0"/>
              <w:divBdr>
                <w:top w:val="none" w:sz="0" w:space="0" w:color="auto"/>
                <w:left w:val="none" w:sz="0" w:space="0" w:color="auto"/>
                <w:bottom w:val="none" w:sz="0" w:space="0" w:color="auto"/>
                <w:right w:val="none" w:sz="0" w:space="0" w:color="auto"/>
              </w:divBdr>
            </w:div>
            <w:div w:id="1167280753">
              <w:marLeft w:val="0"/>
              <w:marRight w:val="0"/>
              <w:marTop w:val="0"/>
              <w:marBottom w:val="0"/>
              <w:divBdr>
                <w:top w:val="none" w:sz="0" w:space="0" w:color="auto"/>
                <w:left w:val="none" w:sz="0" w:space="0" w:color="auto"/>
                <w:bottom w:val="none" w:sz="0" w:space="0" w:color="auto"/>
                <w:right w:val="none" w:sz="0" w:space="0" w:color="auto"/>
              </w:divBdr>
            </w:div>
          </w:divsChild>
        </w:div>
        <w:div w:id="1980307088">
          <w:marLeft w:val="0"/>
          <w:marRight w:val="0"/>
          <w:marTop w:val="0"/>
          <w:marBottom w:val="0"/>
          <w:divBdr>
            <w:top w:val="none" w:sz="0" w:space="0" w:color="auto"/>
            <w:left w:val="none" w:sz="0" w:space="0" w:color="auto"/>
            <w:bottom w:val="none" w:sz="0" w:space="0" w:color="auto"/>
            <w:right w:val="none" w:sz="0" w:space="0" w:color="auto"/>
          </w:divBdr>
          <w:divsChild>
            <w:div w:id="202056333">
              <w:marLeft w:val="0"/>
              <w:marRight w:val="0"/>
              <w:marTop w:val="0"/>
              <w:marBottom w:val="0"/>
              <w:divBdr>
                <w:top w:val="none" w:sz="0" w:space="0" w:color="auto"/>
                <w:left w:val="none" w:sz="0" w:space="0" w:color="auto"/>
                <w:bottom w:val="none" w:sz="0" w:space="0" w:color="auto"/>
                <w:right w:val="none" w:sz="0" w:space="0" w:color="auto"/>
              </w:divBdr>
            </w:div>
            <w:div w:id="643703730">
              <w:marLeft w:val="0"/>
              <w:marRight w:val="0"/>
              <w:marTop w:val="0"/>
              <w:marBottom w:val="0"/>
              <w:divBdr>
                <w:top w:val="none" w:sz="0" w:space="0" w:color="auto"/>
                <w:left w:val="none" w:sz="0" w:space="0" w:color="auto"/>
                <w:bottom w:val="none" w:sz="0" w:space="0" w:color="auto"/>
                <w:right w:val="none" w:sz="0" w:space="0" w:color="auto"/>
              </w:divBdr>
            </w:div>
            <w:div w:id="693269873">
              <w:marLeft w:val="0"/>
              <w:marRight w:val="0"/>
              <w:marTop w:val="0"/>
              <w:marBottom w:val="0"/>
              <w:divBdr>
                <w:top w:val="none" w:sz="0" w:space="0" w:color="auto"/>
                <w:left w:val="none" w:sz="0" w:space="0" w:color="auto"/>
                <w:bottom w:val="none" w:sz="0" w:space="0" w:color="auto"/>
                <w:right w:val="none" w:sz="0" w:space="0" w:color="auto"/>
              </w:divBdr>
            </w:div>
            <w:div w:id="1315138290">
              <w:marLeft w:val="0"/>
              <w:marRight w:val="0"/>
              <w:marTop w:val="0"/>
              <w:marBottom w:val="0"/>
              <w:divBdr>
                <w:top w:val="none" w:sz="0" w:space="0" w:color="auto"/>
                <w:left w:val="none" w:sz="0" w:space="0" w:color="auto"/>
                <w:bottom w:val="none" w:sz="0" w:space="0" w:color="auto"/>
                <w:right w:val="none" w:sz="0" w:space="0" w:color="auto"/>
              </w:divBdr>
            </w:div>
            <w:div w:id="1899436024">
              <w:marLeft w:val="0"/>
              <w:marRight w:val="0"/>
              <w:marTop w:val="0"/>
              <w:marBottom w:val="0"/>
              <w:divBdr>
                <w:top w:val="none" w:sz="0" w:space="0" w:color="auto"/>
                <w:left w:val="none" w:sz="0" w:space="0" w:color="auto"/>
                <w:bottom w:val="none" w:sz="0" w:space="0" w:color="auto"/>
                <w:right w:val="none" w:sz="0" w:space="0" w:color="auto"/>
              </w:divBdr>
            </w:div>
          </w:divsChild>
        </w:div>
        <w:div w:id="1984040424">
          <w:marLeft w:val="0"/>
          <w:marRight w:val="0"/>
          <w:marTop w:val="0"/>
          <w:marBottom w:val="0"/>
          <w:divBdr>
            <w:top w:val="none" w:sz="0" w:space="0" w:color="auto"/>
            <w:left w:val="none" w:sz="0" w:space="0" w:color="auto"/>
            <w:bottom w:val="none" w:sz="0" w:space="0" w:color="auto"/>
            <w:right w:val="none" w:sz="0" w:space="0" w:color="auto"/>
          </w:divBdr>
          <w:divsChild>
            <w:div w:id="529339880">
              <w:marLeft w:val="0"/>
              <w:marRight w:val="0"/>
              <w:marTop w:val="0"/>
              <w:marBottom w:val="0"/>
              <w:divBdr>
                <w:top w:val="none" w:sz="0" w:space="0" w:color="auto"/>
                <w:left w:val="none" w:sz="0" w:space="0" w:color="auto"/>
                <w:bottom w:val="none" w:sz="0" w:space="0" w:color="auto"/>
                <w:right w:val="none" w:sz="0" w:space="0" w:color="auto"/>
              </w:divBdr>
            </w:div>
            <w:div w:id="735974484">
              <w:marLeft w:val="0"/>
              <w:marRight w:val="0"/>
              <w:marTop w:val="0"/>
              <w:marBottom w:val="0"/>
              <w:divBdr>
                <w:top w:val="none" w:sz="0" w:space="0" w:color="auto"/>
                <w:left w:val="none" w:sz="0" w:space="0" w:color="auto"/>
                <w:bottom w:val="none" w:sz="0" w:space="0" w:color="auto"/>
                <w:right w:val="none" w:sz="0" w:space="0" w:color="auto"/>
              </w:divBdr>
            </w:div>
            <w:div w:id="912935058">
              <w:marLeft w:val="0"/>
              <w:marRight w:val="0"/>
              <w:marTop w:val="0"/>
              <w:marBottom w:val="0"/>
              <w:divBdr>
                <w:top w:val="none" w:sz="0" w:space="0" w:color="auto"/>
                <w:left w:val="none" w:sz="0" w:space="0" w:color="auto"/>
                <w:bottom w:val="none" w:sz="0" w:space="0" w:color="auto"/>
                <w:right w:val="none" w:sz="0" w:space="0" w:color="auto"/>
              </w:divBdr>
            </w:div>
            <w:div w:id="1081220796">
              <w:marLeft w:val="0"/>
              <w:marRight w:val="0"/>
              <w:marTop w:val="0"/>
              <w:marBottom w:val="0"/>
              <w:divBdr>
                <w:top w:val="none" w:sz="0" w:space="0" w:color="auto"/>
                <w:left w:val="none" w:sz="0" w:space="0" w:color="auto"/>
                <w:bottom w:val="none" w:sz="0" w:space="0" w:color="auto"/>
                <w:right w:val="none" w:sz="0" w:space="0" w:color="auto"/>
              </w:divBdr>
            </w:div>
            <w:div w:id="1648245229">
              <w:marLeft w:val="0"/>
              <w:marRight w:val="0"/>
              <w:marTop w:val="0"/>
              <w:marBottom w:val="0"/>
              <w:divBdr>
                <w:top w:val="none" w:sz="0" w:space="0" w:color="auto"/>
                <w:left w:val="none" w:sz="0" w:space="0" w:color="auto"/>
                <w:bottom w:val="none" w:sz="0" w:space="0" w:color="auto"/>
                <w:right w:val="none" w:sz="0" w:space="0" w:color="auto"/>
              </w:divBdr>
            </w:div>
          </w:divsChild>
        </w:div>
        <w:div w:id="2015565841">
          <w:marLeft w:val="0"/>
          <w:marRight w:val="0"/>
          <w:marTop w:val="0"/>
          <w:marBottom w:val="0"/>
          <w:divBdr>
            <w:top w:val="none" w:sz="0" w:space="0" w:color="auto"/>
            <w:left w:val="none" w:sz="0" w:space="0" w:color="auto"/>
            <w:bottom w:val="none" w:sz="0" w:space="0" w:color="auto"/>
            <w:right w:val="none" w:sz="0" w:space="0" w:color="auto"/>
          </w:divBdr>
        </w:div>
        <w:div w:id="2045012334">
          <w:marLeft w:val="0"/>
          <w:marRight w:val="0"/>
          <w:marTop w:val="0"/>
          <w:marBottom w:val="0"/>
          <w:divBdr>
            <w:top w:val="none" w:sz="0" w:space="0" w:color="auto"/>
            <w:left w:val="none" w:sz="0" w:space="0" w:color="auto"/>
            <w:bottom w:val="none" w:sz="0" w:space="0" w:color="auto"/>
            <w:right w:val="none" w:sz="0" w:space="0" w:color="auto"/>
          </w:divBdr>
          <w:divsChild>
            <w:div w:id="800852464">
              <w:marLeft w:val="0"/>
              <w:marRight w:val="0"/>
              <w:marTop w:val="0"/>
              <w:marBottom w:val="0"/>
              <w:divBdr>
                <w:top w:val="none" w:sz="0" w:space="0" w:color="auto"/>
                <w:left w:val="none" w:sz="0" w:space="0" w:color="auto"/>
                <w:bottom w:val="none" w:sz="0" w:space="0" w:color="auto"/>
                <w:right w:val="none" w:sz="0" w:space="0" w:color="auto"/>
              </w:divBdr>
            </w:div>
            <w:div w:id="1110054256">
              <w:marLeft w:val="0"/>
              <w:marRight w:val="0"/>
              <w:marTop w:val="0"/>
              <w:marBottom w:val="0"/>
              <w:divBdr>
                <w:top w:val="none" w:sz="0" w:space="0" w:color="auto"/>
                <w:left w:val="none" w:sz="0" w:space="0" w:color="auto"/>
                <w:bottom w:val="none" w:sz="0" w:space="0" w:color="auto"/>
                <w:right w:val="none" w:sz="0" w:space="0" w:color="auto"/>
              </w:divBdr>
            </w:div>
            <w:div w:id="1935288117">
              <w:marLeft w:val="0"/>
              <w:marRight w:val="0"/>
              <w:marTop w:val="0"/>
              <w:marBottom w:val="0"/>
              <w:divBdr>
                <w:top w:val="none" w:sz="0" w:space="0" w:color="auto"/>
                <w:left w:val="none" w:sz="0" w:space="0" w:color="auto"/>
                <w:bottom w:val="none" w:sz="0" w:space="0" w:color="auto"/>
                <w:right w:val="none" w:sz="0" w:space="0" w:color="auto"/>
              </w:divBdr>
            </w:div>
            <w:div w:id="1951080576">
              <w:marLeft w:val="0"/>
              <w:marRight w:val="0"/>
              <w:marTop w:val="0"/>
              <w:marBottom w:val="0"/>
              <w:divBdr>
                <w:top w:val="none" w:sz="0" w:space="0" w:color="auto"/>
                <w:left w:val="none" w:sz="0" w:space="0" w:color="auto"/>
                <w:bottom w:val="none" w:sz="0" w:space="0" w:color="auto"/>
                <w:right w:val="none" w:sz="0" w:space="0" w:color="auto"/>
              </w:divBdr>
            </w:div>
            <w:div w:id="2002418663">
              <w:marLeft w:val="0"/>
              <w:marRight w:val="0"/>
              <w:marTop w:val="0"/>
              <w:marBottom w:val="0"/>
              <w:divBdr>
                <w:top w:val="none" w:sz="0" w:space="0" w:color="auto"/>
                <w:left w:val="none" w:sz="0" w:space="0" w:color="auto"/>
                <w:bottom w:val="none" w:sz="0" w:space="0" w:color="auto"/>
                <w:right w:val="none" w:sz="0" w:space="0" w:color="auto"/>
              </w:divBdr>
            </w:div>
          </w:divsChild>
        </w:div>
        <w:div w:id="2055079896">
          <w:marLeft w:val="0"/>
          <w:marRight w:val="0"/>
          <w:marTop w:val="0"/>
          <w:marBottom w:val="0"/>
          <w:divBdr>
            <w:top w:val="none" w:sz="0" w:space="0" w:color="auto"/>
            <w:left w:val="none" w:sz="0" w:space="0" w:color="auto"/>
            <w:bottom w:val="none" w:sz="0" w:space="0" w:color="auto"/>
            <w:right w:val="none" w:sz="0" w:space="0" w:color="auto"/>
          </w:divBdr>
          <w:divsChild>
            <w:div w:id="962344823">
              <w:marLeft w:val="-75"/>
              <w:marRight w:val="0"/>
              <w:marTop w:val="30"/>
              <w:marBottom w:val="30"/>
              <w:divBdr>
                <w:top w:val="none" w:sz="0" w:space="0" w:color="auto"/>
                <w:left w:val="none" w:sz="0" w:space="0" w:color="auto"/>
                <w:bottom w:val="none" w:sz="0" w:space="0" w:color="auto"/>
                <w:right w:val="none" w:sz="0" w:space="0" w:color="auto"/>
              </w:divBdr>
              <w:divsChild>
                <w:div w:id="127167644">
                  <w:marLeft w:val="0"/>
                  <w:marRight w:val="0"/>
                  <w:marTop w:val="0"/>
                  <w:marBottom w:val="0"/>
                  <w:divBdr>
                    <w:top w:val="none" w:sz="0" w:space="0" w:color="auto"/>
                    <w:left w:val="none" w:sz="0" w:space="0" w:color="auto"/>
                    <w:bottom w:val="none" w:sz="0" w:space="0" w:color="auto"/>
                    <w:right w:val="none" w:sz="0" w:space="0" w:color="auto"/>
                  </w:divBdr>
                  <w:divsChild>
                    <w:div w:id="1380786365">
                      <w:marLeft w:val="0"/>
                      <w:marRight w:val="0"/>
                      <w:marTop w:val="0"/>
                      <w:marBottom w:val="0"/>
                      <w:divBdr>
                        <w:top w:val="none" w:sz="0" w:space="0" w:color="auto"/>
                        <w:left w:val="none" w:sz="0" w:space="0" w:color="auto"/>
                        <w:bottom w:val="none" w:sz="0" w:space="0" w:color="auto"/>
                        <w:right w:val="none" w:sz="0" w:space="0" w:color="auto"/>
                      </w:divBdr>
                    </w:div>
                  </w:divsChild>
                </w:div>
                <w:div w:id="445852895">
                  <w:marLeft w:val="0"/>
                  <w:marRight w:val="0"/>
                  <w:marTop w:val="0"/>
                  <w:marBottom w:val="0"/>
                  <w:divBdr>
                    <w:top w:val="none" w:sz="0" w:space="0" w:color="auto"/>
                    <w:left w:val="none" w:sz="0" w:space="0" w:color="auto"/>
                    <w:bottom w:val="none" w:sz="0" w:space="0" w:color="auto"/>
                    <w:right w:val="none" w:sz="0" w:space="0" w:color="auto"/>
                  </w:divBdr>
                  <w:divsChild>
                    <w:div w:id="201485073">
                      <w:marLeft w:val="0"/>
                      <w:marRight w:val="0"/>
                      <w:marTop w:val="0"/>
                      <w:marBottom w:val="0"/>
                      <w:divBdr>
                        <w:top w:val="none" w:sz="0" w:space="0" w:color="auto"/>
                        <w:left w:val="none" w:sz="0" w:space="0" w:color="auto"/>
                        <w:bottom w:val="none" w:sz="0" w:space="0" w:color="auto"/>
                        <w:right w:val="none" w:sz="0" w:space="0" w:color="auto"/>
                      </w:divBdr>
                    </w:div>
                    <w:div w:id="297689512">
                      <w:marLeft w:val="0"/>
                      <w:marRight w:val="0"/>
                      <w:marTop w:val="0"/>
                      <w:marBottom w:val="0"/>
                      <w:divBdr>
                        <w:top w:val="none" w:sz="0" w:space="0" w:color="auto"/>
                        <w:left w:val="none" w:sz="0" w:space="0" w:color="auto"/>
                        <w:bottom w:val="none" w:sz="0" w:space="0" w:color="auto"/>
                        <w:right w:val="none" w:sz="0" w:space="0" w:color="auto"/>
                      </w:divBdr>
                    </w:div>
                  </w:divsChild>
                </w:div>
                <w:div w:id="447090892">
                  <w:marLeft w:val="0"/>
                  <w:marRight w:val="0"/>
                  <w:marTop w:val="0"/>
                  <w:marBottom w:val="0"/>
                  <w:divBdr>
                    <w:top w:val="none" w:sz="0" w:space="0" w:color="auto"/>
                    <w:left w:val="none" w:sz="0" w:space="0" w:color="auto"/>
                    <w:bottom w:val="none" w:sz="0" w:space="0" w:color="auto"/>
                    <w:right w:val="none" w:sz="0" w:space="0" w:color="auto"/>
                  </w:divBdr>
                  <w:divsChild>
                    <w:div w:id="629021862">
                      <w:marLeft w:val="0"/>
                      <w:marRight w:val="0"/>
                      <w:marTop w:val="0"/>
                      <w:marBottom w:val="0"/>
                      <w:divBdr>
                        <w:top w:val="none" w:sz="0" w:space="0" w:color="auto"/>
                        <w:left w:val="none" w:sz="0" w:space="0" w:color="auto"/>
                        <w:bottom w:val="none" w:sz="0" w:space="0" w:color="auto"/>
                        <w:right w:val="none" w:sz="0" w:space="0" w:color="auto"/>
                      </w:divBdr>
                    </w:div>
                    <w:div w:id="660886735">
                      <w:marLeft w:val="0"/>
                      <w:marRight w:val="0"/>
                      <w:marTop w:val="0"/>
                      <w:marBottom w:val="0"/>
                      <w:divBdr>
                        <w:top w:val="none" w:sz="0" w:space="0" w:color="auto"/>
                        <w:left w:val="none" w:sz="0" w:space="0" w:color="auto"/>
                        <w:bottom w:val="none" w:sz="0" w:space="0" w:color="auto"/>
                        <w:right w:val="none" w:sz="0" w:space="0" w:color="auto"/>
                      </w:divBdr>
                    </w:div>
                    <w:div w:id="1695694520">
                      <w:marLeft w:val="0"/>
                      <w:marRight w:val="0"/>
                      <w:marTop w:val="0"/>
                      <w:marBottom w:val="0"/>
                      <w:divBdr>
                        <w:top w:val="none" w:sz="0" w:space="0" w:color="auto"/>
                        <w:left w:val="none" w:sz="0" w:space="0" w:color="auto"/>
                        <w:bottom w:val="none" w:sz="0" w:space="0" w:color="auto"/>
                        <w:right w:val="none" w:sz="0" w:space="0" w:color="auto"/>
                      </w:divBdr>
                    </w:div>
                  </w:divsChild>
                </w:div>
                <w:div w:id="518399259">
                  <w:marLeft w:val="0"/>
                  <w:marRight w:val="0"/>
                  <w:marTop w:val="0"/>
                  <w:marBottom w:val="0"/>
                  <w:divBdr>
                    <w:top w:val="none" w:sz="0" w:space="0" w:color="auto"/>
                    <w:left w:val="none" w:sz="0" w:space="0" w:color="auto"/>
                    <w:bottom w:val="none" w:sz="0" w:space="0" w:color="auto"/>
                    <w:right w:val="none" w:sz="0" w:space="0" w:color="auto"/>
                  </w:divBdr>
                  <w:divsChild>
                    <w:div w:id="369847237">
                      <w:marLeft w:val="0"/>
                      <w:marRight w:val="0"/>
                      <w:marTop w:val="0"/>
                      <w:marBottom w:val="0"/>
                      <w:divBdr>
                        <w:top w:val="none" w:sz="0" w:space="0" w:color="auto"/>
                        <w:left w:val="none" w:sz="0" w:space="0" w:color="auto"/>
                        <w:bottom w:val="none" w:sz="0" w:space="0" w:color="auto"/>
                        <w:right w:val="none" w:sz="0" w:space="0" w:color="auto"/>
                      </w:divBdr>
                    </w:div>
                    <w:div w:id="915480785">
                      <w:marLeft w:val="0"/>
                      <w:marRight w:val="0"/>
                      <w:marTop w:val="0"/>
                      <w:marBottom w:val="0"/>
                      <w:divBdr>
                        <w:top w:val="none" w:sz="0" w:space="0" w:color="auto"/>
                        <w:left w:val="none" w:sz="0" w:space="0" w:color="auto"/>
                        <w:bottom w:val="none" w:sz="0" w:space="0" w:color="auto"/>
                        <w:right w:val="none" w:sz="0" w:space="0" w:color="auto"/>
                      </w:divBdr>
                    </w:div>
                  </w:divsChild>
                </w:div>
                <w:div w:id="551387110">
                  <w:marLeft w:val="0"/>
                  <w:marRight w:val="0"/>
                  <w:marTop w:val="0"/>
                  <w:marBottom w:val="0"/>
                  <w:divBdr>
                    <w:top w:val="none" w:sz="0" w:space="0" w:color="auto"/>
                    <w:left w:val="none" w:sz="0" w:space="0" w:color="auto"/>
                    <w:bottom w:val="none" w:sz="0" w:space="0" w:color="auto"/>
                    <w:right w:val="none" w:sz="0" w:space="0" w:color="auto"/>
                  </w:divBdr>
                  <w:divsChild>
                    <w:div w:id="1538934396">
                      <w:marLeft w:val="0"/>
                      <w:marRight w:val="0"/>
                      <w:marTop w:val="0"/>
                      <w:marBottom w:val="0"/>
                      <w:divBdr>
                        <w:top w:val="none" w:sz="0" w:space="0" w:color="auto"/>
                        <w:left w:val="none" w:sz="0" w:space="0" w:color="auto"/>
                        <w:bottom w:val="none" w:sz="0" w:space="0" w:color="auto"/>
                        <w:right w:val="none" w:sz="0" w:space="0" w:color="auto"/>
                      </w:divBdr>
                    </w:div>
                  </w:divsChild>
                </w:div>
                <w:div w:id="604310634">
                  <w:marLeft w:val="0"/>
                  <w:marRight w:val="0"/>
                  <w:marTop w:val="0"/>
                  <w:marBottom w:val="0"/>
                  <w:divBdr>
                    <w:top w:val="none" w:sz="0" w:space="0" w:color="auto"/>
                    <w:left w:val="none" w:sz="0" w:space="0" w:color="auto"/>
                    <w:bottom w:val="none" w:sz="0" w:space="0" w:color="auto"/>
                    <w:right w:val="none" w:sz="0" w:space="0" w:color="auto"/>
                  </w:divBdr>
                  <w:divsChild>
                    <w:div w:id="1706982957">
                      <w:marLeft w:val="0"/>
                      <w:marRight w:val="0"/>
                      <w:marTop w:val="0"/>
                      <w:marBottom w:val="0"/>
                      <w:divBdr>
                        <w:top w:val="none" w:sz="0" w:space="0" w:color="auto"/>
                        <w:left w:val="none" w:sz="0" w:space="0" w:color="auto"/>
                        <w:bottom w:val="none" w:sz="0" w:space="0" w:color="auto"/>
                        <w:right w:val="none" w:sz="0" w:space="0" w:color="auto"/>
                      </w:divBdr>
                    </w:div>
                  </w:divsChild>
                </w:div>
                <w:div w:id="1019769579">
                  <w:marLeft w:val="0"/>
                  <w:marRight w:val="0"/>
                  <w:marTop w:val="0"/>
                  <w:marBottom w:val="0"/>
                  <w:divBdr>
                    <w:top w:val="none" w:sz="0" w:space="0" w:color="auto"/>
                    <w:left w:val="none" w:sz="0" w:space="0" w:color="auto"/>
                    <w:bottom w:val="none" w:sz="0" w:space="0" w:color="auto"/>
                    <w:right w:val="none" w:sz="0" w:space="0" w:color="auto"/>
                  </w:divBdr>
                  <w:divsChild>
                    <w:div w:id="14311205">
                      <w:marLeft w:val="0"/>
                      <w:marRight w:val="0"/>
                      <w:marTop w:val="0"/>
                      <w:marBottom w:val="0"/>
                      <w:divBdr>
                        <w:top w:val="none" w:sz="0" w:space="0" w:color="auto"/>
                        <w:left w:val="none" w:sz="0" w:space="0" w:color="auto"/>
                        <w:bottom w:val="none" w:sz="0" w:space="0" w:color="auto"/>
                        <w:right w:val="none" w:sz="0" w:space="0" w:color="auto"/>
                      </w:divBdr>
                    </w:div>
                    <w:div w:id="1815440078">
                      <w:marLeft w:val="0"/>
                      <w:marRight w:val="0"/>
                      <w:marTop w:val="0"/>
                      <w:marBottom w:val="0"/>
                      <w:divBdr>
                        <w:top w:val="none" w:sz="0" w:space="0" w:color="auto"/>
                        <w:left w:val="none" w:sz="0" w:space="0" w:color="auto"/>
                        <w:bottom w:val="none" w:sz="0" w:space="0" w:color="auto"/>
                        <w:right w:val="none" w:sz="0" w:space="0" w:color="auto"/>
                      </w:divBdr>
                    </w:div>
                  </w:divsChild>
                </w:div>
                <w:div w:id="1181506721">
                  <w:marLeft w:val="0"/>
                  <w:marRight w:val="0"/>
                  <w:marTop w:val="0"/>
                  <w:marBottom w:val="0"/>
                  <w:divBdr>
                    <w:top w:val="none" w:sz="0" w:space="0" w:color="auto"/>
                    <w:left w:val="none" w:sz="0" w:space="0" w:color="auto"/>
                    <w:bottom w:val="none" w:sz="0" w:space="0" w:color="auto"/>
                    <w:right w:val="none" w:sz="0" w:space="0" w:color="auto"/>
                  </w:divBdr>
                  <w:divsChild>
                    <w:div w:id="545147781">
                      <w:marLeft w:val="0"/>
                      <w:marRight w:val="0"/>
                      <w:marTop w:val="0"/>
                      <w:marBottom w:val="0"/>
                      <w:divBdr>
                        <w:top w:val="none" w:sz="0" w:space="0" w:color="auto"/>
                        <w:left w:val="none" w:sz="0" w:space="0" w:color="auto"/>
                        <w:bottom w:val="none" w:sz="0" w:space="0" w:color="auto"/>
                        <w:right w:val="none" w:sz="0" w:space="0" w:color="auto"/>
                      </w:divBdr>
                    </w:div>
                    <w:div w:id="1292249453">
                      <w:marLeft w:val="0"/>
                      <w:marRight w:val="0"/>
                      <w:marTop w:val="0"/>
                      <w:marBottom w:val="0"/>
                      <w:divBdr>
                        <w:top w:val="none" w:sz="0" w:space="0" w:color="auto"/>
                        <w:left w:val="none" w:sz="0" w:space="0" w:color="auto"/>
                        <w:bottom w:val="none" w:sz="0" w:space="0" w:color="auto"/>
                        <w:right w:val="none" w:sz="0" w:space="0" w:color="auto"/>
                      </w:divBdr>
                    </w:div>
                  </w:divsChild>
                </w:div>
                <w:div w:id="1189024568">
                  <w:marLeft w:val="0"/>
                  <w:marRight w:val="0"/>
                  <w:marTop w:val="0"/>
                  <w:marBottom w:val="0"/>
                  <w:divBdr>
                    <w:top w:val="none" w:sz="0" w:space="0" w:color="auto"/>
                    <w:left w:val="none" w:sz="0" w:space="0" w:color="auto"/>
                    <w:bottom w:val="none" w:sz="0" w:space="0" w:color="auto"/>
                    <w:right w:val="none" w:sz="0" w:space="0" w:color="auto"/>
                  </w:divBdr>
                  <w:divsChild>
                    <w:div w:id="1771393148">
                      <w:marLeft w:val="0"/>
                      <w:marRight w:val="0"/>
                      <w:marTop w:val="0"/>
                      <w:marBottom w:val="0"/>
                      <w:divBdr>
                        <w:top w:val="none" w:sz="0" w:space="0" w:color="auto"/>
                        <w:left w:val="none" w:sz="0" w:space="0" w:color="auto"/>
                        <w:bottom w:val="none" w:sz="0" w:space="0" w:color="auto"/>
                        <w:right w:val="none" w:sz="0" w:space="0" w:color="auto"/>
                      </w:divBdr>
                    </w:div>
                  </w:divsChild>
                </w:div>
                <w:div w:id="1635254922">
                  <w:marLeft w:val="0"/>
                  <w:marRight w:val="0"/>
                  <w:marTop w:val="0"/>
                  <w:marBottom w:val="0"/>
                  <w:divBdr>
                    <w:top w:val="none" w:sz="0" w:space="0" w:color="auto"/>
                    <w:left w:val="none" w:sz="0" w:space="0" w:color="auto"/>
                    <w:bottom w:val="none" w:sz="0" w:space="0" w:color="auto"/>
                    <w:right w:val="none" w:sz="0" w:space="0" w:color="auto"/>
                  </w:divBdr>
                  <w:divsChild>
                    <w:div w:id="352342645">
                      <w:marLeft w:val="0"/>
                      <w:marRight w:val="0"/>
                      <w:marTop w:val="0"/>
                      <w:marBottom w:val="0"/>
                      <w:divBdr>
                        <w:top w:val="none" w:sz="0" w:space="0" w:color="auto"/>
                        <w:left w:val="none" w:sz="0" w:space="0" w:color="auto"/>
                        <w:bottom w:val="none" w:sz="0" w:space="0" w:color="auto"/>
                        <w:right w:val="none" w:sz="0" w:space="0" w:color="auto"/>
                      </w:divBdr>
                    </w:div>
                  </w:divsChild>
                </w:div>
                <w:div w:id="1636523738">
                  <w:marLeft w:val="0"/>
                  <w:marRight w:val="0"/>
                  <w:marTop w:val="0"/>
                  <w:marBottom w:val="0"/>
                  <w:divBdr>
                    <w:top w:val="none" w:sz="0" w:space="0" w:color="auto"/>
                    <w:left w:val="none" w:sz="0" w:space="0" w:color="auto"/>
                    <w:bottom w:val="none" w:sz="0" w:space="0" w:color="auto"/>
                    <w:right w:val="none" w:sz="0" w:space="0" w:color="auto"/>
                  </w:divBdr>
                  <w:divsChild>
                    <w:div w:id="910507468">
                      <w:marLeft w:val="0"/>
                      <w:marRight w:val="0"/>
                      <w:marTop w:val="0"/>
                      <w:marBottom w:val="0"/>
                      <w:divBdr>
                        <w:top w:val="none" w:sz="0" w:space="0" w:color="auto"/>
                        <w:left w:val="none" w:sz="0" w:space="0" w:color="auto"/>
                        <w:bottom w:val="none" w:sz="0" w:space="0" w:color="auto"/>
                        <w:right w:val="none" w:sz="0" w:space="0" w:color="auto"/>
                      </w:divBdr>
                    </w:div>
                  </w:divsChild>
                </w:div>
                <w:div w:id="1663508843">
                  <w:marLeft w:val="0"/>
                  <w:marRight w:val="0"/>
                  <w:marTop w:val="0"/>
                  <w:marBottom w:val="0"/>
                  <w:divBdr>
                    <w:top w:val="none" w:sz="0" w:space="0" w:color="auto"/>
                    <w:left w:val="none" w:sz="0" w:space="0" w:color="auto"/>
                    <w:bottom w:val="none" w:sz="0" w:space="0" w:color="auto"/>
                    <w:right w:val="none" w:sz="0" w:space="0" w:color="auto"/>
                  </w:divBdr>
                  <w:divsChild>
                    <w:div w:id="1666325479">
                      <w:marLeft w:val="0"/>
                      <w:marRight w:val="0"/>
                      <w:marTop w:val="0"/>
                      <w:marBottom w:val="0"/>
                      <w:divBdr>
                        <w:top w:val="none" w:sz="0" w:space="0" w:color="auto"/>
                        <w:left w:val="none" w:sz="0" w:space="0" w:color="auto"/>
                        <w:bottom w:val="none" w:sz="0" w:space="0" w:color="auto"/>
                        <w:right w:val="none" w:sz="0" w:space="0" w:color="auto"/>
                      </w:divBdr>
                    </w:div>
                    <w:div w:id="1852334810">
                      <w:marLeft w:val="0"/>
                      <w:marRight w:val="0"/>
                      <w:marTop w:val="0"/>
                      <w:marBottom w:val="0"/>
                      <w:divBdr>
                        <w:top w:val="none" w:sz="0" w:space="0" w:color="auto"/>
                        <w:left w:val="none" w:sz="0" w:space="0" w:color="auto"/>
                        <w:bottom w:val="none" w:sz="0" w:space="0" w:color="auto"/>
                        <w:right w:val="none" w:sz="0" w:space="0" w:color="auto"/>
                      </w:divBdr>
                    </w:div>
                  </w:divsChild>
                </w:div>
                <w:div w:id="1744572097">
                  <w:marLeft w:val="0"/>
                  <w:marRight w:val="0"/>
                  <w:marTop w:val="0"/>
                  <w:marBottom w:val="0"/>
                  <w:divBdr>
                    <w:top w:val="none" w:sz="0" w:space="0" w:color="auto"/>
                    <w:left w:val="none" w:sz="0" w:space="0" w:color="auto"/>
                    <w:bottom w:val="none" w:sz="0" w:space="0" w:color="auto"/>
                    <w:right w:val="none" w:sz="0" w:space="0" w:color="auto"/>
                  </w:divBdr>
                  <w:divsChild>
                    <w:div w:id="2089033589">
                      <w:marLeft w:val="0"/>
                      <w:marRight w:val="0"/>
                      <w:marTop w:val="0"/>
                      <w:marBottom w:val="0"/>
                      <w:divBdr>
                        <w:top w:val="none" w:sz="0" w:space="0" w:color="auto"/>
                        <w:left w:val="none" w:sz="0" w:space="0" w:color="auto"/>
                        <w:bottom w:val="none" w:sz="0" w:space="0" w:color="auto"/>
                        <w:right w:val="none" w:sz="0" w:space="0" w:color="auto"/>
                      </w:divBdr>
                    </w:div>
                  </w:divsChild>
                </w:div>
                <w:div w:id="1772626328">
                  <w:marLeft w:val="0"/>
                  <w:marRight w:val="0"/>
                  <w:marTop w:val="0"/>
                  <w:marBottom w:val="0"/>
                  <w:divBdr>
                    <w:top w:val="none" w:sz="0" w:space="0" w:color="auto"/>
                    <w:left w:val="none" w:sz="0" w:space="0" w:color="auto"/>
                    <w:bottom w:val="none" w:sz="0" w:space="0" w:color="auto"/>
                    <w:right w:val="none" w:sz="0" w:space="0" w:color="auto"/>
                  </w:divBdr>
                  <w:divsChild>
                    <w:div w:id="764688162">
                      <w:marLeft w:val="0"/>
                      <w:marRight w:val="0"/>
                      <w:marTop w:val="0"/>
                      <w:marBottom w:val="0"/>
                      <w:divBdr>
                        <w:top w:val="none" w:sz="0" w:space="0" w:color="auto"/>
                        <w:left w:val="none" w:sz="0" w:space="0" w:color="auto"/>
                        <w:bottom w:val="none" w:sz="0" w:space="0" w:color="auto"/>
                        <w:right w:val="none" w:sz="0" w:space="0" w:color="auto"/>
                      </w:divBdr>
                    </w:div>
                    <w:div w:id="949048578">
                      <w:marLeft w:val="0"/>
                      <w:marRight w:val="0"/>
                      <w:marTop w:val="0"/>
                      <w:marBottom w:val="0"/>
                      <w:divBdr>
                        <w:top w:val="none" w:sz="0" w:space="0" w:color="auto"/>
                        <w:left w:val="none" w:sz="0" w:space="0" w:color="auto"/>
                        <w:bottom w:val="none" w:sz="0" w:space="0" w:color="auto"/>
                        <w:right w:val="none" w:sz="0" w:space="0" w:color="auto"/>
                      </w:divBdr>
                    </w:div>
                    <w:div w:id="1578592736">
                      <w:marLeft w:val="0"/>
                      <w:marRight w:val="0"/>
                      <w:marTop w:val="0"/>
                      <w:marBottom w:val="0"/>
                      <w:divBdr>
                        <w:top w:val="none" w:sz="0" w:space="0" w:color="auto"/>
                        <w:left w:val="none" w:sz="0" w:space="0" w:color="auto"/>
                        <w:bottom w:val="none" w:sz="0" w:space="0" w:color="auto"/>
                        <w:right w:val="none" w:sz="0" w:space="0" w:color="auto"/>
                      </w:divBdr>
                    </w:div>
                  </w:divsChild>
                </w:div>
                <w:div w:id="1907258551">
                  <w:marLeft w:val="0"/>
                  <w:marRight w:val="0"/>
                  <w:marTop w:val="0"/>
                  <w:marBottom w:val="0"/>
                  <w:divBdr>
                    <w:top w:val="none" w:sz="0" w:space="0" w:color="auto"/>
                    <w:left w:val="none" w:sz="0" w:space="0" w:color="auto"/>
                    <w:bottom w:val="none" w:sz="0" w:space="0" w:color="auto"/>
                    <w:right w:val="none" w:sz="0" w:space="0" w:color="auto"/>
                  </w:divBdr>
                  <w:divsChild>
                    <w:div w:id="1531410190">
                      <w:marLeft w:val="0"/>
                      <w:marRight w:val="0"/>
                      <w:marTop w:val="0"/>
                      <w:marBottom w:val="0"/>
                      <w:divBdr>
                        <w:top w:val="none" w:sz="0" w:space="0" w:color="auto"/>
                        <w:left w:val="none" w:sz="0" w:space="0" w:color="auto"/>
                        <w:bottom w:val="none" w:sz="0" w:space="0" w:color="auto"/>
                        <w:right w:val="none" w:sz="0" w:space="0" w:color="auto"/>
                      </w:divBdr>
                    </w:div>
                  </w:divsChild>
                </w:div>
                <w:div w:id="2023168581">
                  <w:marLeft w:val="0"/>
                  <w:marRight w:val="0"/>
                  <w:marTop w:val="0"/>
                  <w:marBottom w:val="0"/>
                  <w:divBdr>
                    <w:top w:val="none" w:sz="0" w:space="0" w:color="auto"/>
                    <w:left w:val="none" w:sz="0" w:space="0" w:color="auto"/>
                    <w:bottom w:val="none" w:sz="0" w:space="0" w:color="auto"/>
                    <w:right w:val="none" w:sz="0" w:space="0" w:color="auto"/>
                  </w:divBdr>
                  <w:divsChild>
                    <w:div w:id="1098327876">
                      <w:marLeft w:val="0"/>
                      <w:marRight w:val="0"/>
                      <w:marTop w:val="0"/>
                      <w:marBottom w:val="0"/>
                      <w:divBdr>
                        <w:top w:val="none" w:sz="0" w:space="0" w:color="auto"/>
                        <w:left w:val="none" w:sz="0" w:space="0" w:color="auto"/>
                        <w:bottom w:val="none" w:sz="0" w:space="0" w:color="auto"/>
                        <w:right w:val="none" w:sz="0" w:space="0" w:color="auto"/>
                      </w:divBdr>
                    </w:div>
                  </w:divsChild>
                </w:div>
                <w:div w:id="2027749669">
                  <w:marLeft w:val="0"/>
                  <w:marRight w:val="0"/>
                  <w:marTop w:val="0"/>
                  <w:marBottom w:val="0"/>
                  <w:divBdr>
                    <w:top w:val="none" w:sz="0" w:space="0" w:color="auto"/>
                    <w:left w:val="none" w:sz="0" w:space="0" w:color="auto"/>
                    <w:bottom w:val="none" w:sz="0" w:space="0" w:color="auto"/>
                    <w:right w:val="none" w:sz="0" w:space="0" w:color="auto"/>
                  </w:divBdr>
                  <w:divsChild>
                    <w:div w:id="1466385733">
                      <w:marLeft w:val="0"/>
                      <w:marRight w:val="0"/>
                      <w:marTop w:val="0"/>
                      <w:marBottom w:val="0"/>
                      <w:divBdr>
                        <w:top w:val="none" w:sz="0" w:space="0" w:color="auto"/>
                        <w:left w:val="none" w:sz="0" w:space="0" w:color="auto"/>
                        <w:bottom w:val="none" w:sz="0" w:space="0" w:color="auto"/>
                        <w:right w:val="none" w:sz="0" w:space="0" w:color="auto"/>
                      </w:divBdr>
                    </w:div>
                  </w:divsChild>
                </w:div>
                <w:div w:id="2048023930">
                  <w:marLeft w:val="0"/>
                  <w:marRight w:val="0"/>
                  <w:marTop w:val="0"/>
                  <w:marBottom w:val="0"/>
                  <w:divBdr>
                    <w:top w:val="none" w:sz="0" w:space="0" w:color="auto"/>
                    <w:left w:val="none" w:sz="0" w:space="0" w:color="auto"/>
                    <w:bottom w:val="none" w:sz="0" w:space="0" w:color="auto"/>
                    <w:right w:val="none" w:sz="0" w:space="0" w:color="auto"/>
                  </w:divBdr>
                  <w:divsChild>
                    <w:div w:id="740950703">
                      <w:marLeft w:val="0"/>
                      <w:marRight w:val="0"/>
                      <w:marTop w:val="0"/>
                      <w:marBottom w:val="0"/>
                      <w:divBdr>
                        <w:top w:val="none" w:sz="0" w:space="0" w:color="auto"/>
                        <w:left w:val="none" w:sz="0" w:space="0" w:color="auto"/>
                        <w:bottom w:val="none" w:sz="0" w:space="0" w:color="auto"/>
                        <w:right w:val="none" w:sz="0" w:space="0" w:color="auto"/>
                      </w:divBdr>
                    </w:div>
                    <w:div w:id="194845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896">
          <w:marLeft w:val="0"/>
          <w:marRight w:val="0"/>
          <w:marTop w:val="0"/>
          <w:marBottom w:val="0"/>
          <w:divBdr>
            <w:top w:val="none" w:sz="0" w:space="0" w:color="auto"/>
            <w:left w:val="none" w:sz="0" w:space="0" w:color="auto"/>
            <w:bottom w:val="none" w:sz="0" w:space="0" w:color="auto"/>
            <w:right w:val="none" w:sz="0" w:space="0" w:color="auto"/>
          </w:divBdr>
          <w:divsChild>
            <w:div w:id="26805056">
              <w:marLeft w:val="0"/>
              <w:marRight w:val="0"/>
              <w:marTop w:val="0"/>
              <w:marBottom w:val="0"/>
              <w:divBdr>
                <w:top w:val="none" w:sz="0" w:space="0" w:color="auto"/>
                <w:left w:val="none" w:sz="0" w:space="0" w:color="auto"/>
                <w:bottom w:val="none" w:sz="0" w:space="0" w:color="auto"/>
                <w:right w:val="none" w:sz="0" w:space="0" w:color="auto"/>
              </w:divBdr>
            </w:div>
            <w:div w:id="672874869">
              <w:marLeft w:val="0"/>
              <w:marRight w:val="0"/>
              <w:marTop w:val="0"/>
              <w:marBottom w:val="0"/>
              <w:divBdr>
                <w:top w:val="none" w:sz="0" w:space="0" w:color="auto"/>
                <w:left w:val="none" w:sz="0" w:space="0" w:color="auto"/>
                <w:bottom w:val="none" w:sz="0" w:space="0" w:color="auto"/>
                <w:right w:val="none" w:sz="0" w:space="0" w:color="auto"/>
              </w:divBdr>
            </w:div>
            <w:div w:id="859465301">
              <w:marLeft w:val="0"/>
              <w:marRight w:val="0"/>
              <w:marTop w:val="0"/>
              <w:marBottom w:val="0"/>
              <w:divBdr>
                <w:top w:val="none" w:sz="0" w:space="0" w:color="auto"/>
                <w:left w:val="none" w:sz="0" w:space="0" w:color="auto"/>
                <w:bottom w:val="none" w:sz="0" w:space="0" w:color="auto"/>
                <w:right w:val="none" w:sz="0" w:space="0" w:color="auto"/>
              </w:divBdr>
            </w:div>
            <w:div w:id="1008757141">
              <w:marLeft w:val="0"/>
              <w:marRight w:val="0"/>
              <w:marTop w:val="0"/>
              <w:marBottom w:val="0"/>
              <w:divBdr>
                <w:top w:val="none" w:sz="0" w:space="0" w:color="auto"/>
                <w:left w:val="none" w:sz="0" w:space="0" w:color="auto"/>
                <w:bottom w:val="none" w:sz="0" w:space="0" w:color="auto"/>
                <w:right w:val="none" w:sz="0" w:space="0" w:color="auto"/>
              </w:divBdr>
            </w:div>
            <w:div w:id="1294872465">
              <w:marLeft w:val="0"/>
              <w:marRight w:val="0"/>
              <w:marTop w:val="0"/>
              <w:marBottom w:val="0"/>
              <w:divBdr>
                <w:top w:val="none" w:sz="0" w:space="0" w:color="auto"/>
                <w:left w:val="none" w:sz="0" w:space="0" w:color="auto"/>
                <w:bottom w:val="none" w:sz="0" w:space="0" w:color="auto"/>
                <w:right w:val="none" w:sz="0" w:space="0" w:color="auto"/>
              </w:divBdr>
            </w:div>
          </w:divsChild>
        </w:div>
        <w:div w:id="2058163872">
          <w:marLeft w:val="0"/>
          <w:marRight w:val="0"/>
          <w:marTop w:val="0"/>
          <w:marBottom w:val="0"/>
          <w:divBdr>
            <w:top w:val="none" w:sz="0" w:space="0" w:color="auto"/>
            <w:left w:val="none" w:sz="0" w:space="0" w:color="auto"/>
            <w:bottom w:val="none" w:sz="0" w:space="0" w:color="auto"/>
            <w:right w:val="none" w:sz="0" w:space="0" w:color="auto"/>
          </w:divBdr>
          <w:divsChild>
            <w:div w:id="1866752093">
              <w:marLeft w:val="-75"/>
              <w:marRight w:val="0"/>
              <w:marTop w:val="30"/>
              <w:marBottom w:val="30"/>
              <w:divBdr>
                <w:top w:val="none" w:sz="0" w:space="0" w:color="auto"/>
                <w:left w:val="none" w:sz="0" w:space="0" w:color="auto"/>
                <w:bottom w:val="none" w:sz="0" w:space="0" w:color="auto"/>
                <w:right w:val="none" w:sz="0" w:space="0" w:color="auto"/>
              </w:divBdr>
              <w:divsChild>
                <w:div w:id="52002402">
                  <w:marLeft w:val="0"/>
                  <w:marRight w:val="0"/>
                  <w:marTop w:val="0"/>
                  <w:marBottom w:val="0"/>
                  <w:divBdr>
                    <w:top w:val="none" w:sz="0" w:space="0" w:color="auto"/>
                    <w:left w:val="none" w:sz="0" w:space="0" w:color="auto"/>
                    <w:bottom w:val="none" w:sz="0" w:space="0" w:color="auto"/>
                    <w:right w:val="none" w:sz="0" w:space="0" w:color="auto"/>
                  </w:divBdr>
                  <w:divsChild>
                    <w:div w:id="1634434627">
                      <w:marLeft w:val="0"/>
                      <w:marRight w:val="0"/>
                      <w:marTop w:val="0"/>
                      <w:marBottom w:val="0"/>
                      <w:divBdr>
                        <w:top w:val="none" w:sz="0" w:space="0" w:color="auto"/>
                        <w:left w:val="none" w:sz="0" w:space="0" w:color="auto"/>
                        <w:bottom w:val="none" w:sz="0" w:space="0" w:color="auto"/>
                        <w:right w:val="none" w:sz="0" w:space="0" w:color="auto"/>
                      </w:divBdr>
                    </w:div>
                  </w:divsChild>
                </w:div>
                <w:div w:id="360933439">
                  <w:marLeft w:val="0"/>
                  <w:marRight w:val="0"/>
                  <w:marTop w:val="0"/>
                  <w:marBottom w:val="0"/>
                  <w:divBdr>
                    <w:top w:val="none" w:sz="0" w:space="0" w:color="auto"/>
                    <w:left w:val="none" w:sz="0" w:space="0" w:color="auto"/>
                    <w:bottom w:val="none" w:sz="0" w:space="0" w:color="auto"/>
                    <w:right w:val="none" w:sz="0" w:space="0" w:color="auto"/>
                  </w:divBdr>
                  <w:divsChild>
                    <w:div w:id="200678019">
                      <w:marLeft w:val="0"/>
                      <w:marRight w:val="0"/>
                      <w:marTop w:val="0"/>
                      <w:marBottom w:val="0"/>
                      <w:divBdr>
                        <w:top w:val="none" w:sz="0" w:space="0" w:color="auto"/>
                        <w:left w:val="none" w:sz="0" w:space="0" w:color="auto"/>
                        <w:bottom w:val="none" w:sz="0" w:space="0" w:color="auto"/>
                        <w:right w:val="none" w:sz="0" w:space="0" w:color="auto"/>
                      </w:divBdr>
                    </w:div>
                  </w:divsChild>
                </w:div>
                <w:div w:id="444739532">
                  <w:marLeft w:val="0"/>
                  <w:marRight w:val="0"/>
                  <w:marTop w:val="0"/>
                  <w:marBottom w:val="0"/>
                  <w:divBdr>
                    <w:top w:val="none" w:sz="0" w:space="0" w:color="auto"/>
                    <w:left w:val="none" w:sz="0" w:space="0" w:color="auto"/>
                    <w:bottom w:val="none" w:sz="0" w:space="0" w:color="auto"/>
                    <w:right w:val="none" w:sz="0" w:space="0" w:color="auto"/>
                  </w:divBdr>
                  <w:divsChild>
                    <w:div w:id="1049037355">
                      <w:marLeft w:val="0"/>
                      <w:marRight w:val="0"/>
                      <w:marTop w:val="0"/>
                      <w:marBottom w:val="0"/>
                      <w:divBdr>
                        <w:top w:val="none" w:sz="0" w:space="0" w:color="auto"/>
                        <w:left w:val="none" w:sz="0" w:space="0" w:color="auto"/>
                        <w:bottom w:val="none" w:sz="0" w:space="0" w:color="auto"/>
                        <w:right w:val="none" w:sz="0" w:space="0" w:color="auto"/>
                      </w:divBdr>
                    </w:div>
                  </w:divsChild>
                </w:div>
                <w:div w:id="528882059">
                  <w:marLeft w:val="0"/>
                  <w:marRight w:val="0"/>
                  <w:marTop w:val="0"/>
                  <w:marBottom w:val="0"/>
                  <w:divBdr>
                    <w:top w:val="none" w:sz="0" w:space="0" w:color="auto"/>
                    <w:left w:val="none" w:sz="0" w:space="0" w:color="auto"/>
                    <w:bottom w:val="none" w:sz="0" w:space="0" w:color="auto"/>
                    <w:right w:val="none" w:sz="0" w:space="0" w:color="auto"/>
                  </w:divBdr>
                  <w:divsChild>
                    <w:div w:id="1863006650">
                      <w:marLeft w:val="0"/>
                      <w:marRight w:val="0"/>
                      <w:marTop w:val="0"/>
                      <w:marBottom w:val="0"/>
                      <w:divBdr>
                        <w:top w:val="none" w:sz="0" w:space="0" w:color="auto"/>
                        <w:left w:val="none" w:sz="0" w:space="0" w:color="auto"/>
                        <w:bottom w:val="none" w:sz="0" w:space="0" w:color="auto"/>
                        <w:right w:val="none" w:sz="0" w:space="0" w:color="auto"/>
                      </w:divBdr>
                    </w:div>
                  </w:divsChild>
                </w:div>
                <w:div w:id="547689930">
                  <w:marLeft w:val="0"/>
                  <w:marRight w:val="0"/>
                  <w:marTop w:val="0"/>
                  <w:marBottom w:val="0"/>
                  <w:divBdr>
                    <w:top w:val="none" w:sz="0" w:space="0" w:color="auto"/>
                    <w:left w:val="none" w:sz="0" w:space="0" w:color="auto"/>
                    <w:bottom w:val="none" w:sz="0" w:space="0" w:color="auto"/>
                    <w:right w:val="none" w:sz="0" w:space="0" w:color="auto"/>
                  </w:divBdr>
                  <w:divsChild>
                    <w:div w:id="1571964944">
                      <w:marLeft w:val="0"/>
                      <w:marRight w:val="0"/>
                      <w:marTop w:val="0"/>
                      <w:marBottom w:val="0"/>
                      <w:divBdr>
                        <w:top w:val="none" w:sz="0" w:space="0" w:color="auto"/>
                        <w:left w:val="none" w:sz="0" w:space="0" w:color="auto"/>
                        <w:bottom w:val="none" w:sz="0" w:space="0" w:color="auto"/>
                        <w:right w:val="none" w:sz="0" w:space="0" w:color="auto"/>
                      </w:divBdr>
                    </w:div>
                  </w:divsChild>
                </w:div>
                <w:div w:id="656805614">
                  <w:marLeft w:val="0"/>
                  <w:marRight w:val="0"/>
                  <w:marTop w:val="0"/>
                  <w:marBottom w:val="0"/>
                  <w:divBdr>
                    <w:top w:val="none" w:sz="0" w:space="0" w:color="auto"/>
                    <w:left w:val="none" w:sz="0" w:space="0" w:color="auto"/>
                    <w:bottom w:val="none" w:sz="0" w:space="0" w:color="auto"/>
                    <w:right w:val="none" w:sz="0" w:space="0" w:color="auto"/>
                  </w:divBdr>
                  <w:divsChild>
                    <w:div w:id="1310095839">
                      <w:marLeft w:val="0"/>
                      <w:marRight w:val="0"/>
                      <w:marTop w:val="0"/>
                      <w:marBottom w:val="0"/>
                      <w:divBdr>
                        <w:top w:val="none" w:sz="0" w:space="0" w:color="auto"/>
                        <w:left w:val="none" w:sz="0" w:space="0" w:color="auto"/>
                        <w:bottom w:val="none" w:sz="0" w:space="0" w:color="auto"/>
                        <w:right w:val="none" w:sz="0" w:space="0" w:color="auto"/>
                      </w:divBdr>
                    </w:div>
                    <w:div w:id="2134443570">
                      <w:marLeft w:val="0"/>
                      <w:marRight w:val="0"/>
                      <w:marTop w:val="0"/>
                      <w:marBottom w:val="0"/>
                      <w:divBdr>
                        <w:top w:val="none" w:sz="0" w:space="0" w:color="auto"/>
                        <w:left w:val="none" w:sz="0" w:space="0" w:color="auto"/>
                        <w:bottom w:val="none" w:sz="0" w:space="0" w:color="auto"/>
                        <w:right w:val="none" w:sz="0" w:space="0" w:color="auto"/>
                      </w:divBdr>
                    </w:div>
                  </w:divsChild>
                </w:div>
                <w:div w:id="758254422">
                  <w:marLeft w:val="0"/>
                  <w:marRight w:val="0"/>
                  <w:marTop w:val="0"/>
                  <w:marBottom w:val="0"/>
                  <w:divBdr>
                    <w:top w:val="none" w:sz="0" w:space="0" w:color="auto"/>
                    <w:left w:val="none" w:sz="0" w:space="0" w:color="auto"/>
                    <w:bottom w:val="none" w:sz="0" w:space="0" w:color="auto"/>
                    <w:right w:val="none" w:sz="0" w:space="0" w:color="auto"/>
                  </w:divBdr>
                  <w:divsChild>
                    <w:div w:id="1946234320">
                      <w:marLeft w:val="0"/>
                      <w:marRight w:val="0"/>
                      <w:marTop w:val="0"/>
                      <w:marBottom w:val="0"/>
                      <w:divBdr>
                        <w:top w:val="none" w:sz="0" w:space="0" w:color="auto"/>
                        <w:left w:val="none" w:sz="0" w:space="0" w:color="auto"/>
                        <w:bottom w:val="none" w:sz="0" w:space="0" w:color="auto"/>
                        <w:right w:val="none" w:sz="0" w:space="0" w:color="auto"/>
                      </w:divBdr>
                    </w:div>
                  </w:divsChild>
                </w:div>
                <w:div w:id="922689164">
                  <w:marLeft w:val="0"/>
                  <w:marRight w:val="0"/>
                  <w:marTop w:val="0"/>
                  <w:marBottom w:val="0"/>
                  <w:divBdr>
                    <w:top w:val="none" w:sz="0" w:space="0" w:color="auto"/>
                    <w:left w:val="none" w:sz="0" w:space="0" w:color="auto"/>
                    <w:bottom w:val="none" w:sz="0" w:space="0" w:color="auto"/>
                    <w:right w:val="none" w:sz="0" w:space="0" w:color="auto"/>
                  </w:divBdr>
                  <w:divsChild>
                    <w:div w:id="1706519738">
                      <w:marLeft w:val="0"/>
                      <w:marRight w:val="0"/>
                      <w:marTop w:val="0"/>
                      <w:marBottom w:val="0"/>
                      <w:divBdr>
                        <w:top w:val="none" w:sz="0" w:space="0" w:color="auto"/>
                        <w:left w:val="none" w:sz="0" w:space="0" w:color="auto"/>
                        <w:bottom w:val="none" w:sz="0" w:space="0" w:color="auto"/>
                        <w:right w:val="none" w:sz="0" w:space="0" w:color="auto"/>
                      </w:divBdr>
                    </w:div>
                  </w:divsChild>
                </w:div>
                <w:div w:id="1031606875">
                  <w:marLeft w:val="0"/>
                  <w:marRight w:val="0"/>
                  <w:marTop w:val="0"/>
                  <w:marBottom w:val="0"/>
                  <w:divBdr>
                    <w:top w:val="none" w:sz="0" w:space="0" w:color="auto"/>
                    <w:left w:val="none" w:sz="0" w:space="0" w:color="auto"/>
                    <w:bottom w:val="none" w:sz="0" w:space="0" w:color="auto"/>
                    <w:right w:val="none" w:sz="0" w:space="0" w:color="auto"/>
                  </w:divBdr>
                  <w:divsChild>
                    <w:div w:id="423691706">
                      <w:marLeft w:val="0"/>
                      <w:marRight w:val="0"/>
                      <w:marTop w:val="0"/>
                      <w:marBottom w:val="0"/>
                      <w:divBdr>
                        <w:top w:val="none" w:sz="0" w:space="0" w:color="auto"/>
                        <w:left w:val="none" w:sz="0" w:space="0" w:color="auto"/>
                        <w:bottom w:val="none" w:sz="0" w:space="0" w:color="auto"/>
                        <w:right w:val="none" w:sz="0" w:space="0" w:color="auto"/>
                      </w:divBdr>
                    </w:div>
                    <w:div w:id="1582911047">
                      <w:marLeft w:val="0"/>
                      <w:marRight w:val="0"/>
                      <w:marTop w:val="0"/>
                      <w:marBottom w:val="0"/>
                      <w:divBdr>
                        <w:top w:val="none" w:sz="0" w:space="0" w:color="auto"/>
                        <w:left w:val="none" w:sz="0" w:space="0" w:color="auto"/>
                        <w:bottom w:val="none" w:sz="0" w:space="0" w:color="auto"/>
                        <w:right w:val="none" w:sz="0" w:space="0" w:color="auto"/>
                      </w:divBdr>
                    </w:div>
                  </w:divsChild>
                </w:div>
                <w:div w:id="1087965087">
                  <w:marLeft w:val="0"/>
                  <w:marRight w:val="0"/>
                  <w:marTop w:val="0"/>
                  <w:marBottom w:val="0"/>
                  <w:divBdr>
                    <w:top w:val="none" w:sz="0" w:space="0" w:color="auto"/>
                    <w:left w:val="none" w:sz="0" w:space="0" w:color="auto"/>
                    <w:bottom w:val="none" w:sz="0" w:space="0" w:color="auto"/>
                    <w:right w:val="none" w:sz="0" w:space="0" w:color="auto"/>
                  </w:divBdr>
                  <w:divsChild>
                    <w:div w:id="1340156602">
                      <w:marLeft w:val="0"/>
                      <w:marRight w:val="0"/>
                      <w:marTop w:val="0"/>
                      <w:marBottom w:val="0"/>
                      <w:divBdr>
                        <w:top w:val="none" w:sz="0" w:space="0" w:color="auto"/>
                        <w:left w:val="none" w:sz="0" w:space="0" w:color="auto"/>
                        <w:bottom w:val="none" w:sz="0" w:space="0" w:color="auto"/>
                        <w:right w:val="none" w:sz="0" w:space="0" w:color="auto"/>
                      </w:divBdr>
                    </w:div>
                    <w:div w:id="1833837839">
                      <w:marLeft w:val="0"/>
                      <w:marRight w:val="0"/>
                      <w:marTop w:val="0"/>
                      <w:marBottom w:val="0"/>
                      <w:divBdr>
                        <w:top w:val="none" w:sz="0" w:space="0" w:color="auto"/>
                        <w:left w:val="none" w:sz="0" w:space="0" w:color="auto"/>
                        <w:bottom w:val="none" w:sz="0" w:space="0" w:color="auto"/>
                        <w:right w:val="none" w:sz="0" w:space="0" w:color="auto"/>
                      </w:divBdr>
                    </w:div>
                  </w:divsChild>
                </w:div>
                <w:div w:id="1425299578">
                  <w:marLeft w:val="0"/>
                  <w:marRight w:val="0"/>
                  <w:marTop w:val="0"/>
                  <w:marBottom w:val="0"/>
                  <w:divBdr>
                    <w:top w:val="none" w:sz="0" w:space="0" w:color="auto"/>
                    <w:left w:val="none" w:sz="0" w:space="0" w:color="auto"/>
                    <w:bottom w:val="none" w:sz="0" w:space="0" w:color="auto"/>
                    <w:right w:val="none" w:sz="0" w:space="0" w:color="auto"/>
                  </w:divBdr>
                  <w:divsChild>
                    <w:div w:id="489254478">
                      <w:marLeft w:val="0"/>
                      <w:marRight w:val="0"/>
                      <w:marTop w:val="0"/>
                      <w:marBottom w:val="0"/>
                      <w:divBdr>
                        <w:top w:val="none" w:sz="0" w:space="0" w:color="auto"/>
                        <w:left w:val="none" w:sz="0" w:space="0" w:color="auto"/>
                        <w:bottom w:val="none" w:sz="0" w:space="0" w:color="auto"/>
                        <w:right w:val="none" w:sz="0" w:space="0" w:color="auto"/>
                      </w:divBdr>
                    </w:div>
                  </w:divsChild>
                </w:div>
                <w:div w:id="1548490899">
                  <w:marLeft w:val="0"/>
                  <w:marRight w:val="0"/>
                  <w:marTop w:val="0"/>
                  <w:marBottom w:val="0"/>
                  <w:divBdr>
                    <w:top w:val="none" w:sz="0" w:space="0" w:color="auto"/>
                    <w:left w:val="none" w:sz="0" w:space="0" w:color="auto"/>
                    <w:bottom w:val="none" w:sz="0" w:space="0" w:color="auto"/>
                    <w:right w:val="none" w:sz="0" w:space="0" w:color="auto"/>
                  </w:divBdr>
                  <w:divsChild>
                    <w:div w:id="1109740348">
                      <w:marLeft w:val="0"/>
                      <w:marRight w:val="0"/>
                      <w:marTop w:val="0"/>
                      <w:marBottom w:val="0"/>
                      <w:divBdr>
                        <w:top w:val="none" w:sz="0" w:space="0" w:color="auto"/>
                        <w:left w:val="none" w:sz="0" w:space="0" w:color="auto"/>
                        <w:bottom w:val="none" w:sz="0" w:space="0" w:color="auto"/>
                        <w:right w:val="none" w:sz="0" w:space="0" w:color="auto"/>
                      </w:divBdr>
                    </w:div>
                    <w:div w:id="2074543279">
                      <w:marLeft w:val="0"/>
                      <w:marRight w:val="0"/>
                      <w:marTop w:val="0"/>
                      <w:marBottom w:val="0"/>
                      <w:divBdr>
                        <w:top w:val="none" w:sz="0" w:space="0" w:color="auto"/>
                        <w:left w:val="none" w:sz="0" w:space="0" w:color="auto"/>
                        <w:bottom w:val="none" w:sz="0" w:space="0" w:color="auto"/>
                        <w:right w:val="none" w:sz="0" w:space="0" w:color="auto"/>
                      </w:divBdr>
                    </w:div>
                  </w:divsChild>
                </w:div>
                <w:div w:id="1615484041">
                  <w:marLeft w:val="0"/>
                  <w:marRight w:val="0"/>
                  <w:marTop w:val="0"/>
                  <w:marBottom w:val="0"/>
                  <w:divBdr>
                    <w:top w:val="none" w:sz="0" w:space="0" w:color="auto"/>
                    <w:left w:val="none" w:sz="0" w:space="0" w:color="auto"/>
                    <w:bottom w:val="none" w:sz="0" w:space="0" w:color="auto"/>
                    <w:right w:val="none" w:sz="0" w:space="0" w:color="auto"/>
                  </w:divBdr>
                  <w:divsChild>
                    <w:div w:id="1124034129">
                      <w:marLeft w:val="0"/>
                      <w:marRight w:val="0"/>
                      <w:marTop w:val="0"/>
                      <w:marBottom w:val="0"/>
                      <w:divBdr>
                        <w:top w:val="none" w:sz="0" w:space="0" w:color="auto"/>
                        <w:left w:val="none" w:sz="0" w:space="0" w:color="auto"/>
                        <w:bottom w:val="none" w:sz="0" w:space="0" w:color="auto"/>
                        <w:right w:val="none" w:sz="0" w:space="0" w:color="auto"/>
                      </w:divBdr>
                    </w:div>
                  </w:divsChild>
                </w:div>
                <w:div w:id="1680035350">
                  <w:marLeft w:val="0"/>
                  <w:marRight w:val="0"/>
                  <w:marTop w:val="0"/>
                  <w:marBottom w:val="0"/>
                  <w:divBdr>
                    <w:top w:val="none" w:sz="0" w:space="0" w:color="auto"/>
                    <w:left w:val="none" w:sz="0" w:space="0" w:color="auto"/>
                    <w:bottom w:val="none" w:sz="0" w:space="0" w:color="auto"/>
                    <w:right w:val="none" w:sz="0" w:space="0" w:color="auto"/>
                  </w:divBdr>
                  <w:divsChild>
                    <w:div w:id="740909421">
                      <w:marLeft w:val="0"/>
                      <w:marRight w:val="0"/>
                      <w:marTop w:val="0"/>
                      <w:marBottom w:val="0"/>
                      <w:divBdr>
                        <w:top w:val="none" w:sz="0" w:space="0" w:color="auto"/>
                        <w:left w:val="none" w:sz="0" w:space="0" w:color="auto"/>
                        <w:bottom w:val="none" w:sz="0" w:space="0" w:color="auto"/>
                        <w:right w:val="none" w:sz="0" w:space="0" w:color="auto"/>
                      </w:divBdr>
                    </w:div>
                    <w:div w:id="1213686817">
                      <w:marLeft w:val="0"/>
                      <w:marRight w:val="0"/>
                      <w:marTop w:val="0"/>
                      <w:marBottom w:val="0"/>
                      <w:divBdr>
                        <w:top w:val="none" w:sz="0" w:space="0" w:color="auto"/>
                        <w:left w:val="none" w:sz="0" w:space="0" w:color="auto"/>
                        <w:bottom w:val="none" w:sz="0" w:space="0" w:color="auto"/>
                        <w:right w:val="none" w:sz="0" w:space="0" w:color="auto"/>
                      </w:divBdr>
                    </w:div>
                  </w:divsChild>
                </w:div>
                <w:div w:id="1845243853">
                  <w:marLeft w:val="0"/>
                  <w:marRight w:val="0"/>
                  <w:marTop w:val="0"/>
                  <w:marBottom w:val="0"/>
                  <w:divBdr>
                    <w:top w:val="none" w:sz="0" w:space="0" w:color="auto"/>
                    <w:left w:val="none" w:sz="0" w:space="0" w:color="auto"/>
                    <w:bottom w:val="none" w:sz="0" w:space="0" w:color="auto"/>
                    <w:right w:val="none" w:sz="0" w:space="0" w:color="auto"/>
                  </w:divBdr>
                  <w:divsChild>
                    <w:div w:id="2067871190">
                      <w:marLeft w:val="0"/>
                      <w:marRight w:val="0"/>
                      <w:marTop w:val="0"/>
                      <w:marBottom w:val="0"/>
                      <w:divBdr>
                        <w:top w:val="none" w:sz="0" w:space="0" w:color="auto"/>
                        <w:left w:val="none" w:sz="0" w:space="0" w:color="auto"/>
                        <w:bottom w:val="none" w:sz="0" w:space="0" w:color="auto"/>
                        <w:right w:val="none" w:sz="0" w:space="0" w:color="auto"/>
                      </w:divBdr>
                    </w:div>
                  </w:divsChild>
                </w:div>
                <w:div w:id="1853952756">
                  <w:marLeft w:val="0"/>
                  <w:marRight w:val="0"/>
                  <w:marTop w:val="0"/>
                  <w:marBottom w:val="0"/>
                  <w:divBdr>
                    <w:top w:val="none" w:sz="0" w:space="0" w:color="auto"/>
                    <w:left w:val="none" w:sz="0" w:space="0" w:color="auto"/>
                    <w:bottom w:val="none" w:sz="0" w:space="0" w:color="auto"/>
                    <w:right w:val="none" w:sz="0" w:space="0" w:color="auto"/>
                  </w:divBdr>
                  <w:divsChild>
                    <w:div w:id="1145858268">
                      <w:marLeft w:val="0"/>
                      <w:marRight w:val="0"/>
                      <w:marTop w:val="0"/>
                      <w:marBottom w:val="0"/>
                      <w:divBdr>
                        <w:top w:val="none" w:sz="0" w:space="0" w:color="auto"/>
                        <w:left w:val="none" w:sz="0" w:space="0" w:color="auto"/>
                        <w:bottom w:val="none" w:sz="0" w:space="0" w:color="auto"/>
                        <w:right w:val="none" w:sz="0" w:space="0" w:color="auto"/>
                      </w:divBdr>
                    </w:div>
                    <w:div w:id="1154299743">
                      <w:marLeft w:val="0"/>
                      <w:marRight w:val="0"/>
                      <w:marTop w:val="0"/>
                      <w:marBottom w:val="0"/>
                      <w:divBdr>
                        <w:top w:val="none" w:sz="0" w:space="0" w:color="auto"/>
                        <w:left w:val="none" w:sz="0" w:space="0" w:color="auto"/>
                        <w:bottom w:val="none" w:sz="0" w:space="0" w:color="auto"/>
                        <w:right w:val="none" w:sz="0" w:space="0" w:color="auto"/>
                      </w:divBdr>
                    </w:div>
                  </w:divsChild>
                </w:div>
                <w:div w:id="1898396252">
                  <w:marLeft w:val="0"/>
                  <w:marRight w:val="0"/>
                  <w:marTop w:val="0"/>
                  <w:marBottom w:val="0"/>
                  <w:divBdr>
                    <w:top w:val="none" w:sz="0" w:space="0" w:color="auto"/>
                    <w:left w:val="none" w:sz="0" w:space="0" w:color="auto"/>
                    <w:bottom w:val="none" w:sz="0" w:space="0" w:color="auto"/>
                    <w:right w:val="none" w:sz="0" w:space="0" w:color="auto"/>
                  </w:divBdr>
                  <w:divsChild>
                    <w:div w:id="510997384">
                      <w:marLeft w:val="0"/>
                      <w:marRight w:val="0"/>
                      <w:marTop w:val="0"/>
                      <w:marBottom w:val="0"/>
                      <w:divBdr>
                        <w:top w:val="none" w:sz="0" w:space="0" w:color="auto"/>
                        <w:left w:val="none" w:sz="0" w:space="0" w:color="auto"/>
                        <w:bottom w:val="none" w:sz="0" w:space="0" w:color="auto"/>
                        <w:right w:val="none" w:sz="0" w:space="0" w:color="auto"/>
                      </w:divBdr>
                    </w:div>
                    <w:div w:id="1387483689">
                      <w:marLeft w:val="0"/>
                      <w:marRight w:val="0"/>
                      <w:marTop w:val="0"/>
                      <w:marBottom w:val="0"/>
                      <w:divBdr>
                        <w:top w:val="none" w:sz="0" w:space="0" w:color="auto"/>
                        <w:left w:val="none" w:sz="0" w:space="0" w:color="auto"/>
                        <w:bottom w:val="none" w:sz="0" w:space="0" w:color="auto"/>
                        <w:right w:val="none" w:sz="0" w:space="0" w:color="auto"/>
                      </w:divBdr>
                    </w:div>
                  </w:divsChild>
                </w:div>
                <w:div w:id="1939946943">
                  <w:marLeft w:val="0"/>
                  <w:marRight w:val="0"/>
                  <w:marTop w:val="0"/>
                  <w:marBottom w:val="0"/>
                  <w:divBdr>
                    <w:top w:val="none" w:sz="0" w:space="0" w:color="auto"/>
                    <w:left w:val="none" w:sz="0" w:space="0" w:color="auto"/>
                    <w:bottom w:val="none" w:sz="0" w:space="0" w:color="auto"/>
                    <w:right w:val="none" w:sz="0" w:space="0" w:color="auto"/>
                  </w:divBdr>
                  <w:divsChild>
                    <w:div w:id="1994096001">
                      <w:marLeft w:val="0"/>
                      <w:marRight w:val="0"/>
                      <w:marTop w:val="0"/>
                      <w:marBottom w:val="0"/>
                      <w:divBdr>
                        <w:top w:val="none" w:sz="0" w:space="0" w:color="auto"/>
                        <w:left w:val="none" w:sz="0" w:space="0" w:color="auto"/>
                        <w:bottom w:val="none" w:sz="0" w:space="0" w:color="auto"/>
                        <w:right w:val="none" w:sz="0" w:space="0" w:color="auto"/>
                      </w:divBdr>
                    </w:div>
                    <w:div w:id="2014725405">
                      <w:marLeft w:val="0"/>
                      <w:marRight w:val="0"/>
                      <w:marTop w:val="0"/>
                      <w:marBottom w:val="0"/>
                      <w:divBdr>
                        <w:top w:val="none" w:sz="0" w:space="0" w:color="auto"/>
                        <w:left w:val="none" w:sz="0" w:space="0" w:color="auto"/>
                        <w:bottom w:val="none" w:sz="0" w:space="0" w:color="auto"/>
                        <w:right w:val="none" w:sz="0" w:space="0" w:color="auto"/>
                      </w:divBdr>
                    </w:div>
                  </w:divsChild>
                </w:div>
                <w:div w:id="1942715751">
                  <w:marLeft w:val="0"/>
                  <w:marRight w:val="0"/>
                  <w:marTop w:val="0"/>
                  <w:marBottom w:val="0"/>
                  <w:divBdr>
                    <w:top w:val="none" w:sz="0" w:space="0" w:color="auto"/>
                    <w:left w:val="none" w:sz="0" w:space="0" w:color="auto"/>
                    <w:bottom w:val="none" w:sz="0" w:space="0" w:color="auto"/>
                    <w:right w:val="none" w:sz="0" w:space="0" w:color="auto"/>
                  </w:divBdr>
                  <w:divsChild>
                    <w:div w:id="1404990255">
                      <w:marLeft w:val="0"/>
                      <w:marRight w:val="0"/>
                      <w:marTop w:val="0"/>
                      <w:marBottom w:val="0"/>
                      <w:divBdr>
                        <w:top w:val="none" w:sz="0" w:space="0" w:color="auto"/>
                        <w:left w:val="none" w:sz="0" w:space="0" w:color="auto"/>
                        <w:bottom w:val="none" w:sz="0" w:space="0" w:color="auto"/>
                        <w:right w:val="none" w:sz="0" w:space="0" w:color="auto"/>
                      </w:divBdr>
                    </w:div>
                  </w:divsChild>
                </w:div>
                <w:div w:id="2111312168">
                  <w:marLeft w:val="0"/>
                  <w:marRight w:val="0"/>
                  <w:marTop w:val="0"/>
                  <w:marBottom w:val="0"/>
                  <w:divBdr>
                    <w:top w:val="none" w:sz="0" w:space="0" w:color="auto"/>
                    <w:left w:val="none" w:sz="0" w:space="0" w:color="auto"/>
                    <w:bottom w:val="none" w:sz="0" w:space="0" w:color="auto"/>
                    <w:right w:val="none" w:sz="0" w:space="0" w:color="auto"/>
                  </w:divBdr>
                  <w:divsChild>
                    <w:div w:id="251209534">
                      <w:marLeft w:val="0"/>
                      <w:marRight w:val="0"/>
                      <w:marTop w:val="0"/>
                      <w:marBottom w:val="0"/>
                      <w:divBdr>
                        <w:top w:val="none" w:sz="0" w:space="0" w:color="auto"/>
                        <w:left w:val="none" w:sz="0" w:space="0" w:color="auto"/>
                        <w:bottom w:val="none" w:sz="0" w:space="0" w:color="auto"/>
                        <w:right w:val="none" w:sz="0" w:space="0" w:color="auto"/>
                      </w:divBdr>
                    </w:div>
                    <w:div w:id="488904496">
                      <w:marLeft w:val="0"/>
                      <w:marRight w:val="0"/>
                      <w:marTop w:val="0"/>
                      <w:marBottom w:val="0"/>
                      <w:divBdr>
                        <w:top w:val="none" w:sz="0" w:space="0" w:color="auto"/>
                        <w:left w:val="none" w:sz="0" w:space="0" w:color="auto"/>
                        <w:bottom w:val="none" w:sz="0" w:space="0" w:color="auto"/>
                        <w:right w:val="none" w:sz="0" w:space="0" w:color="auto"/>
                      </w:divBdr>
                    </w:div>
                  </w:divsChild>
                </w:div>
                <w:div w:id="2114393868">
                  <w:marLeft w:val="0"/>
                  <w:marRight w:val="0"/>
                  <w:marTop w:val="0"/>
                  <w:marBottom w:val="0"/>
                  <w:divBdr>
                    <w:top w:val="none" w:sz="0" w:space="0" w:color="auto"/>
                    <w:left w:val="none" w:sz="0" w:space="0" w:color="auto"/>
                    <w:bottom w:val="none" w:sz="0" w:space="0" w:color="auto"/>
                    <w:right w:val="none" w:sz="0" w:space="0" w:color="auto"/>
                  </w:divBdr>
                  <w:divsChild>
                    <w:div w:id="410540729">
                      <w:marLeft w:val="0"/>
                      <w:marRight w:val="0"/>
                      <w:marTop w:val="0"/>
                      <w:marBottom w:val="0"/>
                      <w:divBdr>
                        <w:top w:val="none" w:sz="0" w:space="0" w:color="auto"/>
                        <w:left w:val="none" w:sz="0" w:space="0" w:color="auto"/>
                        <w:bottom w:val="none" w:sz="0" w:space="0" w:color="auto"/>
                        <w:right w:val="none" w:sz="0" w:space="0" w:color="auto"/>
                      </w:divBdr>
                    </w:div>
                    <w:div w:id="966742129">
                      <w:marLeft w:val="0"/>
                      <w:marRight w:val="0"/>
                      <w:marTop w:val="0"/>
                      <w:marBottom w:val="0"/>
                      <w:divBdr>
                        <w:top w:val="none" w:sz="0" w:space="0" w:color="auto"/>
                        <w:left w:val="none" w:sz="0" w:space="0" w:color="auto"/>
                        <w:bottom w:val="none" w:sz="0" w:space="0" w:color="auto"/>
                        <w:right w:val="none" w:sz="0" w:space="0" w:color="auto"/>
                      </w:divBdr>
                    </w:div>
                  </w:divsChild>
                </w:div>
                <w:div w:id="2145194575">
                  <w:marLeft w:val="0"/>
                  <w:marRight w:val="0"/>
                  <w:marTop w:val="0"/>
                  <w:marBottom w:val="0"/>
                  <w:divBdr>
                    <w:top w:val="none" w:sz="0" w:space="0" w:color="auto"/>
                    <w:left w:val="none" w:sz="0" w:space="0" w:color="auto"/>
                    <w:bottom w:val="none" w:sz="0" w:space="0" w:color="auto"/>
                    <w:right w:val="none" w:sz="0" w:space="0" w:color="auto"/>
                  </w:divBdr>
                  <w:divsChild>
                    <w:div w:id="118752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08584">
          <w:marLeft w:val="0"/>
          <w:marRight w:val="0"/>
          <w:marTop w:val="0"/>
          <w:marBottom w:val="0"/>
          <w:divBdr>
            <w:top w:val="none" w:sz="0" w:space="0" w:color="auto"/>
            <w:left w:val="none" w:sz="0" w:space="0" w:color="auto"/>
            <w:bottom w:val="none" w:sz="0" w:space="0" w:color="auto"/>
            <w:right w:val="none" w:sz="0" w:space="0" w:color="auto"/>
          </w:divBdr>
        </w:div>
        <w:div w:id="2080201744">
          <w:marLeft w:val="0"/>
          <w:marRight w:val="0"/>
          <w:marTop w:val="0"/>
          <w:marBottom w:val="0"/>
          <w:divBdr>
            <w:top w:val="none" w:sz="0" w:space="0" w:color="auto"/>
            <w:left w:val="none" w:sz="0" w:space="0" w:color="auto"/>
            <w:bottom w:val="none" w:sz="0" w:space="0" w:color="auto"/>
            <w:right w:val="none" w:sz="0" w:space="0" w:color="auto"/>
          </w:divBdr>
          <w:divsChild>
            <w:div w:id="17318928">
              <w:marLeft w:val="0"/>
              <w:marRight w:val="0"/>
              <w:marTop w:val="0"/>
              <w:marBottom w:val="0"/>
              <w:divBdr>
                <w:top w:val="none" w:sz="0" w:space="0" w:color="auto"/>
                <w:left w:val="none" w:sz="0" w:space="0" w:color="auto"/>
                <w:bottom w:val="none" w:sz="0" w:space="0" w:color="auto"/>
                <w:right w:val="none" w:sz="0" w:space="0" w:color="auto"/>
              </w:divBdr>
            </w:div>
            <w:div w:id="588541078">
              <w:marLeft w:val="0"/>
              <w:marRight w:val="0"/>
              <w:marTop w:val="0"/>
              <w:marBottom w:val="0"/>
              <w:divBdr>
                <w:top w:val="none" w:sz="0" w:space="0" w:color="auto"/>
                <w:left w:val="none" w:sz="0" w:space="0" w:color="auto"/>
                <w:bottom w:val="none" w:sz="0" w:space="0" w:color="auto"/>
                <w:right w:val="none" w:sz="0" w:space="0" w:color="auto"/>
              </w:divBdr>
            </w:div>
            <w:div w:id="1160776154">
              <w:marLeft w:val="0"/>
              <w:marRight w:val="0"/>
              <w:marTop w:val="0"/>
              <w:marBottom w:val="0"/>
              <w:divBdr>
                <w:top w:val="none" w:sz="0" w:space="0" w:color="auto"/>
                <w:left w:val="none" w:sz="0" w:space="0" w:color="auto"/>
                <w:bottom w:val="none" w:sz="0" w:space="0" w:color="auto"/>
                <w:right w:val="none" w:sz="0" w:space="0" w:color="auto"/>
              </w:divBdr>
            </w:div>
            <w:div w:id="1285769314">
              <w:marLeft w:val="0"/>
              <w:marRight w:val="0"/>
              <w:marTop w:val="0"/>
              <w:marBottom w:val="0"/>
              <w:divBdr>
                <w:top w:val="none" w:sz="0" w:space="0" w:color="auto"/>
                <w:left w:val="none" w:sz="0" w:space="0" w:color="auto"/>
                <w:bottom w:val="none" w:sz="0" w:space="0" w:color="auto"/>
                <w:right w:val="none" w:sz="0" w:space="0" w:color="auto"/>
              </w:divBdr>
            </w:div>
            <w:div w:id="1354569613">
              <w:marLeft w:val="0"/>
              <w:marRight w:val="0"/>
              <w:marTop w:val="0"/>
              <w:marBottom w:val="0"/>
              <w:divBdr>
                <w:top w:val="none" w:sz="0" w:space="0" w:color="auto"/>
                <w:left w:val="none" w:sz="0" w:space="0" w:color="auto"/>
                <w:bottom w:val="none" w:sz="0" w:space="0" w:color="auto"/>
                <w:right w:val="none" w:sz="0" w:space="0" w:color="auto"/>
              </w:divBdr>
            </w:div>
          </w:divsChild>
        </w:div>
        <w:div w:id="2084251664">
          <w:marLeft w:val="0"/>
          <w:marRight w:val="0"/>
          <w:marTop w:val="0"/>
          <w:marBottom w:val="0"/>
          <w:divBdr>
            <w:top w:val="none" w:sz="0" w:space="0" w:color="auto"/>
            <w:left w:val="none" w:sz="0" w:space="0" w:color="auto"/>
            <w:bottom w:val="none" w:sz="0" w:space="0" w:color="auto"/>
            <w:right w:val="none" w:sz="0" w:space="0" w:color="auto"/>
          </w:divBdr>
          <w:divsChild>
            <w:div w:id="613752911">
              <w:marLeft w:val="-75"/>
              <w:marRight w:val="0"/>
              <w:marTop w:val="30"/>
              <w:marBottom w:val="30"/>
              <w:divBdr>
                <w:top w:val="none" w:sz="0" w:space="0" w:color="auto"/>
                <w:left w:val="none" w:sz="0" w:space="0" w:color="auto"/>
                <w:bottom w:val="none" w:sz="0" w:space="0" w:color="auto"/>
                <w:right w:val="none" w:sz="0" w:space="0" w:color="auto"/>
              </w:divBdr>
              <w:divsChild>
                <w:div w:id="250747658">
                  <w:marLeft w:val="0"/>
                  <w:marRight w:val="0"/>
                  <w:marTop w:val="0"/>
                  <w:marBottom w:val="0"/>
                  <w:divBdr>
                    <w:top w:val="none" w:sz="0" w:space="0" w:color="auto"/>
                    <w:left w:val="none" w:sz="0" w:space="0" w:color="auto"/>
                    <w:bottom w:val="none" w:sz="0" w:space="0" w:color="auto"/>
                    <w:right w:val="none" w:sz="0" w:space="0" w:color="auto"/>
                  </w:divBdr>
                  <w:divsChild>
                    <w:div w:id="131992080">
                      <w:marLeft w:val="0"/>
                      <w:marRight w:val="0"/>
                      <w:marTop w:val="0"/>
                      <w:marBottom w:val="0"/>
                      <w:divBdr>
                        <w:top w:val="none" w:sz="0" w:space="0" w:color="auto"/>
                        <w:left w:val="none" w:sz="0" w:space="0" w:color="auto"/>
                        <w:bottom w:val="none" w:sz="0" w:space="0" w:color="auto"/>
                        <w:right w:val="none" w:sz="0" w:space="0" w:color="auto"/>
                      </w:divBdr>
                    </w:div>
                  </w:divsChild>
                </w:div>
                <w:div w:id="448860971">
                  <w:marLeft w:val="0"/>
                  <w:marRight w:val="0"/>
                  <w:marTop w:val="0"/>
                  <w:marBottom w:val="0"/>
                  <w:divBdr>
                    <w:top w:val="none" w:sz="0" w:space="0" w:color="auto"/>
                    <w:left w:val="none" w:sz="0" w:space="0" w:color="auto"/>
                    <w:bottom w:val="none" w:sz="0" w:space="0" w:color="auto"/>
                    <w:right w:val="none" w:sz="0" w:space="0" w:color="auto"/>
                  </w:divBdr>
                  <w:divsChild>
                    <w:div w:id="684675569">
                      <w:marLeft w:val="0"/>
                      <w:marRight w:val="0"/>
                      <w:marTop w:val="0"/>
                      <w:marBottom w:val="0"/>
                      <w:divBdr>
                        <w:top w:val="none" w:sz="0" w:space="0" w:color="auto"/>
                        <w:left w:val="none" w:sz="0" w:space="0" w:color="auto"/>
                        <w:bottom w:val="none" w:sz="0" w:space="0" w:color="auto"/>
                        <w:right w:val="none" w:sz="0" w:space="0" w:color="auto"/>
                      </w:divBdr>
                    </w:div>
                  </w:divsChild>
                </w:div>
                <w:div w:id="636106848">
                  <w:marLeft w:val="0"/>
                  <w:marRight w:val="0"/>
                  <w:marTop w:val="0"/>
                  <w:marBottom w:val="0"/>
                  <w:divBdr>
                    <w:top w:val="none" w:sz="0" w:space="0" w:color="auto"/>
                    <w:left w:val="none" w:sz="0" w:space="0" w:color="auto"/>
                    <w:bottom w:val="none" w:sz="0" w:space="0" w:color="auto"/>
                    <w:right w:val="none" w:sz="0" w:space="0" w:color="auto"/>
                  </w:divBdr>
                  <w:divsChild>
                    <w:div w:id="870189378">
                      <w:marLeft w:val="0"/>
                      <w:marRight w:val="0"/>
                      <w:marTop w:val="0"/>
                      <w:marBottom w:val="0"/>
                      <w:divBdr>
                        <w:top w:val="none" w:sz="0" w:space="0" w:color="auto"/>
                        <w:left w:val="none" w:sz="0" w:space="0" w:color="auto"/>
                        <w:bottom w:val="none" w:sz="0" w:space="0" w:color="auto"/>
                        <w:right w:val="none" w:sz="0" w:space="0" w:color="auto"/>
                      </w:divBdr>
                    </w:div>
                  </w:divsChild>
                </w:div>
                <w:div w:id="810446206">
                  <w:marLeft w:val="0"/>
                  <w:marRight w:val="0"/>
                  <w:marTop w:val="0"/>
                  <w:marBottom w:val="0"/>
                  <w:divBdr>
                    <w:top w:val="none" w:sz="0" w:space="0" w:color="auto"/>
                    <w:left w:val="none" w:sz="0" w:space="0" w:color="auto"/>
                    <w:bottom w:val="none" w:sz="0" w:space="0" w:color="auto"/>
                    <w:right w:val="none" w:sz="0" w:space="0" w:color="auto"/>
                  </w:divBdr>
                  <w:divsChild>
                    <w:div w:id="865362909">
                      <w:marLeft w:val="0"/>
                      <w:marRight w:val="0"/>
                      <w:marTop w:val="0"/>
                      <w:marBottom w:val="0"/>
                      <w:divBdr>
                        <w:top w:val="none" w:sz="0" w:space="0" w:color="auto"/>
                        <w:left w:val="none" w:sz="0" w:space="0" w:color="auto"/>
                        <w:bottom w:val="none" w:sz="0" w:space="0" w:color="auto"/>
                        <w:right w:val="none" w:sz="0" w:space="0" w:color="auto"/>
                      </w:divBdr>
                    </w:div>
                  </w:divsChild>
                </w:div>
                <w:div w:id="811678957">
                  <w:marLeft w:val="0"/>
                  <w:marRight w:val="0"/>
                  <w:marTop w:val="0"/>
                  <w:marBottom w:val="0"/>
                  <w:divBdr>
                    <w:top w:val="none" w:sz="0" w:space="0" w:color="auto"/>
                    <w:left w:val="none" w:sz="0" w:space="0" w:color="auto"/>
                    <w:bottom w:val="none" w:sz="0" w:space="0" w:color="auto"/>
                    <w:right w:val="none" w:sz="0" w:space="0" w:color="auto"/>
                  </w:divBdr>
                  <w:divsChild>
                    <w:div w:id="533344577">
                      <w:marLeft w:val="0"/>
                      <w:marRight w:val="0"/>
                      <w:marTop w:val="0"/>
                      <w:marBottom w:val="0"/>
                      <w:divBdr>
                        <w:top w:val="none" w:sz="0" w:space="0" w:color="auto"/>
                        <w:left w:val="none" w:sz="0" w:space="0" w:color="auto"/>
                        <w:bottom w:val="none" w:sz="0" w:space="0" w:color="auto"/>
                        <w:right w:val="none" w:sz="0" w:space="0" w:color="auto"/>
                      </w:divBdr>
                    </w:div>
                  </w:divsChild>
                </w:div>
                <w:div w:id="1021280048">
                  <w:marLeft w:val="0"/>
                  <w:marRight w:val="0"/>
                  <w:marTop w:val="0"/>
                  <w:marBottom w:val="0"/>
                  <w:divBdr>
                    <w:top w:val="none" w:sz="0" w:space="0" w:color="auto"/>
                    <w:left w:val="none" w:sz="0" w:space="0" w:color="auto"/>
                    <w:bottom w:val="none" w:sz="0" w:space="0" w:color="auto"/>
                    <w:right w:val="none" w:sz="0" w:space="0" w:color="auto"/>
                  </w:divBdr>
                  <w:divsChild>
                    <w:div w:id="1342589839">
                      <w:marLeft w:val="0"/>
                      <w:marRight w:val="0"/>
                      <w:marTop w:val="0"/>
                      <w:marBottom w:val="0"/>
                      <w:divBdr>
                        <w:top w:val="none" w:sz="0" w:space="0" w:color="auto"/>
                        <w:left w:val="none" w:sz="0" w:space="0" w:color="auto"/>
                        <w:bottom w:val="none" w:sz="0" w:space="0" w:color="auto"/>
                        <w:right w:val="none" w:sz="0" w:space="0" w:color="auto"/>
                      </w:divBdr>
                    </w:div>
                  </w:divsChild>
                </w:div>
                <w:div w:id="1408070135">
                  <w:marLeft w:val="0"/>
                  <w:marRight w:val="0"/>
                  <w:marTop w:val="0"/>
                  <w:marBottom w:val="0"/>
                  <w:divBdr>
                    <w:top w:val="none" w:sz="0" w:space="0" w:color="auto"/>
                    <w:left w:val="none" w:sz="0" w:space="0" w:color="auto"/>
                    <w:bottom w:val="none" w:sz="0" w:space="0" w:color="auto"/>
                    <w:right w:val="none" w:sz="0" w:space="0" w:color="auto"/>
                  </w:divBdr>
                  <w:divsChild>
                    <w:div w:id="1692602955">
                      <w:marLeft w:val="0"/>
                      <w:marRight w:val="0"/>
                      <w:marTop w:val="0"/>
                      <w:marBottom w:val="0"/>
                      <w:divBdr>
                        <w:top w:val="none" w:sz="0" w:space="0" w:color="auto"/>
                        <w:left w:val="none" w:sz="0" w:space="0" w:color="auto"/>
                        <w:bottom w:val="none" w:sz="0" w:space="0" w:color="auto"/>
                        <w:right w:val="none" w:sz="0" w:space="0" w:color="auto"/>
                      </w:divBdr>
                    </w:div>
                  </w:divsChild>
                </w:div>
                <w:div w:id="1530028516">
                  <w:marLeft w:val="0"/>
                  <w:marRight w:val="0"/>
                  <w:marTop w:val="0"/>
                  <w:marBottom w:val="0"/>
                  <w:divBdr>
                    <w:top w:val="none" w:sz="0" w:space="0" w:color="auto"/>
                    <w:left w:val="none" w:sz="0" w:space="0" w:color="auto"/>
                    <w:bottom w:val="none" w:sz="0" w:space="0" w:color="auto"/>
                    <w:right w:val="none" w:sz="0" w:space="0" w:color="auto"/>
                  </w:divBdr>
                  <w:divsChild>
                    <w:div w:id="1333296916">
                      <w:marLeft w:val="0"/>
                      <w:marRight w:val="0"/>
                      <w:marTop w:val="0"/>
                      <w:marBottom w:val="0"/>
                      <w:divBdr>
                        <w:top w:val="none" w:sz="0" w:space="0" w:color="auto"/>
                        <w:left w:val="none" w:sz="0" w:space="0" w:color="auto"/>
                        <w:bottom w:val="none" w:sz="0" w:space="0" w:color="auto"/>
                        <w:right w:val="none" w:sz="0" w:space="0" w:color="auto"/>
                      </w:divBdr>
                    </w:div>
                  </w:divsChild>
                </w:div>
                <w:div w:id="1747534213">
                  <w:marLeft w:val="0"/>
                  <w:marRight w:val="0"/>
                  <w:marTop w:val="0"/>
                  <w:marBottom w:val="0"/>
                  <w:divBdr>
                    <w:top w:val="none" w:sz="0" w:space="0" w:color="auto"/>
                    <w:left w:val="none" w:sz="0" w:space="0" w:color="auto"/>
                    <w:bottom w:val="none" w:sz="0" w:space="0" w:color="auto"/>
                    <w:right w:val="none" w:sz="0" w:space="0" w:color="auto"/>
                  </w:divBdr>
                  <w:divsChild>
                    <w:div w:id="169174596">
                      <w:marLeft w:val="0"/>
                      <w:marRight w:val="0"/>
                      <w:marTop w:val="0"/>
                      <w:marBottom w:val="0"/>
                      <w:divBdr>
                        <w:top w:val="none" w:sz="0" w:space="0" w:color="auto"/>
                        <w:left w:val="none" w:sz="0" w:space="0" w:color="auto"/>
                        <w:bottom w:val="none" w:sz="0" w:space="0" w:color="auto"/>
                        <w:right w:val="none" w:sz="0" w:space="0" w:color="auto"/>
                      </w:divBdr>
                    </w:div>
                  </w:divsChild>
                </w:div>
                <w:div w:id="1819686723">
                  <w:marLeft w:val="0"/>
                  <w:marRight w:val="0"/>
                  <w:marTop w:val="0"/>
                  <w:marBottom w:val="0"/>
                  <w:divBdr>
                    <w:top w:val="none" w:sz="0" w:space="0" w:color="auto"/>
                    <w:left w:val="none" w:sz="0" w:space="0" w:color="auto"/>
                    <w:bottom w:val="none" w:sz="0" w:space="0" w:color="auto"/>
                    <w:right w:val="none" w:sz="0" w:space="0" w:color="auto"/>
                  </w:divBdr>
                  <w:divsChild>
                    <w:div w:id="1315061120">
                      <w:marLeft w:val="0"/>
                      <w:marRight w:val="0"/>
                      <w:marTop w:val="0"/>
                      <w:marBottom w:val="0"/>
                      <w:divBdr>
                        <w:top w:val="none" w:sz="0" w:space="0" w:color="auto"/>
                        <w:left w:val="none" w:sz="0" w:space="0" w:color="auto"/>
                        <w:bottom w:val="none" w:sz="0" w:space="0" w:color="auto"/>
                        <w:right w:val="none" w:sz="0" w:space="0" w:color="auto"/>
                      </w:divBdr>
                    </w:div>
                  </w:divsChild>
                </w:div>
                <w:div w:id="1848599381">
                  <w:marLeft w:val="0"/>
                  <w:marRight w:val="0"/>
                  <w:marTop w:val="0"/>
                  <w:marBottom w:val="0"/>
                  <w:divBdr>
                    <w:top w:val="none" w:sz="0" w:space="0" w:color="auto"/>
                    <w:left w:val="none" w:sz="0" w:space="0" w:color="auto"/>
                    <w:bottom w:val="none" w:sz="0" w:space="0" w:color="auto"/>
                    <w:right w:val="none" w:sz="0" w:space="0" w:color="auto"/>
                  </w:divBdr>
                  <w:divsChild>
                    <w:div w:id="1800293741">
                      <w:marLeft w:val="0"/>
                      <w:marRight w:val="0"/>
                      <w:marTop w:val="0"/>
                      <w:marBottom w:val="0"/>
                      <w:divBdr>
                        <w:top w:val="none" w:sz="0" w:space="0" w:color="auto"/>
                        <w:left w:val="none" w:sz="0" w:space="0" w:color="auto"/>
                        <w:bottom w:val="none" w:sz="0" w:space="0" w:color="auto"/>
                        <w:right w:val="none" w:sz="0" w:space="0" w:color="auto"/>
                      </w:divBdr>
                    </w:div>
                  </w:divsChild>
                </w:div>
                <w:div w:id="1963002382">
                  <w:marLeft w:val="0"/>
                  <w:marRight w:val="0"/>
                  <w:marTop w:val="0"/>
                  <w:marBottom w:val="0"/>
                  <w:divBdr>
                    <w:top w:val="none" w:sz="0" w:space="0" w:color="auto"/>
                    <w:left w:val="none" w:sz="0" w:space="0" w:color="auto"/>
                    <w:bottom w:val="none" w:sz="0" w:space="0" w:color="auto"/>
                    <w:right w:val="none" w:sz="0" w:space="0" w:color="auto"/>
                  </w:divBdr>
                  <w:divsChild>
                    <w:div w:id="1478721374">
                      <w:marLeft w:val="0"/>
                      <w:marRight w:val="0"/>
                      <w:marTop w:val="0"/>
                      <w:marBottom w:val="0"/>
                      <w:divBdr>
                        <w:top w:val="none" w:sz="0" w:space="0" w:color="auto"/>
                        <w:left w:val="none" w:sz="0" w:space="0" w:color="auto"/>
                        <w:bottom w:val="none" w:sz="0" w:space="0" w:color="auto"/>
                        <w:right w:val="none" w:sz="0" w:space="0" w:color="auto"/>
                      </w:divBdr>
                    </w:div>
                  </w:divsChild>
                </w:div>
                <w:div w:id="2018730920">
                  <w:marLeft w:val="0"/>
                  <w:marRight w:val="0"/>
                  <w:marTop w:val="0"/>
                  <w:marBottom w:val="0"/>
                  <w:divBdr>
                    <w:top w:val="none" w:sz="0" w:space="0" w:color="auto"/>
                    <w:left w:val="none" w:sz="0" w:space="0" w:color="auto"/>
                    <w:bottom w:val="none" w:sz="0" w:space="0" w:color="auto"/>
                    <w:right w:val="none" w:sz="0" w:space="0" w:color="auto"/>
                  </w:divBdr>
                  <w:divsChild>
                    <w:div w:id="553739638">
                      <w:marLeft w:val="0"/>
                      <w:marRight w:val="0"/>
                      <w:marTop w:val="0"/>
                      <w:marBottom w:val="0"/>
                      <w:divBdr>
                        <w:top w:val="none" w:sz="0" w:space="0" w:color="auto"/>
                        <w:left w:val="none" w:sz="0" w:space="0" w:color="auto"/>
                        <w:bottom w:val="none" w:sz="0" w:space="0" w:color="auto"/>
                        <w:right w:val="none" w:sz="0" w:space="0" w:color="auto"/>
                      </w:divBdr>
                    </w:div>
                  </w:divsChild>
                </w:div>
                <w:div w:id="2104915690">
                  <w:marLeft w:val="0"/>
                  <w:marRight w:val="0"/>
                  <w:marTop w:val="0"/>
                  <w:marBottom w:val="0"/>
                  <w:divBdr>
                    <w:top w:val="none" w:sz="0" w:space="0" w:color="auto"/>
                    <w:left w:val="none" w:sz="0" w:space="0" w:color="auto"/>
                    <w:bottom w:val="none" w:sz="0" w:space="0" w:color="auto"/>
                    <w:right w:val="none" w:sz="0" w:space="0" w:color="auto"/>
                  </w:divBdr>
                  <w:divsChild>
                    <w:div w:id="208182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11892">
          <w:marLeft w:val="0"/>
          <w:marRight w:val="0"/>
          <w:marTop w:val="0"/>
          <w:marBottom w:val="0"/>
          <w:divBdr>
            <w:top w:val="none" w:sz="0" w:space="0" w:color="auto"/>
            <w:left w:val="none" w:sz="0" w:space="0" w:color="auto"/>
            <w:bottom w:val="none" w:sz="0" w:space="0" w:color="auto"/>
            <w:right w:val="none" w:sz="0" w:space="0" w:color="auto"/>
          </w:divBdr>
        </w:div>
        <w:div w:id="2113816913">
          <w:marLeft w:val="0"/>
          <w:marRight w:val="0"/>
          <w:marTop w:val="0"/>
          <w:marBottom w:val="0"/>
          <w:divBdr>
            <w:top w:val="none" w:sz="0" w:space="0" w:color="auto"/>
            <w:left w:val="none" w:sz="0" w:space="0" w:color="auto"/>
            <w:bottom w:val="none" w:sz="0" w:space="0" w:color="auto"/>
            <w:right w:val="none" w:sz="0" w:space="0" w:color="auto"/>
          </w:divBdr>
          <w:divsChild>
            <w:div w:id="253903496">
              <w:marLeft w:val="0"/>
              <w:marRight w:val="0"/>
              <w:marTop w:val="0"/>
              <w:marBottom w:val="0"/>
              <w:divBdr>
                <w:top w:val="none" w:sz="0" w:space="0" w:color="auto"/>
                <w:left w:val="none" w:sz="0" w:space="0" w:color="auto"/>
                <w:bottom w:val="none" w:sz="0" w:space="0" w:color="auto"/>
                <w:right w:val="none" w:sz="0" w:space="0" w:color="auto"/>
              </w:divBdr>
            </w:div>
            <w:div w:id="362293801">
              <w:marLeft w:val="0"/>
              <w:marRight w:val="0"/>
              <w:marTop w:val="0"/>
              <w:marBottom w:val="0"/>
              <w:divBdr>
                <w:top w:val="none" w:sz="0" w:space="0" w:color="auto"/>
                <w:left w:val="none" w:sz="0" w:space="0" w:color="auto"/>
                <w:bottom w:val="none" w:sz="0" w:space="0" w:color="auto"/>
                <w:right w:val="none" w:sz="0" w:space="0" w:color="auto"/>
              </w:divBdr>
            </w:div>
            <w:div w:id="1649550357">
              <w:marLeft w:val="0"/>
              <w:marRight w:val="0"/>
              <w:marTop w:val="0"/>
              <w:marBottom w:val="0"/>
              <w:divBdr>
                <w:top w:val="none" w:sz="0" w:space="0" w:color="auto"/>
                <w:left w:val="none" w:sz="0" w:space="0" w:color="auto"/>
                <w:bottom w:val="none" w:sz="0" w:space="0" w:color="auto"/>
                <w:right w:val="none" w:sz="0" w:space="0" w:color="auto"/>
              </w:divBdr>
            </w:div>
            <w:div w:id="1749842419">
              <w:marLeft w:val="0"/>
              <w:marRight w:val="0"/>
              <w:marTop w:val="0"/>
              <w:marBottom w:val="0"/>
              <w:divBdr>
                <w:top w:val="none" w:sz="0" w:space="0" w:color="auto"/>
                <w:left w:val="none" w:sz="0" w:space="0" w:color="auto"/>
                <w:bottom w:val="none" w:sz="0" w:space="0" w:color="auto"/>
                <w:right w:val="none" w:sz="0" w:space="0" w:color="auto"/>
              </w:divBdr>
            </w:div>
            <w:div w:id="2024166021">
              <w:marLeft w:val="0"/>
              <w:marRight w:val="0"/>
              <w:marTop w:val="0"/>
              <w:marBottom w:val="0"/>
              <w:divBdr>
                <w:top w:val="none" w:sz="0" w:space="0" w:color="auto"/>
                <w:left w:val="none" w:sz="0" w:space="0" w:color="auto"/>
                <w:bottom w:val="none" w:sz="0" w:space="0" w:color="auto"/>
                <w:right w:val="none" w:sz="0" w:space="0" w:color="auto"/>
              </w:divBdr>
            </w:div>
          </w:divsChild>
        </w:div>
        <w:div w:id="2137095996">
          <w:marLeft w:val="0"/>
          <w:marRight w:val="0"/>
          <w:marTop w:val="0"/>
          <w:marBottom w:val="0"/>
          <w:divBdr>
            <w:top w:val="none" w:sz="0" w:space="0" w:color="auto"/>
            <w:left w:val="none" w:sz="0" w:space="0" w:color="auto"/>
            <w:bottom w:val="none" w:sz="0" w:space="0" w:color="auto"/>
            <w:right w:val="none" w:sz="0" w:space="0" w:color="auto"/>
          </w:divBdr>
        </w:div>
      </w:divsChild>
    </w:div>
    <w:div w:id="2080863029">
      <w:bodyDiv w:val="1"/>
      <w:marLeft w:val="0"/>
      <w:marRight w:val="0"/>
      <w:marTop w:val="0"/>
      <w:marBottom w:val="0"/>
      <w:divBdr>
        <w:top w:val="none" w:sz="0" w:space="0" w:color="auto"/>
        <w:left w:val="none" w:sz="0" w:space="0" w:color="auto"/>
        <w:bottom w:val="none" w:sz="0" w:space="0" w:color="auto"/>
        <w:right w:val="none" w:sz="0" w:space="0" w:color="auto"/>
      </w:divBdr>
      <w:divsChild>
        <w:div w:id="163784206">
          <w:marLeft w:val="0"/>
          <w:marRight w:val="0"/>
          <w:marTop w:val="0"/>
          <w:marBottom w:val="0"/>
          <w:divBdr>
            <w:top w:val="none" w:sz="0" w:space="0" w:color="auto"/>
            <w:left w:val="none" w:sz="0" w:space="0" w:color="auto"/>
            <w:bottom w:val="none" w:sz="0" w:space="0" w:color="auto"/>
            <w:right w:val="none" w:sz="0" w:space="0" w:color="auto"/>
          </w:divBdr>
        </w:div>
      </w:divsChild>
    </w:div>
    <w:div w:id="208780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xxxxxxZ@contraloriabogota.gov.c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XxxxxxxZ@contraloriabogota.gov.c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xxxxxxZ@contraloriabogota.gov.c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64"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3AD5DA1CD3AA14F9629A27AF76512A7" ma:contentTypeVersion="6" ma:contentTypeDescription="Crear nuevo documento." ma:contentTypeScope="" ma:versionID="027b449ebdcfcc60897c64c6c64b643c">
  <xsd:schema xmlns:xsd="http://www.w3.org/2001/XMLSchema" xmlns:xs="http://www.w3.org/2001/XMLSchema" xmlns:p="http://schemas.microsoft.com/office/2006/metadata/properties" xmlns:ns2="66c49515-1191-4f80-9bee-973c886c5127" xmlns:ns3="c09b5e8d-8c8b-49d5-bb44-dc7b5497620b" targetNamespace="http://schemas.microsoft.com/office/2006/metadata/properties" ma:root="true" ma:fieldsID="ff14326c426ed04d5e81a70704a60681" ns2:_="" ns3:_="">
    <xsd:import namespace="66c49515-1191-4f80-9bee-973c886c5127"/>
    <xsd:import namespace="c09b5e8d-8c8b-49d5-bb44-dc7b549762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49515-1191-4f80-9bee-973c886c512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9b5e8d-8c8b-49d5-bb44-dc7b549762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D6AF7-C60F-4FC6-81F1-D3B10BFB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2257B8-FC4C-4BD0-9E14-36D478786DDC}">
  <ds:schemaRefs>
    <ds:schemaRef ds:uri="http://schemas.microsoft.com/sharepoint/v3/contenttype/forms"/>
  </ds:schemaRefs>
</ds:datastoreItem>
</file>

<file path=customXml/itemProps3.xml><?xml version="1.0" encoding="utf-8"?>
<ds:datastoreItem xmlns:ds="http://schemas.openxmlformats.org/officeDocument/2006/customXml" ds:itemID="{34522421-2E6B-4541-BCA1-6A5A89DC1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49515-1191-4f80-9bee-973c886c5127"/>
    <ds:schemaRef ds:uri="c09b5e8d-8c8b-49d5-bb44-dc7b54976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D34C71-BB55-417A-87F8-1A142DB6C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1812</Words>
  <Characters>9969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11758</CharactersWithSpaces>
  <SharedDoc>false</SharedDoc>
  <HLinks>
    <vt:vector size="42" baseType="variant">
      <vt:variant>
        <vt:i4>6160445</vt:i4>
      </vt:variant>
      <vt:variant>
        <vt:i4>27</vt:i4>
      </vt:variant>
      <vt:variant>
        <vt:i4>0</vt:i4>
      </vt:variant>
      <vt:variant>
        <vt:i4>5</vt:i4>
      </vt:variant>
      <vt:variant>
        <vt:lpwstr>https://www.corteconstitucional.gov.co/RELATORIA/2015/C-103-15.htm</vt:lpwstr>
      </vt:variant>
      <vt:variant>
        <vt:lpwstr>_ftn60</vt:lpwstr>
      </vt:variant>
      <vt:variant>
        <vt:i4>5701694</vt:i4>
      </vt:variant>
      <vt:variant>
        <vt:i4>24</vt:i4>
      </vt:variant>
      <vt:variant>
        <vt:i4>0</vt:i4>
      </vt:variant>
      <vt:variant>
        <vt:i4>5</vt:i4>
      </vt:variant>
      <vt:variant>
        <vt:lpwstr>https://www.corteconstitucional.gov.co/RELATORIA/2015/C-103-15.htm</vt:lpwstr>
      </vt:variant>
      <vt:variant>
        <vt:lpwstr>_ftn59</vt:lpwstr>
      </vt:variant>
      <vt:variant>
        <vt:i4>5636158</vt:i4>
      </vt:variant>
      <vt:variant>
        <vt:i4>21</vt:i4>
      </vt:variant>
      <vt:variant>
        <vt:i4>0</vt:i4>
      </vt:variant>
      <vt:variant>
        <vt:i4>5</vt:i4>
      </vt:variant>
      <vt:variant>
        <vt:lpwstr>https://www.corteconstitucional.gov.co/RELATORIA/2015/C-103-15.htm</vt:lpwstr>
      </vt:variant>
      <vt:variant>
        <vt:lpwstr>_ftn58</vt:lpwstr>
      </vt:variant>
      <vt:variant>
        <vt:i4>1966206</vt:i4>
      </vt:variant>
      <vt:variant>
        <vt:i4>18</vt:i4>
      </vt:variant>
      <vt:variant>
        <vt:i4>0</vt:i4>
      </vt:variant>
      <vt:variant>
        <vt:i4>5</vt:i4>
      </vt:variant>
      <vt:variant>
        <vt:lpwstr>http://www.secretariasenado.gov.co/senado/basedoc/decreto_0403_2020_pr003.html</vt:lpwstr>
      </vt:variant>
      <vt:variant>
        <vt:lpwstr>130</vt:lpwstr>
      </vt:variant>
      <vt:variant>
        <vt:i4>2031718</vt:i4>
      </vt:variant>
      <vt:variant>
        <vt:i4>6</vt:i4>
      </vt:variant>
      <vt:variant>
        <vt:i4>0</vt:i4>
      </vt:variant>
      <vt:variant>
        <vt:i4>5</vt:i4>
      </vt:variant>
      <vt:variant>
        <vt:lpwstr>http://www.secretariasenado.gov.co/senado/basedoc/ley_0489_1998_pr002.html</vt:lpwstr>
      </vt:variant>
      <vt:variant>
        <vt:lpwstr>96</vt:lpwstr>
      </vt:variant>
      <vt:variant>
        <vt:i4>1835110</vt:i4>
      </vt:variant>
      <vt:variant>
        <vt:i4>3</vt:i4>
      </vt:variant>
      <vt:variant>
        <vt:i4>0</vt:i4>
      </vt:variant>
      <vt:variant>
        <vt:i4>5</vt:i4>
      </vt:variant>
      <vt:variant>
        <vt:lpwstr>http://www.secretariasenado.gov.co/senado/basedoc/ley_0489_1998_pr002.html</vt:lpwstr>
      </vt:variant>
      <vt:variant>
        <vt:lpwstr>95</vt:lpwstr>
      </vt:variant>
      <vt:variant>
        <vt:i4>1900646</vt:i4>
      </vt:variant>
      <vt:variant>
        <vt:i4>0</vt:i4>
      </vt:variant>
      <vt:variant>
        <vt:i4>0</vt:i4>
      </vt:variant>
      <vt:variant>
        <vt:i4>5</vt:i4>
      </vt:variant>
      <vt:variant>
        <vt:lpwstr>http://www.secretariasenado.gov.co/senado/basedoc/ley_0489_1998_pr002.html</vt:lpwstr>
      </vt:variant>
      <vt:variant>
        <vt:lpwstr>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EDITH ACOSTA MANRIQUE</dc:creator>
  <cp:keywords/>
  <dc:description/>
  <cp:lastModifiedBy>Arsenio</cp:lastModifiedBy>
  <cp:revision>3</cp:revision>
  <cp:lastPrinted>2021-08-23T22:10:00Z</cp:lastPrinted>
  <dcterms:created xsi:type="dcterms:W3CDTF">2021-08-20T17:38:00Z</dcterms:created>
  <dcterms:modified xsi:type="dcterms:W3CDTF">2021-08-23T22:10:00Z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0x01010073AD5DA1CD3AA14F9629A27AF76512A7</vt:lpwstr>
  </property>
</Properties>
</file>