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7374"/>
        <w:gridCol w:w="6344"/>
      </w:tblGrid>
      <w:tr w:rsidR="00C235C7" w:rsidRPr="00954FDD" w14:paraId="0F987C6C" w14:textId="77777777" w:rsidTr="00954FDD">
        <w:trPr>
          <w:gridAfter w:val="1"/>
          <w:wAfter w:w="6344" w:type="dxa"/>
          <w:trHeight w:val="157"/>
        </w:trPr>
        <w:tc>
          <w:tcPr>
            <w:tcW w:w="1977" w:type="dxa"/>
            <w:tcMar>
              <w:top w:w="0" w:type="dxa"/>
              <w:left w:w="108" w:type="dxa"/>
              <w:bottom w:w="0" w:type="dxa"/>
              <w:right w:w="108" w:type="dxa"/>
            </w:tcMar>
            <w:hideMark/>
          </w:tcPr>
          <w:p w14:paraId="648D58A7" w14:textId="6DD9674D" w:rsidR="00C235C7" w:rsidRPr="00954FDD" w:rsidRDefault="00954FDD" w:rsidP="00C92D93">
            <w:pPr>
              <w:spacing w:line="276" w:lineRule="auto"/>
              <w:rPr>
                <w:rFonts w:cs="Arial"/>
                <w:szCs w:val="22"/>
                <w:lang w:val="es-CO" w:eastAsia="es-CO"/>
              </w:rPr>
            </w:pPr>
            <w:bookmarkStart w:id="0" w:name="_GoBack"/>
            <w:bookmarkEnd w:id="0"/>
            <w:r>
              <w:rPr>
                <w:rFonts w:cs="Arial"/>
                <w:b/>
                <w:bCs/>
                <w:szCs w:val="22"/>
                <w:bdr w:val="none" w:sz="0" w:space="0" w:color="auto" w:frame="1"/>
                <w:lang w:val="es-419" w:eastAsia="es-CO"/>
              </w:rPr>
              <w:t xml:space="preserve">Proceso </w:t>
            </w:r>
            <w:r w:rsidR="00C235C7" w:rsidRPr="00954FDD">
              <w:rPr>
                <w:rFonts w:cs="Arial"/>
                <w:b/>
                <w:bCs/>
                <w:szCs w:val="22"/>
                <w:bdr w:val="none" w:sz="0" w:space="0" w:color="auto" w:frame="1"/>
                <w:lang w:eastAsia="es-CO"/>
              </w:rPr>
              <w:t>:   </w:t>
            </w:r>
            <w:r w:rsidR="00C235C7" w:rsidRPr="00954FDD">
              <w:rPr>
                <w:rFonts w:cs="Arial"/>
                <w:szCs w:val="22"/>
                <w:bdr w:val="none" w:sz="0" w:space="0" w:color="auto" w:frame="1"/>
                <w:lang w:eastAsia="es-CO"/>
              </w:rPr>
              <w:t> </w:t>
            </w:r>
          </w:p>
        </w:tc>
        <w:tc>
          <w:tcPr>
            <w:tcW w:w="7374" w:type="dxa"/>
            <w:tcMar>
              <w:top w:w="0" w:type="dxa"/>
              <w:left w:w="108" w:type="dxa"/>
              <w:bottom w:w="0" w:type="dxa"/>
              <w:right w:w="108" w:type="dxa"/>
            </w:tcMar>
            <w:hideMark/>
          </w:tcPr>
          <w:p w14:paraId="1D8EEFF6" w14:textId="3ED544D3" w:rsidR="00C235C7" w:rsidRPr="00954FDD" w:rsidRDefault="00954FDD" w:rsidP="00C92D93">
            <w:pPr>
              <w:spacing w:line="276" w:lineRule="auto"/>
              <w:rPr>
                <w:rFonts w:cs="Arial"/>
                <w:szCs w:val="22"/>
                <w:lang w:val="es-CO" w:eastAsia="es-CO"/>
              </w:rPr>
            </w:pPr>
            <w:r>
              <w:rPr>
                <w:rFonts w:cs="Arial"/>
                <w:szCs w:val="22"/>
                <w:bdr w:val="none" w:sz="0" w:space="0" w:color="auto" w:frame="1"/>
                <w:lang w:val="es-419" w:eastAsia="es-CO"/>
              </w:rPr>
              <w:t> </w:t>
            </w:r>
          </w:p>
        </w:tc>
      </w:tr>
      <w:tr w:rsidR="00C235C7" w:rsidRPr="00954FDD" w14:paraId="56F6B153" w14:textId="77777777" w:rsidTr="00954FDD">
        <w:trPr>
          <w:gridAfter w:val="1"/>
          <w:wAfter w:w="6344" w:type="dxa"/>
          <w:trHeight w:val="360"/>
        </w:trPr>
        <w:tc>
          <w:tcPr>
            <w:tcW w:w="1977" w:type="dxa"/>
            <w:tcMar>
              <w:top w:w="0" w:type="dxa"/>
              <w:left w:w="108" w:type="dxa"/>
              <w:bottom w:w="0" w:type="dxa"/>
              <w:right w:w="108" w:type="dxa"/>
            </w:tcMar>
            <w:hideMark/>
          </w:tcPr>
          <w:p w14:paraId="67E9FCB8" w14:textId="485CF16E" w:rsidR="00C235C7" w:rsidRPr="00954FDD" w:rsidRDefault="00C235C7" w:rsidP="00C92D93">
            <w:pPr>
              <w:spacing w:line="276" w:lineRule="auto"/>
              <w:rPr>
                <w:rFonts w:cs="Arial"/>
                <w:szCs w:val="22"/>
                <w:lang w:val="es-CO" w:eastAsia="es-CO"/>
              </w:rPr>
            </w:pPr>
            <w:r w:rsidRPr="00954FDD">
              <w:rPr>
                <w:rFonts w:cs="Arial"/>
                <w:b/>
                <w:bCs/>
                <w:szCs w:val="22"/>
                <w:bdr w:val="none" w:sz="0" w:space="0" w:color="auto" w:frame="1"/>
                <w:lang w:eastAsia="es-CO"/>
              </w:rPr>
              <w:t>Investigado</w:t>
            </w:r>
            <w:r w:rsidR="00954FDD">
              <w:rPr>
                <w:rFonts w:cs="Arial"/>
                <w:b/>
                <w:bCs/>
                <w:szCs w:val="22"/>
                <w:bdr w:val="none" w:sz="0" w:space="0" w:color="auto" w:frame="1"/>
                <w:lang w:eastAsia="es-CO"/>
              </w:rPr>
              <w:t xml:space="preserve"> (s)</w:t>
            </w:r>
            <w:r w:rsidRPr="00954FDD">
              <w:rPr>
                <w:rFonts w:cs="Arial"/>
                <w:b/>
                <w:bCs/>
                <w:szCs w:val="22"/>
                <w:bdr w:val="none" w:sz="0" w:space="0" w:color="auto" w:frame="1"/>
                <w:lang w:eastAsia="es-CO"/>
              </w:rPr>
              <w:t>:</w:t>
            </w:r>
            <w:r w:rsidRPr="00954FDD">
              <w:rPr>
                <w:rFonts w:cs="Arial"/>
                <w:b/>
                <w:bCs/>
                <w:szCs w:val="22"/>
                <w:bdr w:val="none" w:sz="0" w:space="0" w:color="auto" w:frame="1"/>
                <w:lang w:val="es-419" w:eastAsia="es-CO"/>
              </w:rPr>
              <w:t> </w:t>
            </w:r>
          </w:p>
        </w:tc>
        <w:tc>
          <w:tcPr>
            <w:tcW w:w="7374" w:type="dxa"/>
            <w:tcMar>
              <w:top w:w="0" w:type="dxa"/>
              <w:left w:w="108" w:type="dxa"/>
              <w:bottom w:w="0" w:type="dxa"/>
              <w:right w:w="108" w:type="dxa"/>
            </w:tcMar>
            <w:hideMark/>
          </w:tcPr>
          <w:p w14:paraId="1691159C" w14:textId="46DFD330" w:rsidR="00C235C7" w:rsidRPr="00954FDD" w:rsidRDefault="00954FDD" w:rsidP="00954FDD">
            <w:pPr>
              <w:spacing w:line="276" w:lineRule="auto"/>
              <w:jc w:val="both"/>
              <w:rPr>
                <w:rFonts w:cs="Arial"/>
                <w:szCs w:val="22"/>
                <w:lang w:val="es-CO" w:eastAsia="es-CO"/>
              </w:rPr>
            </w:pPr>
            <w:r>
              <w:rPr>
                <w:rFonts w:cs="Arial"/>
                <w:szCs w:val="22"/>
                <w:bdr w:val="none" w:sz="0" w:space="0" w:color="auto" w:frame="1"/>
                <w:lang w:eastAsia="es-CO"/>
              </w:rPr>
              <w:t> </w:t>
            </w:r>
          </w:p>
        </w:tc>
      </w:tr>
      <w:tr w:rsidR="00C235C7" w:rsidRPr="00954FDD" w14:paraId="34A27B01" w14:textId="77777777" w:rsidTr="00954FDD">
        <w:trPr>
          <w:gridAfter w:val="1"/>
          <w:wAfter w:w="6344" w:type="dxa"/>
          <w:trHeight w:val="69"/>
        </w:trPr>
        <w:tc>
          <w:tcPr>
            <w:tcW w:w="1977" w:type="dxa"/>
            <w:tcMar>
              <w:top w:w="0" w:type="dxa"/>
              <w:left w:w="108" w:type="dxa"/>
              <w:bottom w:w="0" w:type="dxa"/>
              <w:right w:w="108" w:type="dxa"/>
            </w:tcMar>
            <w:hideMark/>
          </w:tcPr>
          <w:p w14:paraId="50FDAB12" w14:textId="30A6D790" w:rsidR="00C235C7" w:rsidRPr="00954FDD" w:rsidRDefault="00C235C7" w:rsidP="00C92D93">
            <w:pPr>
              <w:spacing w:line="276" w:lineRule="auto"/>
              <w:rPr>
                <w:rFonts w:cs="Arial"/>
                <w:szCs w:val="22"/>
                <w:lang w:val="es-CO" w:eastAsia="es-CO"/>
              </w:rPr>
            </w:pPr>
            <w:r w:rsidRPr="00954FDD">
              <w:rPr>
                <w:rFonts w:cs="Arial"/>
                <w:b/>
                <w:bCs/>
                <w:szCs w:val="22"/>
                <w:bdr w:val="none" w:sz="0" w:space="0" w:color="auto" w:frame="1"/>
                <w:lang w:eastAsia="es-CO"/>
              </w:rPr>
              <w:t>Cargo</w:t>
            </w:r>
            <w:r w:rsidR="00954FDD">
              <w:rPr>
                <w:rFonts w:cs="Arial"/>
                <w:b/>
                <w:bCs/>
                <w:szCs w:val="22"/>
                <w:bdr w:val="none" w:sz="0" w:space="0" w:color="auto" w:frame="1"/>
                <w:lang w:eastAsia="es-CO"/>
              </w:rPr>
              <w:t xml:space="preserve"> (s)</w:t>
            </w:r>
            <w:r w:rsidRPr="00954FDD">
              <w:rPr>
                <w:rFonts w:cs="Arial"/>
                <w:b/>
                <w:bCs/>
                <w:szCs w:val="22"/>
                <w:bdr w:val="none" w:sz="0" w:space="0" w:color="auto" w:frame="1"/>
                <w:lang w:eastAsia="es-CO"/>
              </w:rPr>
              <w:t>:  </w:t>
            </w:r>
          </w:p>
        </w:tc>
        <w:tc>
          <w:tcPr>
            <w:tcW w:w="7374" w:type="dxa"/>
            <w:tcMar>
              <w:top w:w="0" w:type="dxa"/>
              <w:left w:w="108" w:type="dxa"/>
              <w:bottom w:w="0" w:type="dxa"/>
              <w:right w:w="108" w:type="dxa"/>
            </w:tcMar>
            <w:hideMark/>
          </w:tcPr>
          <w:p w14:paraId="2E98BD4A" w14:textId="1EAA5FA1" w:rsidR="00C235C7" w:rsidRPr="00954FDD" w:rsidRDefault="00C235C7" w:rsidP="00C92D93">
            <w:pPr>
              <w:spacing w:line="276" w:lineRule="auto"/>
              <w:jc w:val="both"/>
              <w:rPr>
                <w:rFonts w:cs="Arial"/>
                <w:szCs w:val="22"/>
                <w:lang w:val="es-CO" w:eastAsia="es-CO"/>
              </w:rPr>
            </w:pPr>
          </w:p>
        </w:tc>
      </w:tr>
      <w:tr w:rsidR="00954FDD" w:rsidRPr="00954FDD" w14:paraId="502BC0F8" w14:textId="77777777" w:rsidTr="00954FDD">
        <w:trPr>
          <w:gridAfter w:val="1"/>
          <w:wAfter w:w="6344" w:type="dxa"/>
          <w:trHeight w:val="69"/>
        </w:trPr>
        <w:tc>
          <w:tcPr>
            <w:tcW w:w="1977" w:type="dxa"/>
            <w:tcMar>
              <w:top w:w="0" w:type="dxa"/>
              <w:left w:w="108" w:type="dxa"/>
              <w:bottom w:w="0" w:type="dxa"/>
              <w:right w:w="108" w:type="dxa"/>
            </w:tcMar>
          </w:tcPr>
          <w:p w14:paraId="7700C0FF" w14:textId="3996BF70" w:rsidR="00954FDD" w:rsidRPr="00954FDD" w:rsidRDefault="00954FDD" w:rsidP="00C92D93">
            <w:pPr>
              <w:spacing w:line="276" w:lineRule="auto"/>
              <w:rPr>
                <w:rFonts w:cs="Arial"/>
                <w:b/>
                <w:bCs/>
                <w:szCs w:val="22"/>
                <w:bdr w:val="none" w:sz="0" w:space="0" w:color="auto" w:frame="1"/>
                <w:lang w:eastAsia="es-CO"/>
              </w:rPr>
            </w:pPr>
            <w:r>
              <w:rPr>
                <w:rFonts w:cs="Arial"/>
                <w:b/>
                <w:bCs/>
                <w:szCs w:val="22"/>
                <w:bdr w:val="none" w:sz="0" w:space="0" w:color="auto" w:frame="1"/>
                <w:lang w:eastAsia="es-CO"/>
              </w:rPr>
              <w:t>Entidad:</w:t>
            </w:r>
          </w:p>
        </w:tc>
        <w:tc>
          <w:tcPr>
            <w:tcW w:w="7374" w:type="dxa"/>
            <w:tcMar>
              <w:top w:w="0" w:type="dxa"/>
              <w:left w:w="108" w:type="dxa"/>
              <w:bottom w:w="0" w:type="dxa"/>
              <w:right w:w="108" w:type="dxa"/>
            </w:tcMar>
          </w:tcPr>
          <w:p w14:paraId="72F8DC63" w14:textId="6A13117B" w:rsidR="00954FDD" w:rsidRPr="00954FDD" w:rsidRDefault="00954FDD" w:rsidP="00C92D93">
            <w:pPr>
              <w:spacing w:line="276" w:lineRule="auto"/>
              <w:jc w:val="both"/>
              <w:rPr>
                <w:rFonts w:cs="Arial"/>
                <w:szCs w:val="22"/>
                <w:bdr w:val="none" w:sz="0" w:space="0" w:color="auto" w:frame="1"/>
                <w:lang w:val="es-419" w:eastAsia="es-CO"/>
              </w:rPr>
            </w:pPr>
            <w:r w:rsidRPr="00954FDD">
              <w:rPr>
                <w:rFonts w:cs="Arial"/>
                <w:szCs w:val="22"/>
                <w:bdr w:val="none" w:sz="0" w:space="0" w:color="auto" w:frame="1"/>
                <w:lang w:val="es-419" w:eastAsia="es-CO"/>
              </w:rPr>
              <w:t>Contraloría de Bogotá</w:t>
            </w:r>
            <w:r w:rsidR="000C0F36">
              <w:rPr>
                <w:rFonts w:cs="Arial"/>
                <w:szCs w:val="22"/>
                <w:bdr w:val="none" w:sz="0" w:space="0" w:color="auto" w:frame="1"/>
                <w:lang w:val="es-419" w:eastAsia="es-CO"/>
              </w:rPr>
              <w:t xml:space="preserve">, </w:t>
            </w:r>
            <w:r w:rsidRPr="00954FDD">
              <w:rPr>
                <w:rFonts w:cs="Arial"/>
                <w:szCs w:val="22"/>
                <w:bdr w:val="none" w:sz="0" w:space="0" w:color="auto" w:frame="1"/>
                <w:lang w:val="es-419" w:eastAsia="es-CO"/>
              </w:rPr>
              <w:t>D.</w:t>
            </w:r>
            <w:r w:rsidR="000C0F36">
              <w:rPr>
                <w:rFonts w:cs="Arial"/>
                <w:szCs w:val="22"/>
                <w:bdr w:val="none" w:sz="0" w:space="0" w:color="auto" w:frame="1"/>
                <w:lang w:val="es-419" w:eastAsia="es-CO"/>
              </w:rPr>
              <w:t xml:space="preserve"> </w:t>
            </w:r>
            <w:r w:rsidRPr="00954FDD">
              <w:rPr>
                <w:rFonts w:cs="Arial"/>
                <w:szCs w:val="22"/>
                <w:bdr w:val="none" w:sz="0" w:space="0" w:color="auto" w:frame="1"/>
                <w:lang w:val="es-419" w:eastAsia="es-CO"/>
              </w:rPr>
              <w:t>C. </w:t>
            </w:r>
          </w:p>
        </w:tc>
      </w:tr>
      <w:tr w:rsidR="00C235C7" w:rsidRPr="00954FDD" w14:paraId="7CB55113" w14:textId="77777777" w:rsidTr="00954FDD">
        <w:trPr>
          <w:gridAfter w:val="1"/>
          <w:wAfter w:w="6344" w:type="dxa"/>
          <w:trHeight w:val="59"/>
        </w:trPr>
        <w:tc>
          <w:tcPr>
            <w:tcW w:w="1977" w:type="dxa"/>
            <w:tcMar>
              <w:top w:w="0" w:type="dxa"/>
              <w:left w:w="108" w:type="dxa"/>
              <w:bottom w:w="0" w:type="dxa"/>
              <w:right w:w="108" w:type="dxa"/>
            </w:tcMar>
            <w:hideMark/>
          </w:tcPr>
          <w:p w14:paraId="585594E7" w14:textId="77777777" w:rsidR="00C235C7" w:rsidRPr="00954FDD" w:rsidRDefault="00C235C7" w:rsidP="00C92D93">
            <w:pPr>
              <w:spacing w:line="276" w:lineRule="auto"/>
              <w:rPr>
                <w:rFonts w:cs="Arial"/>
                <w:szCs w:val="22"/>
                <w:lang w:val="es-CO" w:eastAsia="es-CO"/>
              </w:rPr>
            </w:pPr>
            <w:r w:rsidRPr="00954FDD">
              <w:rPr>
                <w:rFonts w:cs="Arial"/>
                <w:b/>
                <w:bCs/>
                <w:szCs w:val="22"/>
                <w:bdr w:val="none" w:sz="0" w:space="0" w:color="auto" w:frame="1"/>
                <w:lang w:eastAsia="es-CO"/>
              </w:rPr>
              <w:t>Origen: </w:t>
            </w:r>
          </w:p>
        </w:tc>
        <w:tc>
          <w:tcPr>
            <w:tcW w:w="7374" w:type="dxa"/>
            <w:tcMar>
              <w:top w:w="0" w:type="dxa"/>
              <w:left w:w="108" w:type="dxa"/>
              <w:bottom w:w="0" w:type="dxa"/>
              <w:right w:w="108" w:type="dxa"/>
            </w:tcMar>
            <w:hideMark/>
          </w:tcPr>
          <w:p w14:paraId="663E3CF4" w14:textId="16BE2719" w:rsidR="00C235C7" w:rsidRPr="00954FDD" w:rsidRDefault="00C235C7" w:rsidP="00C92D93">
            <w:pPr>
              <w:spacing w:line="276" w:lineRule="auto"/>
              <w:jc w:val="both"/>
              <w:rPr>
                <w:rFonts w:cs="Arial"/>
                <w:szCs w:val="22"/>
                <w:lang w:val="es-419" w:eastAsia="es-CO"/>
              </w:rPr>
            </w:pPr>
            <w:r w:rsidRPr="00954FDD">
              <w:rPr>
                <w:rFonts w:cs="Arial"/>
                <w:szCs w:val="22"/>
                <w:bdr w:val="none" w:sz="0" w:space="0" w:color="auto" w:frame="1"/>
                <w:lang w:eastAsia="es-CO"/>
              </w:rPr>
              <w:t> </w:t>
            </w:r>
          </w:p>
        </w:tc>
      </w:tr>
      <w:tr w:rsidR="00C235C7" w:rsidRPr="00954FDD" w14:paraId="167E7BDC" w14:textId="77777777" w:rsidTr="00954FDD">
        <w:trPr>
          <w:gridAfter w:val="1"/>
          <w:wAfter w:w="6344" w:type="dxa"/>
          <w:trHeight w:val="305"/>
        </w:trPr>
        <w:tc>
          <w:tcPr>
            <w:tcW w:w="1977" w:type="dxa"/>
            <w:tcMar>
              <w:top w:w="0" w:type="dxa"/>
              <w:left w:w="108" w:type="dxa"/>
              <w:bottom w:w="0" w:type="dxa"/>
              <w:right w:w="108" w:type="dxa"/>
            </w:tcMar>
            <w:hideMark/>
          </w:tcPr>
          <w:p w14:paraId="52F45072" w14:textId="1654A880" w:rsidR="00C235C7" w:rsidRPr="00954FDD" w:rsidRDefault="00C235C7" w:rsidP="00C92D93">
            <w:pPr>
              <w:spacing w:line="276" w:lineRule="auto"/>
              <w:rPr>
                <w:rFonts w:cs="Arial"/>
                <w:szCs w:val="22"/>
                <w:lang w:val="es-CO" w:eastAsia="es-CO"/>
              </w:rPr>
            </w:pPr>
            <w:r w:rsidRPr="00954FDD">
              <w:rPr>
                <w:rFonts w:cs="Arial"/>
                <w:b/>
                <w:bCs/>
                <w:szCs w:val="22"/>
                <w:bdr w:val="none" w:sz="0" w:space="0" w:color="auto" w:frame="1"/>
                <w:lang w:eastAsia="es-CO"/>
              </w:rPr>
              <w:t>Fecha</w:t>
            </w:r>
            <w:r w:rsidR="00954FDD">
              <w:rPr>
                <w:rFonts w:cs="Arial"/>
                <w:b/>
                <w:bCs/>
                <w:szCs w:val="22"/>
                <w:bdr w:val="none" w:sz="0" w:space="0" w:color="auto" w:frame="1"/>
                <w:lang w:eastAsia="es-CO"/>
              </w:rPr>
              <w:t xml:space="preserve"> de los hechos</w:t>
            </w:r>
            <w:r w:rsidRPr="00954FDD">
              <w:rPr>
                <w:rFonts w:cs="Arial"/>
                <w:b/>
                <w:bCs/>
                <w:szCs w:val="22"/>
                <w:bdr w:val="none" w:sz="0" w:space="0" w:color="auto" w:frame="1"/>
                <w:lang w:eastAsia="es-CO"/>
              </w:rPr>
              <w:t xml:space="preserve"> </w:t>
            </w:r>
          </w:p>
        </w:tc>
        <w:tc>
          <w:tcPr>
            <w:tcW w:w="7374" w:type="dxa"/>
            <w:tcMar>
              <w:top w:w="0" w:type="dxa"/>
              <w:left w:w="108" w:type="dxa"/>
              <w:bottom w:w="0" w:type="dxa"/>
              <w:right w:w="108" w:type="dxa"/>
            </w:tcMar>
            <w:hideMark/>
          </w:tcPr>
          <w:p w14:paraId="01BEF9B6" w14:textId="5DAC0516" w:rsidR="00C235C7" w:rsidRPr="00954FDD" w:rsidRDefault="00C235C7" w:rsidP="00C92D93">
            <w:pPr>
              <w:spacing w:line="276" w:lineRule="auto"/>
              <w:jc w:val="both"/>
              <w:rPr>
                <w:rFonts w:cs="Arial"/>
                <w:szCs w:val="22"/>
                <w:lang w:val="es-CO" w:eastAsia="es-CO"/>
              </w:rPr>
            </w:pPr>
          </w:p>
        </w:tc>
      </w:tr>
      <w:tr w:rsidR="00954FDD" w:rsidRPr="00954FDD" w14:paraId="393A76B6" w14:textId="261C769D" w:rsidTr="00954FDD">
        <w:trPr>
          <w:trHeight w:val="31"/>
        </w:trPr>
        <w:tc>
          <w:tcPr>
            <w:tcW w:w="1977" w:type="dxa"/>
            <w:tcMar>
              <w:top w:w="0" w:type="dxa"/>
              <w:left w:w="108" w:type="dxa"/>
              <w:bottom w:w="0" w:type="dxa"/>
              <w:right w:w="108" w:type="dxa"/>
            </w:tcMar>
            <w:hideMark/>
          </w:tcPr>
          <w:p w14:paraId="0EB1A58A" w14:textId="77777777" w:rsidR="00954FDD" w:rsidRPr="00954FDD" w:rsidRDefault="00954FDD" w:rsidP="00954FDD">
            <w:pPr>
              <w:spacing w:line="276" w:lineRule="auto"/>
              <w:rPr>
                <w:rFonts w:cs="Arial"/>
                <w:szCs w:val="22"/>
                <w:lang w:val="es-CO" w:eastAsia="es-CO"/>
              </w:rPr>
            </w:pPr>
            <w:r w:rsidRPr="00954FDD">
              <w:rPr>
                <w:rFonts w:cs="Arial"/>
                <w:b/>
                <w:bCs/>
                <w:szCs w:val="22"/>
                <w:bdr w:val="none" w:sz="0" w:space="0" w:color="auto" w:frame="1"/>
                <w:lang w:eastAsia="es-CO"/>
              </w:rPr>
              <w:t>Hechos:     </w:t>
            </w:r>
          </w:p>
        </w:tc>
        <w:tc>
          <w:tcPr>
            <w:tcW w:w="7374" w:type="dxa"/>
            <w:tcMar>
              <w:top w:w="0" w:type="dxa"/>
              <w:left w:w="108" w:type="dxa"/>
              <w:bottom w:w="0" w:type="dxa"/>
              <w:right w:w="108" w:type="dxa"/>
            </w:tcMar>
            <w:hideMark/>
          </w:tcPr>
          <w:p w14:paraId="50286869" w14:textId="56A89F7D" w:rsidR="00954FDD" w:rsidRPr="00954FDD" w:rsidRDefault="00954FDD" w:rsidP="00954FDD">
            <w:pPr>
              <w:spacing w:line="276" w:lineRule="auto"/>
              <w:rPr>
                <w:rFonts w:cs="Arial"/>
                <w:szCs w:val="22"/>
                <w:lang w:val="es-CO" w:eastAsia="es-CO"/>
              </w:rPr>
            </w:pPr>
            <w:r>
              <w:rPr>
                <w:rFonts w:cs="Arial"/>
                <w:szCs w:val="22"/>
                <w:lang w:val="es-CO" w:eastAsia="es-CO"/>
              </w:rPr>
              <w:t xml:space="preserve">Presuntas irregularidades. ( Breve descripción) </w:t>
            </w:r>
          </w:p>
        </w:tc>
        <w:tc>
          <w:tcPr>
            <w:tcW w:w="6344" w:type="dxa"/>
          </w:tcPr>
          <w:p w14:paraId="2CFF25DA" w14:textId="77777777" w:rsidR="00954FDD" w:rsidRPr="00954FDD" w:rsidRDefault="00954FDD" w:rsidP="00954FDD">
            <w:pPr>
              <w:rPr>
                <w:szCs w:val="22"/>
              </w:rPr>
            </w:pPr>
          </w:p>
        </w:tc>
      </w:tr>
      <w:tr w:rsidR="00954FDD" w:rsidRPr="00954FDD" w14:paraId="3DA10D34" w14:textId="77777777" w:rsidTr="00954FDD">
        <w:trPr>
          <w:gridAfter w:val="1"/>
          <w:wAfter w:w="6344" w:type="dxa"/>
          <w:trHeight w:val="70"/>
        </w:trPr>
        <w:tc>
          <w:tcPr>
            <w:tcW w:w="1977" w:type="dxa"/>
            <w:tcMar>
              <w:top w:w="0" w:type="dxa"/>
              <w:left w:w="108" w:type="dxa"/>
              <w:bottom w:w="0" w:type="dxa"/>
              <w:right w:w="108" w:type="dxa"/>
            </w:tcMar>
            <w:hideMark/>
          </w:tcPr>
          <w:p w14:paraId="12E8F38B" w14:textId="77777777" w:rsidR="00954FDD" w:rsidRPr="00954FDD" w:rsidRDefault="00954FDD" w:rsidP="00954FDD">
            <w:pPr>
              <w:spacing w:line="276" w:lineRule="auto"/>
              <w:rPr>
                <w:rFonts w:cs="Arial"/>
                <w:szCs w:val="22"/>
                <w:lang w:val="es-CO" w:eastAsia="es-CO"/>
              </w:rPr>
            </w:pPr>
            <w:r w:rsidRPr="00954FDD">
              <w:rPr>
                <w:rFonts w:cs="Arial"/>
                <w:b/>
                <w:bCs/>
                <w:szCs w:val="22"/>
                <w:bdr w:val="none" w:sz="0" w:space="0" w:color="auto" w:frame="1"/>
                <w:lang w:eastAsia="es-CO"/>
              </w:rPr>
              <w:t>Asunto:          </w:t>
            </w:r>
          </w:p>
          <w:p w14:paraId="0DD3E3A8" w14:textId="77777777" w:rsidR="00954FDD" w:rsidRPr="00954FDD" w:rsidRDefault="00954FDD" w:rsidP="00954FDD">
            <w:pPr>
              <w:spacing w:line="276" w:lineRule="auto"/>
              <w:rPr>
                <w:rFonts w:cs="Arial"/>
                <w:szCs w:val="22"/>
                <w:lang w:val="es-CO" w:eastAsia="es-CO"/>
              </w:rPr>
            </w:pPr>
            <w:r w:rsidRPr="00954FDD">
              <w:rPr>
                <w:rFonts w:cs="Arial"/>
                <w:b/>
                <w:bCs/>
                <w:szCs w:val="22"/>
                <w:bdr w:val="none" w:sz="0" w:space="0" w:color="auto" w:frame="1"/>
                <w:lang w:eastAsia="es-CO"/>
              </w:rPr>
              <w:t> </w:t>
            </w:r>
          </w:p>
        </w:tc>
        <w:tc>
          <w:tcPr>
            <w:tcW w:w="7374" w:type="dxa"/>
            <w:tcMar>
              <w:top w:w="0" w:type="dxa"/>
              <w:left w:w="108" w:type="dxa"/>
              <w:bottom w:w="0" w:type="dxa"/>
              <w:right w:w="108" w:type="dxa"/>
            </w:tcMar>
            <w:hideMark/>
          </w:tcPr>
          <w:p w14:paraId="14D15470" w14:textId="63200847" w:rsidR="00954FDD" w:rsidRPr="00954FDD" w:rsidRDefault="00954FDD" w:rsidP="00954FDD">
            <w:pPr>
              <w:spacing w:line="276" w:lineRule="auto"/>
              <w:rPr>
                <w:rFonts w:cs="Arial"/>
                <w:szCs w:val="22"/>
                <w:lang w:val="es-419" w:eastAsia="es-CO"/>
              </w:rPr>
            </w:pPr>
            <w:r>
              <w:rPr>
                <w:rFonts w:eastAsia="Calibri" w:cs="Arial"/>
                <w:szCs w:val="22"/>
                <w:lang w:val="es-CO" w:eastAsia="en-US"/>
              </w:rPr>
              <w:t>Auto de corrección, aclaración o a</w:t>
            </w:r>
            <w:r w:rsidRPr="00954FDD">
              <w:rPr>
                <w:rFonts w:eastAsia="Calibri" w:cs="Arial"/>
                <w:szCs w:val="22"/>
                <w:lang w:val="es-CO" w:eastAsia="en-US"/>
              </w:rPr>
              <w:t>dición</w:t>
            </w:r>
            <w:r w:rsidR="00BF0048">
              <w:rPr>
                <w:rFonts w:eastAsia="Calibri" w:cs="Arial"/>
                <w:szCs w:val="22"/>
                <w:lang w:val="es-419" w:eastAsia="en-US"/>
              </w:rPr>
              <w:t xml:space="preserve"> de f</w:t>
            </w:r>
            <w:r w:rsidRPr="00954FDD">
              <w:rPr>
                <w:rFonts w:eastAsia="Calibri" w:cs="Arial"/>
                <w:szCs w:val="22"/>
                <w:lang w:val="es-CO" w:eastAsia="en-US"/>
              </w:rPr>
              <w:t>allo</w:t>
            </w:r>
            <w:r w:rsidR="00BF0048">
              <w:rPr>
                <w:rFonts w:eastAsia="Calibri" w:cs="Arial"/>
                <w:szCs w:val="22"/>
                <w:lang w:val="es-CO" w:eastAsia="en-US"/>
              </w:rPr>
              <w:t xml:space="preserve"> de primera instancia</w:t>
            </w:r>
          </w:p>
        </w:tc>
      </w:tr>
    </w:tbl>
    <w:p w14:paraId="553EC2DF" w14:textId="77777777" w:rsidR="00C12BFB" w:rsidRPr="00C12BFB" w:rsidRDefault="00C12BFB" w:rsidP="00C92D93">
      <w:pPr>
        <w:spacing w:line="276" w:lineRule="auto"/>
        <w:jc w:val="center"/>
        <w:rPr>
          <w:rFonts w:eastAsia="Calibri" w:cs="Arial"/>
          <w:b/>
          <w:sz w:val="24"/>
          <w:szCs w:val="24"/>
          <w:lang w:val="es-419" w:eastAsia="en-US"/>
        </w:rPr>
      </w:pPr>
    </w:p>
    <w:p w14:paraId="238A2533" w14:textId="77777777" w:rsidR="00954FDD" w:rsidRDefault="00954FDD" w:rsidP="00954FDD">
      <w:pPr>
        <w:spacing w:line="276" w:lineRule="auto"/>
        <w:jc w:val="both"/>
        <w:rPr>
          <w:rFonts w:cs="Arial"/>
          <w:color w:val="0D0D0D"/>
          <w:sz w:val="24"/>
          <w:szCs w:val="24"/>
        </w:rPr>
      </w:pPr>
    </w:p>
    <w:p w14:paraId="1B11D8B1" w14:textId="78F4C20E" w:rsidR="00C12BFB" w:rsidRPr="00954FDD" w:rsidRDefault="00BF0048" w:rsidP="00C92D93">
      <w:pPr>
        <w:spacing w:line="276" w:lineRule="auto"/>
        <w:jc w:val="both"/>
        <w:rPr>
          <w:rFonts w:eastAsia="Calibri" w:cs="Arial"/>
          <w:color w:val="0D0D0D"/>
          <w:sz w:val="24"/>
          <w:szCs w:val="24"/>
          <w:lang w:val="es-419" w:eastAsia="en-US"/>
        </w:rPr>
      </w:pPr>
      <w:r w:rsidRPr="004C4499">
        <w:rPr>
          <w:rFonts w:cs="Arial"/>
          <w:bCs/>
          <w:color w:val="000000"/>
          <w:sz w:val="24"/>
          <w:szCs w:val="24"/>
          <w:shd w:val="clear" w:color="auto" w:fill="FFFFFF"/>
        </w:rPr>
        <w:t>La</w:t>
      </w:r>
      <w:r w:rsidRPr="000C22C7">
        <w:rPr>
          <w:rFonts w:cs="Arial"/>
          <w:b/>
          <w:bCs/>
          <w:color w:val="000000"/>
          <w:sz w:val="24"/>
          <w:szCs w:val="24"/>
          <w:shd w:val="clear" w:color="auto" w:fill="FFFFFF"/>
        </w:rPr>
        <w:t xml:space="preserve"> Directora de Reacción Inmediata de la Contraloría de Bogotá</w:t>
      </w:r>
      <w:r w:rsidR="000C0F36">
        <w:rPr>
          <w:rFonts w:cs="Arial"/>
          <w:b/>
          <w:bCs/>
          <w:color w:val="000000"/>
          <w:sz w:val="24"/>
          <w:szCs w:val="24"/>
          <w:shd w:val="clear" w:color="auto" w:fill="FFFFFF"/>
        </w:rPr>
        <w:t xml:space="preserve">, </w:t>
      </w:r>
      <w:r w:rsidRPr="000C22C7">
        <w:rPr>
          <w:rFonts w:cs="Arial"/>
          <w:b/>
          <w:bCs/>
          <w:color w:val="000000"/>
          <w:sz w:val="24"/>
          <w:szCs w:val="24"/>
          <w:shd w:val="clear" w:color="auto" w:fill="FFFFFF"/>
        </w:rPr>
        <w:t>D.</w:t>
      </w:r>
      <w:r w:rsidR="000C0F36">
        <w:rPr>
          <w:rFonts w:cs="Arial"/>
          <w:b/>
          <w:bCs/>
          <w:color w:val="000000"/>
          <w:sz w:val="24"/>
          <w:szCs w:val="24"/>
          <w:shd w:val="clear" w:color="auto" w:fill="FFFFFF"/>
        </w:rPr>
        <w:t xml:space="preserve"> </w:t>
      </w:r>
      <w:r w:rsidRPr="000C22C7">
        <w:rPr>
          <w:rFonts w:cs="Arial"/>
          <w:b/>
          <w:bCs/>
          <w:color w:val="000000"/>
          <w:sz w:val="24"/>
          <w:szCs w:val="24"/>
          <w:shd w:val="clear" w:color="auto" w:fill="FFFFFF"/>
        </w:rPr>
        <w:t>C,</w:t>
      </w:r>
      <w:r w:rsidRPr="000C22C7">
        <w:rPr>
          <w:rFonts w:cs="Arial"/>
          <w:color w:val="000000"/>
          <w:sz w:val="24"/>
          <w:szCs w:val="24"/>
          <w:shd w:val="clear" w:color="auto" w:fill="FFFFFF"/>
        </w:rPr>
        <w:t> en uso de las atribuciones conferidas en </w:t>
      </w:r>
      <w:r w:rsidRPr="000C22C7">
        <w:rPr>
          <w:rFonts w:cs="Arial"/>
          <w:color w:val="000000"/>
          <w:sz w:val="24"/>
          <w:szCs w:val="24"/>
          <w:shd w:val="clear" w:color="auto" w:fill="FFFFFF"/>
          <w:lang w:val="es-419"/>
        </w:rPr>
        <w:t>los artículos 83,84, 93</w:t>
      </w:r>
      <w:r w:rsidRPr="000C22C7">
        <w:rPr>
          <w:rStyle w:val="Refdenotaalpie"/>
          <w:rFonts w:cs="Arial"/>
          <w:color w:val="000000"/>
          <w:sz w:val="24"/>
          <w:szCs w:val="24"/>
          <w:shd w:val="clear" w:color="auto" w:fill="FFFFFF"/>
          <w:lang w:val="es-419"/>
        </w:rPr>
        <w:footnoteReference w:id="1"/>
      </w:r>
      <w:r w:rsidRPr="000C22C7">
        <w:rPr>
          <w:rFonts w:cs="Arial"/>
          <w:color w:val="000000"/>
          <w:sz w:val="24"/>
          <w:szCs w:val="24"/>
          <w:shd w:val="clear" w:color="auto" w:fill="FFFFFF"/>
          <w:lang w:val="es-419"/>
        </w:rPr>
        <w:t> y </w:t>
      </w:r>
      <w:r>
        <w:rPr>
          <w:rFonts w:cs="Arial"/>
          <w:sz w:val="24"/>
          <w:szCs w:val="24"/>
          <w:shd w:val="clear" w:color="auto" w:fill="FFFFFF"/>
          <w:lang w:val="es-ES"/>
        </w:rPr>
        <w:t>140</w:t>
      </w:r>
      <w:r w:rsidRPr="000C22C7">
        <w:rPr>
          <w:rFonts w:cs="Arial"/>
          <w:color w:val="000000"/>
          <w:sz w:val="24"/>
          <w:szCs w:val="24"/>
          <w:shd w:val="clear" w:color="auto" w:fill="FFFFFF"/>
          <w:lang w:val="es-419"/>
        </w:rPr>
        <w:t xml:space="preserve"> de la Ley 1952 de 2019, en</w:t>
      </w:r>
      <w:r w:rsidRPr="000C22C7">
        <w:rPr>
          <w:rFonts w:cs="Arial"/>
          <w:color w:val="000000"/>
          <w:sz w:val="24"/>
          <w:szCs w:val="24"/>
          <w:shd w:val="clear" w:color="auto" w:fill="FFFFFF"/>
        </w:rPr>
        <w:t> concordancia con el artículo 29 del Acuerdo</w:t>
      </w:r>
      <w:r w:rsidRPr="000C22C7">
        <w:rPr>
          <w:rFonts w:cs="Arial"/>
          <w:color w:val="000000"/>
          <w:sz w:val="24"/>
          <w:szCs w:val="24"/>
          <w:shd w:val="clear" w:color="auto" w:fill="FFFFFF"/>
          <w:lang w:val="es-419"/>
        </w:rPr>
        <w:t xml:space="preserve">No. </w:t>
      </w:r>
      <w:r w:rsidRPr="000C22C7">
        <w:rPr>
          <w:rFonts w:cs="Arial"/>
          <w:color w:val="000000"/>
          <w:sz w:val="24"/>
          <w:szCs w:val="24"/>
          <w:shd w:val="clear" w:color="auto" w:fill="FFFFFF"/>
        </w:rPr>
        <w:t>658 de 2016, modificado parcialmente por el Acuerdo 664 de 2017, expedidos por el Concejo de Bogotá,</w:t>
      </w:r>
      <w:r w:rsidRPr="000C22C7">
        <w:rPr>
          <w:rFonts w:cs="Arial"/>
          <w:color w:val="000000"/>
          <w:sz w:val="24"/>
          <w:szCs w:val="24"/>
          <w:shd w:val="clear" w:color="auto" w:fill="FFFFFF"/>
          <w:lang w:val="es-419"/>
        </w:rPr>
        <w:t xml:space="preserve"> y la Resolución Reglamentaria </w:t>
      </w:r>
      <w:r>
        <w:rPr>
          <w:rFonts w:cs="Arial"/>
          <w:color w:val="000000"/>
          <w:sz w:val="24"/>
          <w:szCs w:val="24"/>
          <w:shd w:val="clear" w:color="auto" w:fill="FFFFFF"/>
          <w:lang w:val="es-419"/>
        </w:rPr>
        <w:t>N°.</w:t>
      </w:r>
      <w:r w:rsidRPr="00BF0048">
        <w:rPr>
          <w:rFonts w:cs="Arial"/>
          <w:color w:val="000000"/>
          <w:sz w:val="24"/>
          <w:szCs w:val="24"/>
          <w:shd w:val="clear" w:color="auto" w:fill="FFFFFF"/>
          <w:lang w:val="es-419"/>
        </w:rPr>
        <w:t>xxxxx,</w:t>
      </w:r>
      <w:r w:rsidR="00954FDD" w:rsidRPr="00C12BFB">
        <w:rPr>
          <w:rFonts w:eastAsia="Calibri" w:cs="Arial"/>
          <w:color w:val="FF0000"/>
          <w:sz w:val="24"/>
          <w:szCs w:val="24"/>
          <w:lang w:val="es-CO" w:eastAsia="es-CO"/>
        </w:rPr>
        <w:t xml:space="preserve"> </w:t>
      </w:r>
      <w:r w:rsidR="00954FDD">
        <w:rPr>
          <w:rFonts w:eastAsia="Calibri" w:cs="Arial"/>
          <w:sz w:val="24"/>
          <w:szCs w:val="24"/>
          <w:lang w:val="es-CO" w:eastAsia="en-US"/>
        </w:rPr>
        <w:t>procede a</w:t>
      </w:r>
      <w:r w:rsidR="00954FDD" w:rsidRPr="00DD4B12">
        <w:rPr>
          <w:rFonts w:eastAsia="Calibri" w:cs="Arial"/>
          <w:sz w:val="24"/>
          <w:szCs w:val="24"/>
          <w:lang w:val="es-CO" w:eastAsia="en-US"/>
        </w:rPr>
        <w:t xml:space="preserve"> </w:t>
      </w:r>
      <w:r w:rsidR="00954FDD" w:rsidRPr="00954FDD">
        <w:rPr>
          <w:rFonts w:eastAsia="Calibri" w:cs="Arial"/>
          <w:sz w:val="24"/>
          <w:szCs w:val="24"/>
          <w:lang w:val="es-CO" w:eastAsia="en-US"/>
        </w:rPr>
        <w:t xml:space="preserve">corregir, aclarar o adicionar </w:t>
      </w:r>
      <w:r w:rsidR="00954FDD" w:rsidRPr="00954FDD">
        <w:rPr>
          <w:rFonts w:eastAsia="Calibri" w:cs="Arial"/>
          <w:sz w:val="24"/>
          <w:szCs w:val="24"/>
          <w:lang w:val="es-419" w:eastAsia="en-US"/>
        </w:rPr>
        <w:t>el</w:t>
      </w:r>
      <w:r w:rsidR="00954FDD" w:rsidRPr="00954FDD">
        <w:rPr>
          <w:rFonts w:eastAsia="Calibri" w:cs="Arial"/>
          <w:sz w:val="24"/>
          <w:szCs w:val="24"/>
          <w:lang w:val="es-CO" w:eastAsia="en-US"/>
        </w:rPr>
        <w:t xml:space="preserve"> fallo disciplinario</w:t>
      </w:r>
      <w:r w:rsidR="00954FDD" w:rsidRPr="00C12BFB">
        <w:rPr>
          <w:rFonts w:eastAsia="Calibri" w:cs="Arial"/>
          <w:color w:val="FF0000"/>
          <w:sz w:val="24"/>
          <w:szCs w:val="24"/>
          <w:lang w:val="es-CO" w:eastAsia="en-US"/>
        </w:rPr>
        <w:t xml:space="preserve"> </w:t>
      </w:r>
      <w:r w:rsidR="00954FDD" w:rsidRPr="00541F5A">
        <w:rPr>
          <w:rFonts w:eastAsia="Calibri" w:cs="Arial"/>
          <w:color w:val="0D0D0D"/>
          <w:sz w:val="24"/>
          <w:szCs w:val="24"/>
          <w:lang w:val="es-419" w:eastAsia="en-US"/>
        </w:rPr>
        <w:t>dentro de las diligencias</w:t>
      </w:r>
      <w:r w:rsidR="00954FDD" w:rsidRPr="00541F5A">
        <w:rPr>
          <w:rFonts w:cs="Arial"/>
          <w:sz w:val="24"/>
          <w:szCs w:val="24"/>
          <w:bdr w:val="none" w:sz="0" w:space="0" w:color="auto" w:frame="1"/>
          <w:shd w:val="clear" w:color="auto" w:fill="FFFFFF"/>
          <w:lang w:val="es-419"/>
        </w:rPr>
        <w:t xml:space="preserve"> radicadas bajo el N</w:t>
      </w:r>
      <w:r w:rsidR="00954FDD" w:rsidRPr="00732F97">
        <w:rPr>
          <w:rFonts w:cs="Arial"/>
          <w:i/>
          <w:sz w:val="24"/>
          <w:szCs w:val="24"/>
          <w:bdr w:val="none" w:sz="0" w:space="0" w:color="auto" w:frame="1"/>
          <w:shd w:val="clear" w:color="auto" w:fill="FFFFFF"/>
          <w:lang w:val="es-419"/>
        </w:rPr>
        <w:t xml:space="preserve">°( señalar el número del expediente disciplinario), </w:t>
      </w:r>
      <w:r w:rsidR="00954FDD" w:rsidRPr="00732F97">
        <w:rPr>
          <w:rFonts w:eastAsia="Calibri" w:cs="Arial"/>
          <w:i/>
          <w:color w:val="0D0D0D"/>
          <w:sz w:val="24"/>
          <w:szCs w:val="24"/>
          <w:lang w:val="es-419" w:eastAsia="en-US"/>
        </w:rPr>
        <w:t xml:space="preserve"> </w:t>
      </w:r>
      <w:r w:rsidR="00954FDD" w:rsidRPr="00541F5A">
        <w:rPr>
          <w:rFonts w:eastAsia="Calibri" w:cs="Arial"/>
          <w:color w:val="0D0D0D"/>
          <w:sz w:val="24"/>
          <w:szCs w:val="24"/>
          <w:lang w:val="es-419" w:eastAsia="en-US"/>
        </w:rPr>
        <w:t>con base en los siguientes:</w:t>
      </w:r>
    </w:p>
    <w:p w14:paraId="4F1DF072" w14:textId="7632E5C3" w:rsidR="00C12BFB" w:rsidRPr="00DD4B12" w:rsidRDefault="00C12BFB" w:rsidP="00C92D93">
      <w:pPr>
        <w:spacing w:line="276" w:lineRule="auto"/>
        <w:jc w:val="both"/>
        <w:rPr>
          <w:rFonts w:eastAsia="Calibri" w:cs="Arial"/>
          <w:b/>
          <w:sz w:val="24"/>
          <w:szCs w:val="24"/>
          <w:lang w:val="es-CO" w:eastAsia="en-US"/>
        </w:rPr>
      </w:pPr>
      <w:r w:rsidRPr="00C12BFB">
        <w:rPr>
          <w:rFonts w:eastAsia="Calibri" w:cs="Arial"/>
          <w:sz w:val="24"/>
          <w:szCs w:val="24"/>
          <w:lang w:val="es-CO" w:eastAsia="en-US"/>
        </w:rPr>
        <w:t xml:space="preserve"> </w:t>
      </w:r>
    </w:p>
    <w:p w14:paraId="0DF878FC" w14:textId="77777777" w:rsidR="00DD4B12" w:rsidRPr="00DD4B12" w:rsidRDefault="00DD4B12" w:rsidP="00C92D93">
      <w:pPr>
        <w:spacing w:line="276" w:lineRule="auto"/>
        <w:jc w:val="center"/>
        <w:rPr>
          <w:rFonts w:eastAsia="Calibri" w:cs="Arial"/>
          <w:b/>
          <w:sz w:val="24"/>
          <w:szCs w:val="24"/>
          <w:lang w:val="es-CO" w:eastAsia="en-US"/>
        </w:rPr>
      </w:pPr>
      <w:r w:rsidRPr="00DD4B12">
        <w:rPr>
          <w:rFonts w:eastAsia="Calibri" w:cs="Arial"/>
          <w:b/>
          <w:sz w:val="24"/>
          <w:szCs w:val="24"/>
          <w:lang w:val="es-CO" w:eastAsia="en-US"/>
        </w:rPr>
        <w:t>IDENTIFICACIÓN DEL-LA (LOS) DISCIPLINADO-A(S)</w:t>
      </w:r>
    </w:p>
    <w:p w14:paraId="1046043C" w14:textId="77777777" w:rsidR="00DD4B12" w:rsidRPr="00DD4B12" w:rsidRDefault="00DD4B12" w:rsidP="00C92D93">
      <w:pPr>
        <w:spacing w:line="276" w:lineRule="auto"/>
        <w:jc w:val="both"/>
        <w:rPr>
          <w:rFonts w:eastAsia="Calibri" w:cs="Arial"/>
          <w:sz w:val="24"/>
          <w:szCs w:val="24"/>
          <w:lang w:val="es-CO" w:eastAsia="en-US"/>
        </w:rPr>
      </w:pPr>
    </w:p>
    <w:p w14:paraId="691D3D79" w14:textId="6A09B41E"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En el presente proceso d</w:t>
      </w:r>
      <w:r w:rsidR="00954FDD">
        <w:rPr>
          <w:rFonts w:eastAsia="Calibri" w:cs="Arial"/>
          <w:sz w:val="24"/>
          <w:szCs w:val="24"/>
          <w:lang w:val="es-CO" w:eastAsia="en-US"/>
        </w:rPr>
        <w:t>isciplinario se investigó al (a</w:t>
      </w:r>
      <w:r w:rsidRPr="00DD4B12">
        <w:rPr>
          <w:rFonts w:eastAsia="Calibri" w:cs="Arial"/>
          <w:sz w:val="24"/>
          <w:szCs w:val="24"/>
          <w:lang w:val="es-CO" w:eastAsia="en-US"/>
        </w:rPr>
        <w:t xml:space="preserve">la) servidor(a) público(a) _______________, identificado(a) con cédula de ciudadanía No. ____________, en su condición de________________   para la época de los hechos. </w:t>
      </w:r>
    </w:p>
    <w:p w14:paraId="21CC3655"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 xml:space="preserve"> </w:t>
      </w:r>
    </w:p>
    <w:p w14:paraId="324D1985" w14:textId="29A8B883" w:rsidR="00DD4B12" w:rsidRDefault="00BD02A0" w:rsidP="00C92D93">
      <w:pPr>
        <w:spacing w:line="276" w:lineRule="auto"/>
        <w:jc w:val="center"/>
        <w:rPr>
          <w:rFonts w:eastAsia="Calibri" w:cs="Arial"/>
          <w:b/>
          <w:sz w:val="24"/>
          <w:szCs w:val="24"/>
          <w:lang w:val="es-419" w:eastAsia="en-US"/>
        </w:rPr>
      </w:pPr>
      <w:r>
        <w:rPr>
          <w:rFonts w:eastAsia="Calibri" w:cs="Arial"/>
          <w:b/>
          <w:sz w:val="24"/>
          <w:szCs w:val="24"/>
          <w:lang w:val="es-419" w:eastAsia="en-US"/>
        </w:rPr>
        <w:t>HECHOS</w:t>
      </w:r>
    </w:p>
    <w:p w14:paraId="2AAA36ED" w14:textId="77777777" w:rsidR="001841AF" w:rsidRPr="00C12BFB" w:rsidRDefault="001841AF" w:rsidP="00C92D93">
      <w:pPr>
        <w:spacing w:line="276" w:lineRule="auto"/>
        <w:jc w:val="center"/>
        <w:rPr>
          <w:rFonts w:eastAsia="Calibri" w:cs="Arial"/>
          <w:b/>
          <w:sz w:val="24"/>
          <w:szCs w:val="24"/>
          <w:lang w:val="es-419" w:eastAsia="en-US"/>
        </w:rPr>
      </w:pPr>
    </w:p>
    <w:p w14:paraId="63CEA308" w14:textId="48BB4172" w:rsidR="00DD4B12" w:rsidRDefault="00DD4B12" w:rsidP="00C92D93">
      <w:pPr>
        <w:spacing w:line="276" w:lineRule="auto"/>
        <w:jc w:val="both"/>
        <w:rPr>
          <w:rFonts w:eastAsia="Calibri" w:cs="Arial"/>
          <w:sz w:val="24"/>
          <w:szCs w:val="24"/>
          <w:lang w:val="es-CO" w:eastAsia="en-US"/>
        </w:rPr>
      </w:pPr>
      <w:r w:rsidRPr="00DD4B12">
        <w:rPr>
          <w:rFonts w:eastAsia="Calibri" w:cs="Arial"/>
          <w:b/>
          <w:sz w:val="24"/>
          <w:szCs w:val="24"/>
          <w:lang w:val="es-CO" w:eastAsia="en-US"/>
        </w:rPr>
        <w:t xml:space="preserve"> </w:t>
      </w:r>
      <w:r w:rsidRPr="00DD4B12">
        <w:rPr>
          <w:rFonts w:eastAsia="Calibri" w:cs="Arial"/>
          <w:sz w:val="24"/>
          <w:szCs w:val="24"/>
          <w:lang w:val="es-CO" w:eastAsia="en-US"/>
        </w:rPr>
        <w:t xml:space="preserve">Dentro de la presente actuación se investigaron los siguientes hechos, que se refieren a ____________________.  </w:t>
      </w:r>
    </w:p>
    <w:p w14:paraId="48198054" w14:textId="77777777" w:rsidR="00BF0048" w:rsidRDefault="00BF0048" w:rsidP="00C92D93">
      <w:pPr>
        <w:spacing w:line="276" w:lineRule="auto"/>
        <w:jc w:val="both"/>
        <w:rPr>
          <w:rFonts w:eastAsia="Calibri" w:cs="Arial"/>
          <w:sz w:val="24"/>
          <w:szCs w:val="24"/>
          <w:lang w:val="es-CO" w:eastAsia="en-US"/>
        </w:rPr>
      </w:pPr>
    </w:p>
    <w:p w14:paraId="0E80FDF9" w14:textId="77777777" w:rsidR="00DD4B12" w:rsidRPr="00DD4B12" w:rsidRDefault="00DD4B12" w:rsidP="00C92D93">
      <w:pPr>
        <w:spacing w:line="276" w:lineRule="auto"/>
        <w:ind w:hanging="242"/>
        <w:jc w:val="center"/>
        <w:rPr>
          <w:rFonts w:eastAsia="Calibri" w:cs="Arial"/>
          <w:b/>
          <w:sz w:val="24"/>
          <w:szCs w:val="24"/>
          <w:lang w:val="es-CO" w:eastAsia="en-US"/>
        </w:rPr>
      </w:pPr>
      <w:r w:rsidRPr="00DD4B12">
        <w:rPr>
          <w:rFonts w:eastAsia="Calibri" w:cs="Arial"/>
          <w:b/>
          <w:sz w:val="24"/>
          <w:szCs w:val="24"/>
          <w:lang w:val="es-CO" w:eastAsia="en-US"/>
        </w:rPr>
        <w:lastRenderedPageBreak/>
        <w:t>ANTECEDENTES Y TRÁMITE PROCESAL</w:t>
      </w:r>
    </w:p>
    <w:p w14:paraId="059C0450" w14:textId="77777777" w:rsidR="00DD4B12" w:rsidRPr="00DD4B12" w:rsidRDefault="00DD4B12" w:rsidP="00C92D93">
      <w:pPr>
        <w:spacing w:line="276" w:lineRule="auto"/>
        <w:jc w:val="both"/>
        <w:rPr>
          <w:rFonts w:eastAsia="Calibri" w:cs="Arial"/>
          <w:sz w:val="24"/>
          <w:szCs w:val="24"/>
          <w:lang w:val="es-CO" w:eastAsia="en-US"/>
        </w:rPr>
      </w:pPr>
    </w:p>
    <w:p w14:paraId="4D5E3625"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La presente actuación tuvo origen en la queja, informe de servidor(a) público(a) o de oficio________.</w:t>
      </w:r>
    </w:p>
    <w:p w14:paraId="3250156A" w14:textId="77777777" w:rsidR="00DD4B12" w:rsidRPr="00DD4B12" w:rsidRDefault="00DD4B12" w:rsidP="00C92D93">
      <w:pPr>
        <w:spacing w:line="276" w:lineRule="auto"/>
        <w:jc w:val="both"/>
        <w:rPr>
          <w:rFonts w:eastAsia="Calibri" w:cs="Arial"/>
          <w:sz w:val="24"/>
          <w:szCs w:val="24"/>
          <w:lang w:val="es-CO" w:eastAsia="en-US"/>
        </w:rPr>
      </w:pPr>
    </w:p>
    <w:p w14:paraId="45525388" w14:textId="4CC7E1E9" w:rsidR="00DD4B12" w:rsidRDefault="004E3D5C" w:rsidP="00C92D93">
      <w:pPr>
        <w:spacing w:line="276" w:lineRule="auto"/>
        <w:jc w:val="both"/>
        <w:rPr>
          <w:rFonts w:eastAsia="Calibri" w:cs="Arial"/>
          <w:sz w:val="24"/>
          <w:szCs w:val="24"/>
          <w:lang w:val="es-CO" w:eastAsia="en-US"/>
        </w:rPr>
      </w:pPr>
      <w:r>
        <w:rPr>
          <w:rFonts w:eastAsia="Calibri" w:cs="Arial"/>
          <w:sz w:val="24"/>
          <w:szCs w:val="24"/>
          <w:lang w:val="es-CO" w:eastAsia="en-US"/>
        </w:rPr>
        <w:t xml:space="preserve">La Oficina de Asuntos Disciplinarios </w:t>
      </w:r>
      <w:r w:rsidR="00DD4B12" w:rsidRPr="00DD4B12">
        <w:rPr>
          <w:rFonts w:eastAsia="Calibri" w:cs="Arial"/>
          <w:sz w:val="24"/>
          <w:szCs w:val="24"/>
          <w:lang w:val="es-CO" w:eastAsia="en-US"/>
        </w:rPr>
        <w:t>mediante Auto de fecha________, ordenó indagación pre</w:t>
      </w:r>
      <w:r>
        <w:rPr>
          <w:rFonts w:eastAsia="Calibri" w:cs="Arial"/>
          <w:sz w:val="24"/>
          <w:szCs w:val="24"/>
          <w:lang w:val="es-CO" w:eastAsia="en-US"/>
        </w:rPr>
        <w:t>via</w:t>
      </w:r>
      <w:r w:rsidR="00DD4B12" w:rsidRPr="00DD4B12">
        <w:rPr>
          <w:rFonts w:eastAsia="Calibri" w:cs="Arial"/>
          <w:sz w:val="24"/>
          <w:szCs w:val="24"/>
          <w:lang w:val="es-CO" w:eastAsia="en-US"/>
        </w:rPr>
        <w:t>, contra_____________.</w:t>
      </w:r>
    </w:p>
    <w:p w14:paraId="14E919CE" w14:textId="77777777" w:rsidR="004E3D5C" w:rsidRDefault="004E3D5C" w:rsidP="00C92D93">
      <w:pPr>
        <w:spacing w:line="276" w:lineRule="auto"/>
        <w:jc w:val="both"/>
        <w:rPr>
          <w:rFonts w:eastAsia="Calibri" w:cs="Arial"/>
          <w:sz w:val="24"/>
          <w:szCs w:val="24"/>
          <w:lang w:val="es-CO" w:eastAsia="en-US"/>
        </w:rPr>
      </w:pPr>
    </w:p>
    <w:p w14:paraId="4D8FB998" w14:textId="371A45B6" w:rsidR="004E3D5C" w:rsidRPr="00DD4B12" w:rsidRDefault="004E3D5C" w:rsidP="00C92D93">
      <w:pPr>
        <w:spacing w:line="276" w:lineRule="auto"/>
        <w:jc w:val="both"/>
        <w:rPr>
          <w:rFonts w:eastAsia="Calibri" w:cs="Arial"/>
          <w:sz w:val="24"/>
          <w:szCs w:val="24"/>
          <w:lang w:val="es-CO" w:eastAsia="en-US"/>
        </w:rPr>
      </w:pPr>
      <w:r>
        <w:rPr>
          <w:rFonts w:eastAsia="Calibri" w:cs="Arial"/>
          <w:sz w:val="24"/>
          <w:szCs w:val="24"/>
          <w:lang w:val="es-CO" w:eastAsia="en-US"/>
        </w:rPr>
        <w:t>Con Auto de fecha se ordenó investigación disciplinaria en contra de ______</w:t>
      </w:r>
    </w:p>
    <w:p w14:paraId="025B61F3" w14:textId="77777777" w:rsidR="00DD4B12" w:rsidRPr="00DD4B12" w:rsidRDefault="00DD4B12" w:rsidP="00C92D93">
      <w:pPr>
        <w:spacing w:line="276" w:lineRule="auto"/>
        <w:jc w:val="both"/>
        <w:rPr>
          <w:rFonts w:eastAsia="Calibri" w:cs="Arial"/>
          <w:sz w:val="24"/>
          <w:szCs w:val="24"/>
          <w:lang w:val="es-CO" w:eastAsia="en-US"/>
        </w:rPr>
      </w:pPr>
    </w:p>
    <w:p w14:paraId="06C95D14" w14:textId="78B13DA4"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 xml:space="preserve">Mediante Auto de ___________, se cerró la investigación decisión y se corrió traslado para la presentación de alegatos </w:t>
      </w:r>
      <w:r w:rsidR="004E3D5C" w:rsidRPr="00DD4B12">
        <w:rPr>
          <w:rFonts w:eastAsia="Calibri" w:cs="Arial"/>
          <w:sz w:val="24"/>
          <w:szCs w:val="24"/>
          <w:lang w:val="es-CO" w:eastAsia="en-US"/>
        </w:rPr>
        <w:t>precalifica torios</w:t>
      </w:r>
      <w:r w:rsidRPr="00DD4B12">
        <w:rPr>
          <w:rFonts w:eastAsia="Calibri" w:cs="Arial"/>
          <w:sz w:val="24"/>
          <w:szCs w:val="24"/>
          <w:lang w:val="es-CO" w:eastAsia="en-US"/>
        </w:rPr>
        <w:t>, los cuales fueron presentados _____________.</w:t>
      </w:r>
    </w:p>
    <w:p w14:paraId="76048BC6" w14:textId="77777777" w:rsidR="00DD4B12" w:rsidRPr="00DD4B12" w:rsidRDefault="00DD4B12" w:rsidP="00C92D93">
      <w:pPr>
        <w:spacing w:line="276" w:lineRule="auto"/>
        <w:jc w:val="both"/>
        <w:rPr>
          <w:rFonts w:eastAsia="Calibri" w:cs="Arial"/>
          <w:sz w:val="24"/>
          <w:szCs w:val="24"/>
          <w:lang w:val="es-CO" w:eastAsia="en-US"/>
        </w:rPr>
      </w:pPr>
    </w:p>
    <w:p w14:paraId="27733504"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En providencia de (fecha) se formuló pliego de cargos a los(as) disciplinados(as), decisión que fue notificada personalmente (o por Edicto), el día __________________________.</w:t>
      </w:r>
    </w:p>
    <w:p w14:paraId="09C59C05" w14:textId="77777777" w:rsidR="00DD4B12" w:rsidRPr="00DD4B12" w:rsidRDefault="00DD4B12" w:rsidP="00C92D93">
      <w:pPr>
        <w:spacing w:line="276" w:lineRule="auto"/>
        <w:jc w:val="both"/>
        <w:rPr>
          <w:rFonts w:eastAsia="Calibri" w:cs="Arial"/>
          <w:sz w:val="24"/>
          <w:szCs w:val="24"/>
          <w:lang w:val="es-CO" w:eastAsia="en-US"/>
        </w:rPr>
      </w:pPr>
    </w:p>
    <w:p w14:paraId="7CFF1CD1"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Mediante Auto de (fecha) se fijó el procedimiento ordinario para el presente proceso.</w:t>
      </w:r>
    </w:p>
    <w:p w14:paraId="6201762F" w14:textId="77777777" w:rsidR="00DD4B12" w:rsidRPr="00DD4B12" w:rsidRDefault="00DD4B12" w:rsidP="00C92D93">
      <w:pPr>
        <w:spacing w:line="276" w:lineRule="auto"/>
        <w:jc w:val="both"/>
        <w:rPr>
          <w:rFonts w:eastAsia="Calibri" w:cs="Arial"/>
          <w:sz w:val="24"/>
          <w:szCs w:val="24"/>
          <w:lang w:val="es-CO" w:eastAsia="en-US"/>
        </w:rPr>
      </w:pPr>
    </w:p>
    <w:p w14:paraId="6D1FD771"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El (a) disciplinado(a) directamente o a través de apoderado(a) presentó memorial de descargos en el que además de argumentar en su defensa solicitó la nulidad del proceso y la práctica de pruebas.</w:t>
      </w:r>
    </w:p>
    <w:p w14:paraId="7998F93E" w14:textId="77777777" w:rsidR="00DD4B12" w:rsidRPr="00DD4B12" w:rsidRDefault="00DD4B12" w:rsidP="00C92D93">
      <w:pPr>
        <w:spacing w:line="276" w:lineRule="auto"/>
        <w:jc w:val="both"/>
        <w:rPr>
          <w:rFonts w:eastAsia="Calibri" w:cs="Arial"/>
          <w:sz w:val="24"/>
          <w:szCs w:val="24"/>
          <w:lang w:val="es-CO" w:eastAsia="en-US"/>
        </w:rPr>
      </w:pPr>
    </w:p>
    <w:p w14:paraId="7C9EAEA4" w14:textId="223A5D0C" w:rsidR="00DD4B12" w:rsidRPr="00DD4B12" w:rsidRDefault="004E3D5C" w:rsidP="00C92D93">
      <w:pPr>
        <w:spacing w:line="276" w:lineRule="auto"/>
        <w:jc w:val="both"/>
        <w:rPr>
          <w:rFonts w:eastAsia="Calibri" w:cs="Arial"/>
          <w:sz w:val="24"/>
          <w:szCs w:val="24"/>
          <w:lang w:val="es-CO" w:eastAsia="en-US"/>
        </w:rPr>
      </w:pPr>
      <w:r>
        <w:rPr>
          <w:rFonts w:eastAsia="Calibri" w:cs="Arial"/>
          <w:sz w:val="24"/>
          <w:szCs w:val="24"/>
          <w:lang w:val="es-CO" w:eastAsia="en-US"/>
        </w:rPr>
        <w:t>El d</w:t>
      </w:r>
      <w:r w:rsidR="00DD4B12" w:rsidRPr="00DD4B12">
        <w:rPr>
          <w:rFonts w:eastAsia="Calibri" w:cs="Arial"/>
          <w:sz w:val="24"/>
          <w:szCs w:val="24"/>
          <w:lang w:val="es-CO" w:eastAsia="en-US"/>
        </w:rPr>
        <w:t>espacho mediante decisión resolvió las nulidades, providencia que fue objeto de reposición por parte del (de la) disciplinado(a) o de su apoderado(a) y confirmada en auto de (fecha).</w:t>
      </w:r>
    </w:p>
    <w:p w14:paraId="6E9EB1CD" w14:textId="77777777" w:rsidR="00DD4B12" w:rsidRPr="00DD4B12" w:rsidRDefault="00DD4B12" w:rsidP="00C92D93">
      <w:pPr>
        <w:spacing w:line="276" w:lineRule="auto"/>
        <w:jc w:val="both"/>
        <w:rPr>
          <w:rFonts w:eastAsia="Calibri" w:cs="Arial"/>
          <w:sz w:val="24"/>
          <w:szCs w:val="24"/>
          <w:lang w:val="es-CO" w:eastAsia="en-US"/>
        </w:rPr>
      </w:pPr>
    </w:p>
    <w:p w14:paraId="5917F8C9"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Mediante decisión de______________ se decretaron las pruebas solicitadas por los(as) sujetos procesales y el despacho oficiosamente ordeno otras.</w:t>
      </w:r>
    </w:p>
    <w:p w14:paraId="07B025D8" w14:textId="77777777" w:rsidR="00DD4B12" w:rsidRPr="00DD4B12" w:rsidRDefault="00DD4B12" w:rsidP="00C92D93">
      <w:pPr>
        <w:spacing w:line="276" w:lineRule="auto"/>
        <w:jc w:val="both"/>
        <w:rPr>
          <w:rFonts w:eastAsia="Calibri" w:cs="Arial"/>
          <w:sz w:val="24"/>
          <w:szCs w:val="24"/>
          <w:lang w:val="es-CO" w:eastAsia="en-US"/>
        </w:rPr>
      </w:pPr>
    </w:p>
    <w:p w14:paraId="0BA87563"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lastRenderedPageBreak/>
        <w:t>Por Auto de_______ se corrió traslado a los(as) sujetos procesales para que presentaran sus alegatos de conclusión; término dentro del cual los(as) disciplinados(a) o sus apoderados(as) los cuales fueron presentados así ___________________________.</w:t>
      </w:r>
    </w:p>
    <w:p w14:paraId="58AC06FE" w14:textId="77777777" w:rsidR="00DD4B12" w:rsidRPr="00DD4B12" w:rsidRDefault="00DD4B12" w:rsidP="00C92D93">
      <w:pPr>
        <w:spacing w:line="276" w:lineRule="auto"/>
        <w:jc w:val="both"/>
        <w:rPr>
          <w:rFonts w:eastAsia="Calibri" w:cs="Arial"/>
          <w:sz w:val="24"/>
          <w:szCs w:val="24"/>
          <w:lang w:val="es-CO" w:eastAsia="en-US"/>
        </w:rPr>
      </w:pPr>
    </w:p>
    <w:p w14:paraId="5A9528AC" w14:textId="40103665"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Mediante providencia __________</w:t>
      </w:r>
      <w:r w:rsidR="00954FDD" w:rsidRPr="00DD4B12">
        <w:rPr>
          <w:rFonts w:eastAsia="Calibri" w:cs="Arial"/>
          <w:sz w:val="24"/>
          <w:szCs w:val="24"/>
          <w:lang w:val="es-CO" w:eastAsia="en-US"/>
        </w:rPr>
        <w:t>_ del</w:t>
      </w:r>
      <w:r w:rsidRPr="00DD4B12">
        <w:rPr>
          <w:rFonts w:eastAsia="Calibri" w:cs="Arial"/>
          <w:sz w:val="24"/>
          <w:szCs w:val="24"/>
          <w:lang w:val="es-CO" w:eastAsia="en-US"/>
        </w:rPr>
        <w:t xml:space="preserve"> (fecha), se profirió fallo de ___________.</w:t>
      </w:r>
    </w:p>
    <w:p w14:paraId="274625A1" w14:textId="77777777" w:rsidR="00DD4B12" w:rsidRPr="00DD4B12" w:rsidRDefault="00DD4B12" w:rsidP="00C92D93">
      <w:pPr>
        <w:spacing w:line="276" w:lineRule="auto"/>
        <w:jc w:val="both"/>
        <w:rPr>
          <w:rFonts w:eastAsia="Calibri" w:cs="Arial"/>
          <w:sz w:val="24"/>
          <w:szCs w:val="24"/>
          <w:lang w:val="es-CO" w:eastAsia="en-US"/>
        </w:rPr>
      </w:pPr>
    </w:p>
    <w:p w14:paraId="491E4E7B" w14:textId="77777777" w:rsidR="00DD4B12" w:rsidRPr="00DD4B12" w:rsidRDefault="00DD4B12" w:rsidP="00C92D93">
      <w:pPr>
        <w:spacing w:line="276" w:lineRule="auto"/>
        <w:jc w:val="center"/>
        <w:rPr>
          <w:rFonts w:eastAsia="Calibri" w:cs="Arial"/>
          <w:b/>
          <w:sz w:val="24"/>
          <w:szCs w:val="24"/>
          <w:lang w:val="es-CO" w:eastAsia="en-US"/>
        </w:rPr>
      </w:pPr>
      <w:r w:rsidRPr="00DD4B12">
        <w:rPr>
          <w:rFonts w:eastAsia="Calibri" w:cs="Arial"/>
          <w:b/>
          <w:sz w:val="24"/>
          <w:szCs w:val="24"/>
          <w:lang w:val="es-CO" w:eastAsia="en-US"/>
        </w:rPr>
        <w:t>CONSIDERACIONES DEL DESPACHO</w:t>
      </w:r>
    </w:p>
    <w:p w14:paraId="2AB598FB" w14:textId="77777777" w:rsidR="00DD4B12" w:rsidRPr="00DD4B12" w:rsidRDefault="00DD4B12" w:rsidP="00C92D93">
      <w:pPr>
        <w:spacing w:line="276" w:lineRule="auto"/>
        <w:jc w:val="center"/>
        <w:rPr>
          <w:rFonts w:eastAsia="Calibri" w:cs="Arial"/>
          <w:bCs/>
          <w:sz w:val="24"/>
          <w:szCs w:val="24"/>
          <w:lang w:val="es-CO" w:eastAsia="en-US"/>
        </w:rPr>
      </w:pPr>
    </w:p>
    <w:p w14:paraId="13BA95ED" w14:textId="67F76455" w:rsidR="00DD4B12" w:rsidRPr="00DD4B12" w:rsidRDefault="00DD4B12" w:rsidP="00C92D93">
      <w:pPr>
        <w:spacing w:line="276" w:lineRule="auto"/>
        <w:jc w:val="both"/>
        <w:rPr>
          <w:rFonts w:cs="Arial"/>
          <w:sz w:val="24"/>
          <w:szCs w:val="24"/>
          <w:lang w:val="es-CO" w:eastAsia="es-CO"/>
        </w:rPr>
      </w:pPr>
      <w:r w:rsidRPr="00DD4B12">
        <w:rPr>
          <w:rFonts w:eastAsia="Calibri" w:cs="Arial"/>
          <w:bCs/>
          <w:sz w:val="24"/>
          <w:szCs w:val="24"/>
          <w:lang w:val="es-CO" w:eastAsia="en-US"/>
        </w:rPr>
        <w:t>Este Despacho, luego de una revisión al fallo _____________, observa que existió un</w:t>
      </w:r>
      <w:r w:rsidR="00954FDD">
        <w:rPr>
          <w:rFonts w:eastAsia="Calibri" w:cs="Arial"/>
          <w:bCs/>
          <w:sz w:val="24"/>
          <w:szCs w:val="24"/>
          <w:lang w:val="es-CO" w:eastAsia="en-US"/>
        </w:rPr>
        <w:t xml:space="preserve"> error</w:t>
      </w:r>
      <w:r w:rsidRPr="00DD4B12">
        <w:rPr>
          <w:rFonts w:eastAsia="Calibri" w:cs="Arial"/>
          <w:bCs/>
          <w:sz w:val="24"/>
          <w:szCs w:val="24"/>
          <w:lang w:val="es-CO" w:eastAsia="en-US"/>
        </w:rPr>
        <w:t xml:space="preserve"> </w:t>
      </w:r>
      <w:r w:rsidRPr="00DD4B12">
        <w:rPr>
          <w:rFonts w:eastAsia="Calibri" w:cs="Arial"/>
          <w:bCs/>
          <w:i/>
          <w:iCs/>
          <w:sz w:val="24"/>
          <w:szCs w:val="24"/>
          <w:lang w:val="es-CO" w:eastAsia="en-US"/>
        </w:rPr>
        <w:t>(</w:t>
      </w:r>
      <w:r w:rsidR="00954FDD" w:rsidRPr="00954FDD">
        <w:rPr>
          <w:rFonts w:eastAsia="Calibri" w:cs="Arial"/>
          <w:i/>
          <w:iCs/>
          <w:sz w:val="24"/>
          <w:szCs w:val="24"/>
          <w:shd w:val="clear" w:color="auto" w:fill="FFFFFF"/>
          <w:lang w:val="es-CO" w:eastAsia="en-US"/>
        </w:rPr>
        <w:t>consignar si se trata de:</w:t>
      </w:r>
      <w:r w:rsidR="00865DB9" w:rsidRPr="00954FDD">
        <w:rPr>
          <w:rFonts w:eastAsia="Calibri" w:cs="Arial"/>
          <w:i/>
          <w:iCs/>
          <w:sz w:val="24"/>
          <w:szCs w:val="24"/>
          <w:shd w:val="clear" w:color="auto" w:fill="FFFFFF"/>
          <w:lang w:val="es-CO" w:eastAsia="en-US"/>
        </w:rPr>
        <w:t xml:space="preserve"> </w:t>
      </w:r>
      <w:r w:rsidR="00954FDD" w:rsidRPr="00954FDD">
        <w:rPr>
          <w:rFonts w:eastAsia="Calibri" w:cs="Arial"/>
          <w:i/>
          <w:iCs/>
          <w:sz w:val="24"/>
          <w:szCs w:val="24"/>
          <w:shd w:val="clear" w:color="auto" w:fill="FFFFFF"/>
          <w:lang w:val="es-CO" w:eastAsia="en-US"/>
        </w:rPr>
        <w:t xml:space="preserve">i) </w:t>
      </w:r>
      <w:r w:rsidR="00865DB9" w:rsidRPr="00954FDD">
        <w:rPr>
          <w:rFonts w:eastAsia="Calibri" w:cs="Arial"/>
          <w:i/>
          <w:iCs/>
          <w:sz w:val="24"/>
          <w:szCs w:val="24"/>
          <w:shd w:val="clear" w:color="auto" w:fill="FFFFFF"/>
          <w:lang w:val="es-CO" w:eastAsia="en-US"/>
        </w:rPr>
        <w:t>error</w:t>
      </w:r>
      <w:r w:rsidR="00954FDD" w:rsidRPr="00954FDD">
        <w:rPr>
          <w:rFonts w:eastAsia="Calibri" w:cs="Arial"/>
          <w:i/>
          <w:iCs/>
          <w:sz w:val="24"/>
          <w:szCs w:val="24"/>
          <w:shd w:val="clear" w:color="auto" w:fill="FFFFFF"/>
          <w:lang w:val="es-CO" w:eastAsia="en-US"/>
        </w:rPr>
        <w:t xml:space="preserve"> aritmético, ii) error en el nombre, iii) error en la i</w:t>
      </w:r>
      <w:r w:rsidRPr="00954FDD">
        <w:rPr>
          <w:rFonts w:eastAsia="Calibri" w:cs="Arial"/>
          <w:i/>
          <w:iCs/>
          <w:sz w:val="24"/>
          <w:szCs w:val="24"/>
          <w:shd w:val="clear" w:color="auto" w:fill="FFFFFF"/>
          <w:lang w:val="es-CO" w:eastAsia="en-US"/>
        </w:rPr>
        <w:t xml:space="preserve">dentidad del Investigado, </w:t>
      </w:r>
      <w:r w:rsidR="00954FDD" w:rsidRPr="00954FDD">
        <w:rPr>
          <w:rFonts w:eastAsia="Calibri" w:cs="Arial"/>
          <w:i/>
          <w:iCs/>
          <w:sz w:val="24"/>
          <w:szCs w:val="24"/>
          <w:shd w:val="clear" w:color="auto" w:fill="FFFFFF"/>
          <w:lang w:val="es-CO" w:eastAsia="en-US"/>
        </w:rPr>
        <w:t xml:space="preserve">iv) error en </w:t>
      </w:r>
      <w:r w:rsidRPr="00954FDD">
        <w:rPr>
          <w:rFonts w:eastAsia="Calibri" w:cs="Arial"/>
          <w:i/>
          <w:iCs/>
          <w:sz w:val="24"/>
          <w:szCs w:val="24"/>
          <w:shd w:val="clear" w:color="auto" w:fill="FFFFFF"/>
          <w:lang w:val="es-CO" w:eastAsia="en-US"/>
        </w:rPr>
        <w:t>la entidad o f</w:t>
      </w:r>
      <w:r w:rsidR="00954FDD" w:rsidRPr="00954FDD">
        <w:rPr>
          <w:rFonts w:eastAsia="Calibri" w:cs="Arial"/>
          <w:i/>
          <w:iCs/>
          <w:sz w:val="24"/>
          <w:szCs w:val="24"/>
          <w:shd w:val="clear" w:color="auto" w:fill="FFFFFF"/>
          <w:lang w:val="es-CO" w:eastAsia="en-US"/>
        </w:rPr>
        <w:t xml:space="preserve">uerza donde labora o laboraba, v) error </w:t>
      </w:r>
      <w:r w:rsidRPr="00954FDD">
        <w:rPr>
          <w:rFonts w:eastAsia="Calibri" w:cs="Arial"/>
          <w:i/>
          <w:iCs/>
          <w:sz w:val="24"/>
          <w:szCs w:val="24"/>
          <w:shd w:val="clear" w:color="auto" w:fill="FFFFFF"/>
          <w:lang w:val="es-CO" w:eastAsia="en-US"/>
        </w:rPr>
        <w:t xml:space="preserve"> en la denominación del cargo </w:t>
      </w:r>
      <w:r w:rsidR="00954FDD" w:rsidRPr="00954FDD">
        <w:rPr>
          <w:rFonts w:eastAsia="Calibri" w:cs="Arial"/>
          <w:i/>
          <w:iCs/>
          <w:sz w:val="24"/>
          <w:szCs w:val="24"/>
          <w:shd w:val="clear" w:color="auto" w:fill="FFFFFF"/>
          <w:lang w:val="es-CO" w:eastAsia="en-US"/>
        </w:rPr>
        <w:t>o función que ocupa u ocupaba, vi) error</w:t>
      </w:r>
      <w:r w:rsidRPr="00954FDD">
        <w:rPr>
          <w:rFonts w:eastAsia="Calibri" w:cs="Arial"/>
          <w:i/>
          <w:iCs/>
          <w:sz w:val="24"/>
          <w:szCs w:val="24"/>
          <w:shd w:val="clear" w:color="auto" w:fill="FFFFFF"/>
          <w:lang w:val="es-CO" w:eastAsia="en-US"/>
        </w:rPr>
        <w:t xml:space="preserve"> de omisión sustancial en la parte resolutiva del fallo</w:t>
      </w:r>
      <w:r w:rsidRPr="00954FDD">
        <w:rPr>
          <w:rFonts w:cs="Arial"/>
          <w:i/>
          <w:iCs/>
          <w:sz w:val="24"/>
          <w:szCs w:val="24"/>
          <w:lang w:val="es-CO" w:eastAsia="es-CO"/>
        </w:rPr>
        <w:t>),</w:t>
      </w:r>
      <w:r w:rsidRPr="00954FDD">
        <w:rPr>
          <w:rFonts w:cs="Arial"/>
          <w:sz w:val="24"/>
          <w:szCs w:val="24"/>
          <w:lang w:val="es-CO" w:eastAsia="es-CO"/>
        </w:rPr>
        <w:t xml:space="preserve"> </w:t>
      </w:r>
      <w:r w:rsidR="00954FDD">
        <w:rPr>
          <w:rFonts w:cs="Arial"/>
          <w:sz w:val="24"/>
          <w:szCs w:val="24"/>
          <w:lang w:val="es-CO" w:eastAsia="es-CO"/>
        </w:rPr>
        <w:t xml:space="preserve">se hace </w:t>
      </w:r>
      <w:r w:rsidRPr="00DD4B12">
        <w:rPr>
          <w:rFonts w:cs="Arial"/>
          <w:sz w:val="24"/>
          <w:szCs w:val="24"/>
          <w:lang w:val="es-CO" w:eastAsia="es-CO"/>
        </w:rPr>
        <w:t>necesaria la aclaración, corrección o adición del mismo</w:t>
      </w:r>
      <w:r w:rsidR="00954FDD">
        <w:rPr>
          <w:rFonts w:cs="Arial"/>
          <w:sz w:val="24"/>
          <w:szCs w:val="24"/>
          <w:lang w:val="es-CO" w:eastAsia="es-CO"/>
        </w:rPr>
        <w:t xml:space="preserve"> </w:t>
      </w:r>
      <w:r w:rsidR="00954FDD" w:rsidRPr="00954FDD">
        <w:rPr>
          <w:rFonts w:cs="Arial"/>
          <w:i/>
          <w:sz w:val="24"/>
          <w:szCs w:val="24"/>
          <w:lang w:val="es-CO" w:eastAsia="es-CO"/>
        </w:rPr>
        <w:t>(especificar cual causal)</w:t>
      </w:r>
      <w:r w:rsidRPr="00DD4B12">
        <w:rPr>
          <w:rFonts w:cs="Arial"/>
          <w:sz w:val="24"/>
          <w:szCs w:val="24"/>
          <w:lang w:val="es-CO" w:eastAsia="es-CO"/>
        </w:rPr>
        <w:t>,</w:t>
      </w:r>
      <w:r w:rsidR="00865DB9">
        <w:rPr>
          <w:rFonts w:cs="Arial"/>
          <w:sz w:val="24"/>
          <w:szCs w:val="24"/>
          <w:lang w:val="es-419" w:eastAsia="es-CO"/>
        </w:rPr>
        <w:t xml:space="preserve"> según lo establecido en el artículo 140 de </w:t>
      </w:r>
      <w:r w:rsidR="00865DB9" w:rsidRPr="00C12BFB">
        <w:rPr>
          <w:rFonts w:eastAsia="Calibri" w:cs="Arial"/>
          <w:color w:val="0D0D0D"/>
          <w:sz w:val="24"/>
          <w:szCs w:val="24"/>
          <w:lang w:val="es-CO" w:eastAsia="en-US"/>
        </w:rPr>
        <w:t>la Ley 1952 de 2019</w:t>
      </w:r>
      <w:r w:rsidR="00865DB9">
        <w:rPr>
          <w:rFonts w:eastAsia="Calibri" w:cs="Arial"/>
          <w:color w:val="0D0D0D"/>
          <w:sz w:val="24"/>
          <w:szCs w:val="24"/>
          <w:lang w:val="es-419" w:eastAsia="en-US"/>
        </w:rPr>
        <w:t>.</w:t>
      </w:r>
      <w:r w:rsidRPr="00DD4B12">
        <w:rPr>
          <w:rFonts w:cs="Arial"/>
          <w:sz w:val="24"/>
          <w:szCs w:val="24"/>
          <w:lang w:val="es-CO" w:eastAsia="es-CO"/>
        </w:rPr>
        <w:t xml:space="preserve"> </w:t>
      </w:r>
      <w:r w:rsidR="00865DB9" w:rsidRPr="00DD4B12">
        <w:rPr>
          <w:rFonts w:cs="Arial"/>
          <w:sz w:val="24"/>
          <w:szCs w:val="24"/>
          <w:lang w:val="es-CO" w:eastAsia="es-CO"/>
        </w:rPr>
        <w:t>Así</w:t>
      </w:r>
      <w:r w:rsidR="00865DB9">
        <w:rPr>
          <w:rFonts w:cs="Arial"/>
          <w:sz w:val="24"/>
          <w:szCs w:val="24"/>
          <w:lang w:val="es-419" w:eastAsia="es-CO"/>
        </w:rPr>
        <w:t>:</w:t>
      </w:r>
      <w:r w:rsidRPr="00DD4B12">
        <w:rPr>
          <w:rFonts w:cs="Arial"/>
          <w:sz w:val="24"/>
          <w:szCs w:val="24"/>
          <w:lang w:val="es-CO" w:eastAsia="es-CO"/>
        </w:rPr>
        <w:t xml:space="preserve"> ________________________.</w:t>
      </w:r>
    </w:p>
    <w:p w14:paraId="52AF7E26" w14:textId="77777777" w:rsidR="00954FDD" w:rsidRDefault="00954FDD" w:rsidP="00954FDD">
      <w:pPr>
        <w:spacing w:line="276" w:lineRule="auto"/>
        <w:jc w:val="both"/>
        <w:rPr>
          <w:rFonts w:eastAsia="Calibri" w:cs="Arial"/>
          <w:sz w:val="24"/>
          <w:szCs w:val="24"/>
          <w:lang w:val="es-CO" w:eastAsia="en-US"/>
        </w:rPr>
      </w:pPr>
    </w:p>
    <w:p w14:paraId="31874C66" w14:textId="77777777" w:rsidR="00954FDD" w:rsidRDefault="00954FDD" w:rsidP="00954FDD">
      <w:pPr>
        <w:spacing w:line="276" w:lineRule="auto"/>
        <w:jc w:val="both"/>
        <w:rPr>
          <w:rFonts w:eastAsia="Calibri" w:cs="Arial"/>
          <w:sz w:val="24"/>
          <w:szCs w:val="24"/>
          <w:lang w:val="es-CO" w:eastAsia="en-US"/>
        </w:rPr>
      </w:pPr>
    </w:p>
    <w:p w14:paraId="08522704" w14:textId="2525A693" w:rsidR="00954FDD" w:rsidRPr="002640C1" w:rsidRDefault="00954FDD" w:rsidP="00954FDD">
      <w:pPr>
        <w:spacing w:line="276" w:lineRule="auto"/>
        <w:jc w:val="both"/>
        <w:rPr>
          <w:rFonts w:eastAsia="Calibri" w:cs="Arial"/>
          <w:b/>
          <w:sz w:val="24"/>
          <w:szCs w:val="24"/>
          <w:lang w:val="es-CO" w:eastAsia="en-US"/>
        </w:rPr>
      </w:pPr>
      <w:r w:rsidRPr="000C22C7">
        <w:rPr>
          <w:rFonts w:eastAsia="Calibri" w:cs="Arial"/>
          <w:sz w:val="24"/>
          <w:szCs w:val="24"/>
          <w:lang w:val="es-CO" w:eastAsia="en-US"/>
        </w:rPr>
        <w:t xml:space="preserve">En mérito de lo expuesto, </w:t>
      </w:r>
      <w:r>
        <w:rPr>
          <w:rFonts w:cs="Arial"/>
          <w:b/>
          <w:bCs/>
          <w:color w:val="000000"/>
          <w:sz w:val="24"/>
          <w:szCs w:val="24"/>
          <w:shd w:val="clear" w:color="auto" w:fill="FFFFFF"/>
        </w:rPr>
        <w:t>e</w:t>
      </w:r>
      <w:r w:rsidR="00BF0048">
        <w:rPr>
          <w:rFonts w:cs="Arial"/>
          <w:b/>
          <w:bCs/>
          <w:color w:val="000000"/>
          <w:sz w:val="24"/>
          <w:szCs w:val="24"/>
          <w:shd w:val="clear" w:color="auto" w:fill="FFFFFF"/>
        </w:rPr>
        <w:t>l (la) D</w:t>
      </w:r>
      <w:r w:rsidRPr="002640C1">
        <w:rPr>
          <w:rFonts w:cs="Arial"/>
          <w:b/>
          <w:bCs/>
          <w:color w:val="000000"/>
          <w:sz w:val="24"/>
          <w:szCs w:val="24"/>
          <w:shd w:val="clear" w:color="auto" w:fill="FFFFFF"/>
        </w:rPr>
        <w:t>irector (a) de Reacción Inmediata de la Contraloría de Bogotá</w:t>
      </w:r>
      <w:r w:rsidR="00A62AA9">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A62AA9">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r w:rsidRPr="002640C1">
        <w:rPr>
          <w:rFonts w:eastAsia="Calibri" w:cs="Arial"/>
          <w:sz w:val="24"/>
          <w:szCs w:val="24"/>
          <w:lang w:val="es-CO" w:eastAsia="en-US"/>
        </w:rPr>
        <w:t>, en uso de sus facultades de juzgamiento,</w:t>
      </w:r>
    </w:p>
    <w:p w14:paraId="4AA462F1" w14:textId="5E128A57" w:rsidR="00DD4B12" w:rsidRPr="00DD4B12" w:rsidRDefault="00DD4B12" w:rsidP="00C92D93">
      <w:pPr>
        <w:spacing w:line="276" w:lineRule="auto"/>
        <w:jc w:val="both"/>
        <w:rPr>
          <w:rFonts w:eastAsia="Calibri" w:cs="Arial"/>
          <w:sz w:val="24"/>
          <w:szCs w:val="24"/>
          <w:lang w:val="es-CO" w:eastAsia="en-US"/>
        </w:rPr>
      </w:pPr>
    </w:p>
    <w:p w14:paraId="1F7487BA" w14:textId="6011D00A" w:rsidR="00DD4B12" w:rsidRPr="00BF0048" w:rsidRDefault="001841AF" w:rsidP="00BF0048">
      <w:pPr>
        <w:spacing w:line="276" w:lineRule="auto"/>
        <w:jc w:val="center"/>
        <w:rPr>
          <w:rFonts w:eastAsia="Calibri" w:cs="Arial"/>
          <w:b/>
          <w:sz w:val="24"/>
          <w:szCs w:val="24"/>
          <w:lang w:val="es-CO" w:eastAsia="en-US"/>
        </w:rPr>
      </w:pPr>
      <w:r>
        <w:rPr>
          <w:rFonts w:eastAsia="Calibri" w:cs="Arial"/>
          <w:b/>
          <w:sz w:val="24"/>
          <w:szCs w:val="24"/>
          <w:lang w:val="es-CO" w:eastAsia="en-US"/>
        </w:rPr>
        <w:t>RESUELV</w:t>
      </w:r>
      <w:r w:rsidR="00DD4B12" w:rsidRPr="00BF0048">
        <w:rPr>
          <w:rFonts w:eastAsia="Calibri" w:cs="Arial"/>
          <w:b/>
          <w:sz w:val="24"/>
          <w:szCs w:val="24"/>
          <w:lang w:val="es-CO" w:eastAsia="en-US"/>
        </w:rPr>
        <w:t>E</w:t>
      </w:r>
    </w:p>
    <w:p w14:paraId="5487ABAF"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 xml:space="preserve"> </w:t>
      </w:r>
    </w:p>
    <w:p w14:paraId="73D22C7E"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b/>
          <w:sz w:val="24"/>
          <w:szCs w:val="24"/>
          <w:lang w:val="es-CO" w:eastAsia="en-US"/>
        </w:rPr>
        <w:t>PRIMERO</w:t>
      </w:r>
      <w:r w:rsidRPr="00DD4B12">
        <w:rPr>
          <w:rFonts w:eastAsia="Calibri" w:cs="Arial"/>
          <w:sz w:val="24"/>
          <w:szCs w:val="24"/>
          <w:lang w:val="es-CO" w:eastAsia="en-US"/>
        </w:rPr>
        <w:t xml:space="preserve">-. Ordenar la </w:t>
      </w:r>
      <w:r w:rsidRPr="00DD4B12">
        <w:rPr>
          <w:rFonts w:cs="Arial"/>
          <w:color w:val="333333"/>
          <w:sz w:val="24"/>
          <w:szCs w:val="24"/>
          <w:lang w:val="es-CO" w:eastAsia="es-CO"/>
        </w:rPr>
        <w:t>aclaración, corrección o adición del fallo proferido ____________ en el siguiente sentido____________</w:t>
      </w:r>
      <w:r w:rsidRPr="00DD4B12">
        <w:rPr>
          <w:rFonts w:eastAsia="Calibri" w:cs="Arial"/>
          <w:sz w:val="24"/>
          <w:szCs w:val="24"/>
          <w:lang w:val="es-CO" w:eastAsia="en-US"/>
        </w:rPr>
        <w:t xml:space="preserve">, de conformidad con lo establecido en la parte motiva de esta providencia.  </w:t>
      </w:r>
    </w:p>
    <w:p w14:paraId="6101C865" w14:textId="77777777"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sz w:val="24"/>
          <w:szCs w:val="24"/>
          <w:lang w:val="es-CO" w:eastAsia="en-US"/>
        </w:rPr>
        <w:t xml:space="preserve"> </w:t>
      </w:r>
    </w:p>
    <w:p w14:paraId="1C71B6D1" w14:textId="0D68F92E"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b/>
          <w:sz w:val="24"/>
          <w:szCs w:val="24"/>
          <w:lang w:val="es-CO" w:eastAsia="en-US"/>
        </w:rPr>
        <w:t>SEGUNDO</w:t>
      </w:r>
      <w:r w:rsidRPr="00DD4B12">
        <w:rPr>
          <w:rFonts w:eastAsia="Calibri" w:cs="Arial"/>
          <w:sz w:val="24"/>
          <w:szCs w:val="24"/>
          <w:lang w:val="es-CO" w:eastAsia="en-US"/>
        </w:rPr>
        <w:t xml:space="preserve">-. </w:t>
      </w:r>
      <w:r w:rsidR="004476D5" w:rsidRPr="00DD4B12">
        <w:rPr>
          <w:rFonts w:eastAsia="Calibri" w:cs="Arial"/>
          <w:sz w:val="24"/>
          <w:szCs w:val="24"/>
          <w:lang w:val="es-CO" w:eastAsia="en-US"/>
        </w:rPr>
        <w:t>Notificar personalmente al (a la) disciplinado(a) y/o sus defensores, haciéndole(s) saber que cont</w:t>
      </w:r>
      <w:r w:rsidR="004476D5">
        <w:rPr>
          <w:rFonts w:eastAsia="Calibri" w:cs="Arial"/>
          <w:sz w:val="24"/>
          <w:szCs w:val="24"/>
          <w:lang w:val="es-CO" w:eastAsia="en-US"/>
        </w:rPr>
        <w:t>ra la no procede recurso alguno, de conformidad con</w:t>
      </w:r>
      <w:r w:rsidRPr="00DD4B12">
        <w:rPr>
          <w:rFonts w:eastAsia="Calibri" w:cs="Arial"/>
          <w:sz w:val="24"/>
          <w:szCs w:val="24"/>
          <w:lang w:val="es-CO" w:eastAsia="en-US"/>
        </w:rPr>
        <w:t xml:space="preserve"> los artículos </w:t>
      </w:r>
      <w:r w:rsidR="004476D5">
        <w:rPr>
          <w:rFonts w:eastAsia="Calibri" w:cs="Arial"/>
          <w:sz w:val="24"/>
          <w:szCs w:val="24"/>
          <w:lang w:val="es-419" w:eastAsia="en-US"/>
        </w:rPr>
        <w:t>120</w:t>
      </w:r>
      <w:r w:rsidRPr="00DD4B12">
        <w:rPr>
          <w:rFonts w:eastAsia="Calibri" w:cs="Arial"/>
          <w:sz w:val="24"/>
          <w:szCs w:val="24"/>
          <w:lang w:val="es-CO" w:eastAsia="en-US"/>
        </w:rPr>
        <w:t xml:space="preserve"> </w:t>
      </w:r>
      <w:r w:rsidR="004476D5">
        <w:rPr>
          <w:rFonts w:eastAsia="Calibri" w:cs="Arial"/>
          <w:sz w:val="24"/>
          <w:szCs w:val="24"/>
          <w:shd w:val="clear" w:color="auto" w:fill="FFFFFF"/>
          <w:lang w:val="es-CO" w:eastAsia="en-US"/>
        </w:rPr>
        <w:t xml:space="preserve">(Modificado por el artículo 19 </w:t>
      </w:r>
      <w:r w:rsidRPr="00DD4B12">
        <w:rPr>
          <w:rFonts w:eastAsia="Calibri" w:cs="Arial"/>
          <w:sz w:val="24"/>
          <w:szCs w:val="24"/>
          <w:shd w:val="clear" w:color="auto" w:fill="FFFFFF"/>
          <w:lang w:val="es-CO" w:eastAsia="en-US"/>
        </w:rPr>
        <w:t>de la Ley 2094 de 2021</w:t>
      </w:r>
      <w:r w:rsidR="00BF0048" w:rsidRPr="00DD4B12">
        <w:rPr>
          <w:rFonts w:eastAsia="Calibri" w:cs="Arial"/>
          <w:sz w:val="24"/>
          <w:szCs w:val="24"/>
          <w:shd w:val="clear" w:color="auto" w:fill="FFFFFF"/>
          <w:lang w:val="es-CO" w:eastAsia="en-US"/>
        </w:rPr>
        <w:t>)</w:t>
      </w:r>
      <w:r w:rsidR="00BF0048">
        <w:rPr>
          <w:rFonts w:eastAsia="Calibri" w:cs="Arial"/>
          <w:sz w:val="24"/>
          <w:szCs w:val="24"/>
          <w:lang w:val="es-CO" w:eastAsia="en-US"/>
        </w:rPr>
        <w:t xml:space="preserve"> ,</w:t>
      </w:r>
      <w:r w:rsidR="004476D5">
        <w:rPr>
          <w:rFonts w:eastAsia="Calibri" w:cs="Arial"/>
          <w:sz w:val="24"/>
          <w:szCs w:val="24"/>
          <w:lang w:val="es-CO" w:eastAsia="en-US"/>
        </w:rPr>
        <w:t xml:space="preserve">121 </w:t>
      </w:r>
      <w:r w:rsidRPr="00DD4B12">
        <w:rPr>
          <w:rFonts w:eastAsia="Calibri" w:cs="Arial"/>
          <w:sz w:val="24"/>
          <w:szCs w:val="24"/>
          <w:lang w:val="es-CO" w:eastAsia="en-US"/>
        </w:rPr>
        <w:t>(</w:t>
      </w:r>
      <w:r w:rsidRPr="00DD4B12">
        <w:rPr>
          <w:rFonts w:eastAsia="Calibri" w:cs="Arial"/>
          <w:sz w:val="24"/>
          <w:szCs w:val="24"/>
          <w:shd w:val="clear" w:color="auto" w:fill="FFFFFF"/>
          <w:lang w:val="es-CO" w:eastAsia="en-US"/>
        </w:rPr>
        <w:t xml:space="preserve">Modificado por el artículo </w:t>
      </w:r>
      <w:r w:rsidR="004476D5">
        <w:rPr>
          <w:rFonts w:eastAsia="Calibri" w:cs="Arial"/>
          <w:sz w:val="24"/>
          <w:szCs w:val="24"/>
          <w:shd w:val="clear" w:color="auto" w:fill="FFFFFF"/>
          <w:lang w:val="es-419" w:eastAsia="en-US"/>
        </w:rPr>
        <w:t xml:space="preserve">20 </w:t>
      </w:r>
      <w:r w:rsidR="004476D5">
        <w:rPr>
          <w:rFonts w:eastAsia="Calibri" w:cs="Arial"/>
          <w:sz w:val="24"/>
          <w:szCs w:val="24"/>
          <w:shd w:val="clear" w:color="auto" w:fill="FFFFFF"/>
          <w:lang w:val="es-CO" w:eastAsia="en-US"/>
        </w:rPr>
        <w:t xml:space="preserve">de la Ley 2094 de 2021), 122 </w:t>
      </w:r>
      <w:r w:rsidR="004476D5">
        <w:rPr>
          <w:rFonts w:eastAsia="Calibri" w:cs="Arial"/>
          <w:sz w:val="24"/>
          <w:szCs w:val="24"/>
          <w:lang w:val="es-CO" w:eastAsia="en-US"/>
        </w:rPr>
        <w:t>y 123</w:t>
      </w:r>
      <w:r w:rsidRPr="00DD4B12">
        <w:rPr>
          <w:rFonts w:eastAsia="Calibri" w:cs="Arial"/>
          <w:sz w:val="24"/>
          <w:szCs w:val="24"/>
          <w:lang w:val="es-CO" w:eastAsia="en-US"/>
        </w:rPr>
        <w:t xml:space="preserve"> de la Ley 1952 de 2019. </w:t>
      </w:r>
    </w:p>
    <w:p w14:paraId="517F2786" w14:textId="77777777" w:rsidR="00DD4B12" w:rsidRPr="00DD4B12" w:rsidRDefault="00DD4B12" w:rsidP="00C92D93">
      <w:pPr>
        <w:spacing w:line="276" w:lineRule="auto"/>
        <w:jc w:val="both"/>
        <w:rPr>
          <w:rFonts w:eastAsia="Calibri" w:cs="Arial"/>
          <w:sz w:val="24"/>
          <w:szCs w:val="24"/>
          <w:lang w:val="es-CO" w:eastAsia="en-US"/>
        </w:rPr>
      </w:pPr>
    </w:p>
    <w:p w14:paraId="74B5D88E" w14:textId="28661DE8"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b/>
          <w:sz w:val="24"/>
          <w:szCs w:val="24"/>
          <w:lang w:val="es-CO" w:eastAsia="en-US"/>
        </w:rPr>
        <w:t>TERCERO</w:t>
      </w:r>
      <w:r w:rsidRPr="00DD4B12">
        <w:rPr>
          <w:rFonts w:eastAsia="Calibri" w:cs="Arial"/>
          <w:sz w:val="24"/>
          <w:szCs w:val="24"/>
          <w:lang w:val="es-CO" w:eastAsia="en-US"/>
        </w:rPr>
        <w:t>-.</w:t>
      </w:r>
      <w:r w:rsidR="004476D5">
        <w:rPr>
          <w:rFonts w:eastAsia="Calibri" w:cs="Arial"/>
          <w:i/>
          <w:iCs/>
          <w:sz w:val="24"/>
          <w:szCs w:val="24"/>
          <w:lang w:val="es-419" w:eastAsia="en-US"/>
        </w:rPr>
        <w:t xml:space="preserve"> </w:t>
      </w:r>
      <w:r w:rsidRPr="00DD4B12">
        <w:rPr>
          <w:rFonts w:eastAsia="Calibri" w:cs="Arial"/>
          <w:sz w:val="24"/>
          <w:szCs w:val="24"/>
          <w:lang w:val="es-CO" w:eastAsia="en-US"/>
        </w:rPr>
        <w:t xml:space="preserve">En firme esta providencia remítase copia al nominador de la entidad ____________, a la Procuraduría General de la Nación y a la dependencia </w:t>
      </w:r>
      <w:r w:rsidRPr="00DD4B12">
        <w:rPr>
          <w:rFonts w:eastAsia="Calibri" w:cs="Arial"/>
          <w:sz w:val="24"/>
          <w:szCs w:val="24"/>
          <w:lang w:val="es-CO" w:eastAsia="en-US"/>
        </w:rPr>
        <w:lastRenderedPageBreak/>
        <w:t xml:space="preserve">correspondiente de la </w:t>
      </w:r>
      <w:r w:rsidR="00ED4F31">
        <w:rPr>
          <w:rFonts w:eastAsia="Calibri" w:cs="Arial"/>
          <w:sz w:val="24"/>
          <w:szCs w:val="24"/>
          <w:lang w:val="es-419" w:eastAsia="en-US"/>
        </w:rPr>
        <w:t xml:space="preserve">Contraloría </w:t>
      </w:r>
      <w:r w:rsidR="00ED4F31" w:rsidRPr="00DD4B12">
        <w:rPr>
          <w:rFonts w:eastAsia="Calibri" w:cs="Arial"/>
          <w:sz w:val="24"/>
          <w:szCs w:val="24"/>
          <w:lang w:val="es-CO" w:eastAsia="en-US"/>
        </w:rPr>
        <w:t>de</w:t>
      </w:r>
      <w:r w:rsidR="004476D5">
        <w:rPr>
          <w:rFonts w:eastAsia="Calibri" w:cs="Arial"/>
          <w:sz w:val="24"/>
          <w:szCs w:val="24"/>
          <w:lang w:val="es-CO" w:eastAsia="en-US"/>
        </w:rPr>
        <w:t xml:space="preserve"> Bogotá D. C., p</w:t>
      </w:r>
      <w:r w:rsidRPr="00DD4B12">
        <w:rPr>
          <w:rFonts w:eastAsia="Calibri" w:cs="Arial"/>
          <w:sz w:val="24"/>
          <w:szCs w:val="24"/>
          <w:lang w:val="es-CO" w:eastAsia="en-US"/>
        </w:rPr>
        <w:t>ara el registro de la sanción; realícense las demás comunicaciones de Ley a que haya lugar y archívese el expediente.</w:t>
      </w:r>
    </w:p>
    <w:p w14:paraId="7F41AF3A" w14:textId="77777777" w:rsidR="00DD4B12" w:rsidRPr="00DD4B12" w:rsidRDefault="00DD4B12" w:rsidP="00C92D93">
      <w:pPr>
        <w:spacing w:line="276" w:lineRule="auto"/>
        <w:jc w:val="both"/>
        <w:rPr>
          <w:rFonts w:eastAsia="Calibri" w:cs="Arial"/>
          <w:sz w:val="24"/>
          <w:szCs w:val="24"/>
          <w:lang w:val="es-CO" w:eastAsia="en-US"/>
        </w:rPr>
      </w:pPr>
    </w:p>
    <w:p w14:paraId="15EC36CA" w14:textId="2C33CDAF" w:rsidR="00DD4B12" w:rsidRPr="00DD4B12" w:rsidRDefault="00DD4B12" w:rsidP="00C92D93">
      <w:pPr>
        <w:spacing w:line="276" w:lineRule="auto"/>
        <w:jc w:val="both"/>
        <w:rPr>
          <w:rFonts w:eastAsia="Calibri" w:cs="Arial"/>
          <w:sz w:val="24"/>
          <w:szCs w:val="24"/>
          <w:lang w:val="es-CO" w:eastAsia="en-US"/>
        </w:rPr>
      </w:pPr>
      <w:r w:rsidRPr="00DD4B12">
        <w:rPr>
          <w:rFonts w:eastAsia="Calibri" w:cs="Arial"/>
          <w:b/>
          <w:bCs/>
          <w:sz w:val="24"/>
          <w:szCs w:val="24"/>
          <w:lang w:val="es-CO" w:eastAsia="en-US"/>
        </w:rPr>
        <w:t xml:space="preserve">CUARTO: </w:t>
      </w:r>
      <w:r w:rsidRPr="00DD4B12">
        <w:rPr>
          <w:rFonts w:eastAsia="Calibri" w:cs="Arial"/>
          <w:sz w:val="24"/>
          <w:szCs w:val="24"/>
          <w:lang w:val="es-CO" w:eastAsia="en-US"/>
        </w:rPr>
        <w:t xml:space="preserve">Por la Secretaría Común </w:t>
      </w:r>
      <w:r w:rsidR="00ED4F31">
        <w:rPr>
          <w:rFonts w:eastAsia="Calibri" w:cs="Arial"/>
          <w:sz w:val="24"/>
          <w:szCs w:val="24"/>
          <w:lang w:val="es-419" w:eastAsia="en-US"/>
        </w:rPr>
        <w:t>de la Oficina de Asuntos Disciplinarios</w:t>
      </w:r>
      <w:r w:rsidRPr="00DD4B12">
        <w:rPr>
          <w:rFonts w:eastAsia="Calibri" w:cs="Arial"/>
          <w:sz w:val="24"/>
          <w:szCs w:val="24"/>
          <w:lang w:val="es-CO" w:eastAsia="en-US"/>
        </w:rPr>
        <w:t>, se harán las comunicaciones, notificaciones y anotaciones de rigor.</w:t>
      </w:r>
    </w:p>
    <w:p w14:paraId="21FE9A75" w14:textId="77777777" w:rsidR="00DD4B12" w:rsidRPr="00DD4B12" w:rsidRDefault="00DD4B12" w:rsidP="00C92D93">
      <w:pPr>
        <w:spacing w:line="276" w:lineRule="auto"/>
        <w:jc w:val="center"/>
        <w:rPr>
          <w:rFonts w:eastAsia="Calibri" w:cs="Arial"/>
          <w:b/>
          <w:sz w:val="24"/>
          <w:szCs w:val="24"/>
          <w:lang w:val="es-CO" w:eastAsia="en-US"/>
        </w:rPr>
      </w:pPr>
    </w:p>
    <w:p w14:paraId="3F784163" w14:textId="0D805AEF" w:rsidR="00DD4B12" w:rsidRPr="00DD4B12" w:rsidRDefault="004476D5" w:rsidP="00C92D93">
      <w:pPr>
        <w:spacing w:line="276" w:lineRule="auto"/>
        <w:jc w:val="center"/>
        <w:rPr>
          <w:rFonts w:eastAsia="Calibri" w:cs="Arial"/>
          <w:b/>
          <w:sz w:val="24"/>
          <w:szCs w:val="24"/>
          <w:lang w:val="es-CO" w:eastAsia="en-US"/>
        </w:rPr>
      </w:pPr>
      <w:r>
        <w:rPr>
          <w:rFonts w:eastAsia="Calibri" w:cs="Arial"/>
          <w:b/>
          <w:sz w:val="24"/>
          <w:szCs w:val="24"/>
          <w:lang w:val="es-CO" w:eastAsia="en-US"/>
        </w:rPr>
        <w:t xml:space="preserve">NOTIFÍQUESE, </w:t>
      </w:r>
      <w:r w:rsidR="00DD4B12" w:rsidRPr="00DD4B12">
        <w:rPr>
          <w:rFonts w:eastAsia="Calibri" w:cs="Arial"/>
          <w:b/>
          <w:sz w:val="24"/>
          <w:szCs w:val="24"/>
          <w:lang w:val="es-CO" w:eastAsia="en-US"/>
        </w:rPr>
        <w:t>COMUNÍQUESE Y CÚMPLASE,</w:t>
      </w:r>
    </w:p>
    <w:p w14:paraId="0371465D" w14:textId="77777777" w:rsidR="00DD4B12" w:rsidRPr="00DD4B12" w:rsidRDefault="00DD4B12" w:rsidP="00C92D93">
      <w:pPr>
        <w:spacing w:line="276" w:lineRule="auto"/>
        <w:jc w:val="center"/>
        <w:rPr>
          <w:rFonts w:eastAsia="Calibri" w:cs="Arial"/>
          <w:sz w:val="24"/>
          <w:szCs w:val="24"/>
          <w:lang w:val="es-CO" w:eastAsia="en-US"/>
        </w:rPr>
      </w:pPr>
    </w:p>
    <w:p w14:paraId="744FDDEE" w14:textId="77777777" w:rsidR="00BF0048" w:rsidRPr="002640C1" w:rsidRDefault="00BF0048" w:rsidP="00BF0048">
      <w:pPr>
        <w:spacing w:line="276" w:lineRule="auto"/>
        <w:jc w:val="center"/>
        <w:rPr>
          <w:rFonts w:eastAsia="Calibri" w:cs="Arial"/>
          <w:sz w:val="24"/>
          <w:szCs w:val="24"/>
          <w:lang w:val="es-CO" w:eastAsia="en-US"/>
        </w:rPr>
      </w:pPr>
    </w:p>
    <w:p w14:paraId="3701FC35" w14:textId="6C212110" w:rsidR="00BF0048" w:rsidRPr="002640C1" w:rsidRDefault="00BF0048" w:rsidP="00BF0048">
      <w:pPr>
        <w:spacing w:line="276" w:lineRule="auto"/>
        <w:jc w:val="center"/>
        <w:rPr>
          <w:rFonts w:eastAsia="Calibri" w:cs="Arial"/>
          <w:b/>
          <w:sz w:val="24"/>
          <w:szCs w:val="24"/>
          <w:lang w:val="es-CO" w:eastAsia="en-US"/>
        </w:rPr>
      </w:pPr>
      <w:r>
        <w:rPr>
          <w:rFonts w:eastAsia="Calibri" w:cs="Arial"/>
          <w:b/>
          <w:sz w:val="24"/>
          <w:szCs w:val="24"/>
          <w:lang w:val="es-CO" w:eastAsia="en-US"/>
        </w:rPr>
        <w:t>NOMBRE DEL (LA) DIRECTO</w:t>
      </w:r>
      <w:r w:rsidR="00093B59">
        <w:rPr>
          <w:rFonts w:eastAsia="Calibri" w:cs="Arial"/>
          <w:b/>
          <w:sz w:val="24"/>
          <w:szCs w:val="24"/>
          <w:lang w:val="es-CO" w:eastAsia="en-US"/>
        </w:rPr>
        <w:t>R</w:t>
      </w:r>
      <w:r>
        <w:rPr>
          <w:rFonts w:eastAsia="Calibri" w:cs="Arial"/>
          <w:b/>
          <w:sz w:val="24"/>
          <w:szCs w:val="24"/>
          <w:lang w:val="es-CO" w:eastAsia="en-US"/>
        </w:rPr>
        <w:t xml:space="preserve"> (A</w:t>
      </w:r>
      <w:r w:rsidRPr="002640C1">
        <w:rPr>
          <w:rFonts w:eastAsia="Calibri" w:cs="Arial"/>
          <w:b/>
          <w:sz w:val="24"/>
          <w:szCs w:val="24"/>
          <w:lang w:val="es-CO" w:eastAsia="en-US"/>
        </w:rPr>
        <w:t>) DE REACCIÓN INMEDIATA</w:t>
      </w:r>
    </w:p>
    <w:p w14:paraId="623543C2" w14:textId="77777777" w:rsidR="00BF0048" w:rsidRPr="002640C1" w:rsidRDefault="00BF0048" w:rsidP="00BF0048">
      <w:pPr>
        <w:spacing w:line="276" w:lineRule="auto"/>
        <w:jc w:val="center"/>
        <w:rPr>
          <w:rFonts w:eastAsia="Calibri" w:cs="Arial"/>
          <w:sz w:val="24"/>
          <w:szCs w:val="24"/>
          <w:lang w:val="es-CO" w:eastAsia="en-US"/>
        </w:rPr>
      </w:pPr>
      <w:r w:rsidRPr="002640C1">
        <w:rPr>
          <w:rFonts w:eastAsia="Calibri" w:cs="Arial"/>
          <w:sz w:val="24"/>
          <w:szCs w:val="24"/>
          <w:lang w:val="es-CO" w:eastAsia="en-US"/>
        </w:rPr>
        <w:t>Director (a) de Reacción Inmediata</w:t>
      </w:r>
    </w:p>
    <w:p w14:paraId="307566C2" w14:textId="17170E7A" w:rsidR="00BF0048" w:rsidRPr="002640C1" w:rsidRDefault="00BF0048" w:rsidP="00BF0048">
      <w:pPr>
        <w:spacing w:line="276" w:lineRule="auto"/>
        <w:jc w:val="center"/>
        <w:rPr>
          <w:rFonts w:eastAsia="Calibri" w:cs="Arial"/>
          <w:b/>
          <w:sz w:val="24"/>
          <w:szCs w:val="24"/>
          <w:lang w:val="es-CO" w:eastAsia="en-US"/>
        </w:rPr>
      </w:pPr>
      <w:r w:rsidRPr="002640C1">
        <w:rPr>
          <w:rFonts w:cs="Arial"/>
          <w:b/>
          <w:bCs/>
          <w:color w:val="000000"/>
          <w:sz w:val="24"/>
          <w:szCs w:val="24"/>
          <w:shd w:val="clear" w:color="auto" w:fill="FFFFFF"/>
        </w:rPr>
        <w:t>Contraloría de Bogotá</w:t>
      </w:r>
      <w:r w:rsidR="00093B59">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093B59">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p>
    <w:p w14:paraId="2BA517A2" w14:textId="77777777" w:rsidR="00DD4B12" w:rsidRPr="00DD4B12" w:rsidRDefault="00DD4B12" w:rsidP="00C92D93">
      <w:pPr>
        <w:spacing w:line="276" w:lineRule="auto"/>
        <w:jc w:val="center"/>
        <w:rPr>
          <w:rFonts w:eastAsia="Calibri" w:cs="Arial"/>
          <w:sz w:val="24"/>
          <w:szCs w:val="24"/>
          <w:lang w:val="es-CO" w:eastAsia="en-US"/>
        </w:rPr>
      </w:pPr>
    </w:p>
    <w:p w14:paraId="71569D80" w14:textId="77777777" w:rsidR="00DD4B12" w:rsidRPr="00DD4B12" w:rsidRDefault="00DD4B12" w:rsidP="00C92D93">
      <w:pPr>
        <w:spacing w:line="276" w:lineRule="auto"/>
        <w:jc w:val="both"/>
        <w:rPr>
          <w:rFonts w:eastAsia="Calibri" w:cs="Arial"/>
          <w:b/>
          <w:sz w:val="24"/>
          <w:szCs w:val="24"/>
          <w:lang w:val="es-CO" w:eastAsia="en-US"/>
        </w:rPr>
      </w:pPr>
    </w:p>
    <w:p w14:paraId="22E52EDD" w14:textId="77777777" w:rsidR="00DD4B12" w:rsidRPr="00DD4B12" w:rsidRDefault="00DD4B12" w:rsidP="00C92D93">
      <w:pPr>
        <w:spacing w:line="276" w:lineRule="auto"/>
        <w:rPr>
          <w:rFonts w:cs="Arial"/>
          <w:sz w:val="16"/>
          <w:szCs w:val="16"/>
        </w:rPr>
      </w:pPr>
      <w:bookmarkStart w:id="1" w:name="_Hlk85013364"/>
      <w:r w:rsidRPr="00DD4B12">
        <w:rPr>
          <w:rFonts w:cs="Arial"/>
          <w:sz w:val="16"/>
          <w:szCs w:val="16"/>
        </w:rPr>
        <w:t>Elaboró: Nombres y Apellidos – Nombre de la Dependencia</w:t>
      </w:r>
    </w:p>
    <w:p w14:paraId="4D439566" w14:textId="77777777" w:rsidR="00DD4B12" w:rsidRPr="00DD4B12" w:rsidRDefault="00DD4B12" w:rsidP="00C92D93">
      <w:pPr>
        <w:spacing w:line="276" w:lineRule="auto"/>
        <w:rPr>
          <w:rFonts w:cs="Arial"/>
          <w:sz w:val="16"/>
          <w:szCs w:val="16"/>
        </w:rPr>
      </w:pPr>
      <w:r w:rsidRPr="00DD4B12">
        <w:rPr>
          <w:rFonts w:cs="Arial"/>
          <w:sz w:val="16"/>
          <w:szCs w:val="16"/>
        </w:rPr>
        <w:t>Revisó: Nombres y Apellidos – Nombre de la Dependencia</w:t>
      </w:r>
    </w:p>
    <w:p w14:paraId="34C73DFA" w14:textId="77777777" w:rsidR="00DD4B12" w:rsidRDefault="00DD4B12" w:rsidP="00C92D93">
      <w:pPr>
        <w:spacing w:line="276" w:lineRule="auto"/>
        <w:jc w:val="both"/>
        <w:rPr>
          <w:rFonts w:eastAsia="Calibri" w:cs="Arial"/>
          <w:sz w:val="16"/>
          <w:szCs w:val="16"/>
          <w:lang w:val="es-CO" w:eastAsia="en-US"/>
        </w:rPr>
      </w:pPr>
      <w:r w:rsidRPr="00DD4B12">
        <w:rPr>
          <w:rFonts w:eastAsia="Calibri" w:cs="Arial"/>
          <w:sz w:val="16"/>
          <w:szCs w:val="16"/>
          <w:lang w:val="es-CO" w:eastAsia="en-US"/>
        </w:rPr>
        <w:t>Aprobó: Nombres y Apellidos – Nombre de la Dependencia</w:t>
      </w:r>
      <w:bookmarkEnd w:id="1"/>
    </w:p>
    <w:p w14:paraId="19641306" w14:textId="7F00449C" w:rsidR="00BF0048" w:rsidRPr="00DD4B12" w:rsidRDefault="00BF0048" w:rsidP="00C92D93">
      <w:pPr>
        <w:spacing w:line="276" w:lineRule="auto"/>
        <w:jc w:val="both"/>
        <w:rPr>
          <w:rFonts w:eastAsia="Calibri" w:cs="Arial"/>
          <w:sz w:val="20"/>
          <w:lang w:val="es-CO" w:eastAsia="en-US"/>
        </w:rPr>
      </w:pPr>
      <w:r>
        <w:rPr>
          <w:rFonts w:eastAsia="Calibri" w:cs="Arial"/>
          <w:sz w:val="16"/>
          <w:szCs w:val="16"/>
          <w:lang w:val="es-CO" w:eastAsia="en-US"/>
        </w:rPr>
        <w:t>Expediente No.</w:t>
      </w:r>
    </w:p>
    <w:p w14:paraId="3D80920E" w14:textId="77777777" w:rsidR="00A56964" w:rsidRPr="00DD4B12" w:rsidRDefault="00A56964" w:rsidP="00C92D93">
      <w:pPr>
        <w:spacing w:line="276" w:lineRule="auto"/>
      </w:pPr>
    </w:p>
    <w:sectPr w:rsidR="00A56964" w:rsidRPr="00DD4B12"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D3BAF" w14:textId="77777777" w:rsidR="00EC7EC2" w:rsidRDefault="00EC7EC2" w:rsidP="00477CB4">
      <w:r>
        <w:separator/>
      </w:r>
    </w:p>
  </w:endnote>
  <w:endnote w:type="continuationSeparator" w:id="0">
    <w:p w14:paraId="10924C72" w14:textId="77777777" w:rsidR="00EC7EC2" w:rsidRDefault="00EC7EC2"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05A9AB7E"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F12A5C">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F12A5C">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2C0A" w14:textId="77777777" w:rsidR="00EC7EC2" w:rsidRDefault="00EC7EC2" w:rsidP="00477CB4">
      <w:r>
        <w:separator/>
      </w:r>
    </w:p>
  </w:footnote>
  <w:footnote w:type="continuationSeparator" w:id="0">
    <w:p w14:paraId="595ECC5A" w14:textId="77777777" w:rsidR="00EC7EC2" w:rsidRDefault="00EC7EC2" w:rsidP="00477CB4">
      <w:r>
        <w:continuationSeparator/>
      </w:r>
    </w:p>
  </w:footnote>
  <w:footnote w:id="1">
    <w:p w14:paraId="1365AD78" w14:textId="77777777" w:rsidR="00BF0048" w:rsidRDefault="00BF0048" w:rsidP="00BF0048">
      <w:pPr>
        <w:pStyle w:val="Textonotapie"/>
        <w:rPr>
          <w:sz w:val="16"/>
          <w:szCs w:val="16"/>
          <w:lang w:val="es-CO"/>
        </w:rPr>
      </w:pPr>
      <w:r w:rsidRPr="00E6009A">
        <w:rPr>
          <w:rStyle w:val="Refdenotaalpie"/>
          <w:sz w:val="16"/>
          <w:szCs w:val="16"/>
        </w:rPr>
        <w:footnoteRef/>
      </w:r>
      <w:r w:rsidRPr="00E6009A">
        <w:rPr>
          <w:sz w:val="16"/>
          <w:szCs w:val="16"/>
        </w:rPr>
        <w:t xml:space="preserve"> </w:t>
      </w:r>
      <w:r w:rsidRPr="00E6009A">
        <w:rPr>
          <w:sz w:val="16"/>
          <w:szCs w:val="16"/>
          <w:lang w:val="es-CO"/>
        </w:rPr>
        <w:t>Modificado por el artículo 14 de la Ley 2094 de 2021.</w:t>
      </w:r>
    </w:p>
    <w:p w14:paraId="3EBC7E8E" w14:textId="77777777" w:rsidR="00BF0048" w:rsidRPr="00E6009A" w:rsidRDefault="00BF0048" w:rsidP="00BF0048">
      <w:pPr>
        <w:pStyle w:val="Textonotapie"/>
        <w:rPr>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19FBC993" w14:textId="77777777" w:rsidR="001841AF" w:rsidRDefault="001841AF" w:rsidP="001841AF">
    <w:pPr>
      <w:pStyle w:val="Default"/>
      <w:jc w:val="center"/>
      <w:rPr>
        <w:rFonts w:ascii="Arial" w:hAnsi="Arial"/>
        <w:i/>
        <w:sz w:val="22"/>
        <w:lang w:val="es-419"/>
      </w:rPr>
    </w:pPr>
  </w:p>
  <w:p w14:paraId="66D615B1" w14:textId="234144DE" w:rsidR="001841AF" w:rsidRDefault="001841AF" w:rsidP="001841AF">
    <w:pPr>
      <w:pStyle w:val="Default"/>
      <w:jc w:val="center"/>
      <w:rPr>
        <w:rFonts w:ascii="Arial" w:hAnsi="Arial"/>
        <w:i/>
        <w:sz w:val="22"/>
      </w:rPr>
    </w:pPr>
    <w:r>
      <w:rPr>
        <w:rFonts w:ascii="Arial" w:hAnsi="Arial"/>
        <w:i/>
        <w:sz w:val="22"/>
        <w:lang w:val="es-419"/>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3E0B1B71" w14:textId="77777777" w:rsidR="001841AF" w:rsidRPr="001841AF" w:rsidRDefault="001841AF" w:rsidP="001841AF">
    <w:pPr>
      <w:pStyle w:val="Default"/>
      <w:pBdr>
        <w:bottom w:val="single" w:sz="6" w:space="1" w:color="auto"/>
      </w:pBdr>
      <w:spacing w:line="48" w:lineRule="auto"/>
      <w:rPr>
        <w:rFonts w:ascii="Arial" w:eastAsia="Times New Roman" w:hAnsi="Arial" w:cs="Arial"/>
        <w:lang w:eastAsia="es-ES"/>
      </w:rPr>
    </w:pPr>
  </w:p>
  <w:p w14:paraId="4B28865B" w14:textId="77777777" w:rsidR="001841AF" w:rsidRDefault="001841AF" w:rsidP="001841AF">
    <w:pPr>
      <w:keepNext/>
      <w:jc w:val="center"/>
      <w:outlineLvl w:val="3"/>
      <w:rPr>
        <w:rFonts w:cs="Arial"/>
        <w:b/>
        <w:bCs/>
        <w:color w:val="000000"/>
        <w:sz w:val="24"/>
        <w:szCs w:val="24"/>
        <w:lang w:val="pt-BR"/>
      </w:rPr>
    </w:pPr>
  </w:p>
  <w:p w14:paraId="6CB735C3" w14:textId="77777777" w:rsidR="001841AF" w:rsidRDefault="001841AF" w:rsidP="001841AF">
    <w:pPr>
      <w:keepNext/>
      <w:jc w:val="center"/>
      <w:outlineLvl w:val="3"/>
      <w:rPr>
        <w:rFonts w:cs="Arial"/>
        <w:b/>
        <w:bCs/>
        <w:color w:val="000000"/>
        <w:sz w:val="24"/>
        <w:szCs w:val="24"/>
        <w:lang w:val="es-419"/>
      </w:rPr>
    </w:pPr>
    <w:r w:rsidRPr="008C7356">
      <w:rPr>
        <w:rFonts w:cs="Arial"/>
        <w:b/>
        <w:bCs/>
        <w:color w:val="000000"/>
        <w:sz w:val="24"/>
        <w:szCs w:val="24"/>
        <w:lang w:val="pt-BR"/>
      </w:rPr>
      <w:t xml:space="preserve">OFICINA </w:t>
    </w:r>
    <w:r>
      <w:rPr>
        <w:rFonts w:cs="Arial"/>
        <w:b/>
        <w:bCs/>
        <w:color w:val="000000"/>
        <w:sz w:val="24"/>
        <w:szCs w:val="24"/>
        <w:lang w:val="es-419"/>
      </w:rPr>
      <w:t>XXXXXXXXXXXX</w:t>
    </w:r>
  </w:p>
  <w:p w14:paraId="4B965879" w14:textId="77777777" w:rsidR="001841AF" w:rsidRPr="008C7356" w:rsidRDefault="001841AF" w:rsidP="001841AF">
    <w:pPr>
      <w:keepNext/>
      <w:jc w:val="center"/>
      <w:outlineLvl w:val="3"/>
      <w:rPr>
        <w:rFonts w:cs="Arial"/>
        <w:b/>
        <w:bCs/>
        <w:color w:val="000000"/>
        <w:sz w:val="24"/>
        <w:szCs w:val="24"/>
        <w:lang w:val="pt-BR"/>
      </w:rPr>
    </w:pPr>
    <w:r>
      <w:rPr>
        <w:rFonts w:cs="Arial"/>
        <w:b/>
        <w:bCs/>
        <w:color w:val="000000"/>
        <w:sz w:val="24"/>
        <w:szCs w:val="24"/>
        <w:lang w:val="es-419"/>
      </w:rPr>
      <w:t xml:space="preserve">ETAPA DE JUZGAMIENTO DE </w:t>
    </w:r>
    <w:r w:rsidRPr="008C7356">
      <w:rPr>
        <w:rFonts w:cs="Arial"/>
        <w:b/>
        <w:bCs/>
        <w:color w:val="000000"/>
        <w:sz w:val="24"/>
        <w:szCs w:val="24"/>
        <w:lang w:val="pt-BR"/>
      </w:rPr>
      <w:t>ASUNTOS DISCIPLINARIOS</w:t>
    </w:r>
  </w:p>
  <w:p w14:paraId="647E9C71" w14:textId="3838670C" w:rsidR="00731061" w:rsidRDefault="00731061" w:rsidP="001841AF">
    <w:pPr>
      <w:autoSpaceDE w:val="0"/>
      <w:autoSpaceDN w:val="0"/>
      <w:adjustRightInd w:val="0"/>
      <w:jc w:val="center"/>
      <w:rPr>
        <w:rFonts w:cs="Arial"/>
        <w:b/>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9"/>
  </w:num>
  <w:num w:numId="6">
    <w:abstractNumId w:val="4"/>
  </w:num>
  <w:num w:numId="7">
    <w:abstractNumId w:val="8"/>
  </w:num>
  <w:num w:numId="8">
    <w:abstractNumId w:val="10"/>
  </w:num>
  <w:num w:numId="9">
    <w:abstractNumId w:val="7"/>
  </w:num>
  <w:num w:numId="10">
    <w:abstractNumId w:val="6"/>
  </w:num>
  <w:num w:numId="11">
    <w:abstractNumId w:val="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6B6"/>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4F1B"/>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3B59"/>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0F36"/>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1AF"/>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CC1"/>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56F6"/>
    <w:rsid w:val="00446E10"/>
    <w:rsid w:val="0044700D"/>
    <w:rsid w:val="004476D5"/>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99"/>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3D5C"/>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152"/>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8B4"/>
    <w:rsid w:val="007F6B3C"/>
    <w:rsid w:val="0080120B"/>
    <w:rsid w:val="008015B4"/>
    <w:rsid w:val="00801825"/>
    <w:rsid w:val="00801BFD"/>
    <w:rsid w:val="00801E1F"/>
    <w:rsid w:val="0080225F"/>
    <w:rsid w:val="008040E6"/>
    <w:rsid w:val="0080474C"/>
    <w:rsid w:val="0080483E"/>
    <w:rsid w:val="00804AFB"/>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5DB9"/>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4FDD"/>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5ED3"/>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96"/>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AA9"/>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425A"/>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2A0"/>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0048"/>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BFB"/>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5C7"/>
    <w:rsid w:val="00C23873"/>
    <w:rsid w:val="00C26423"/>
    <w:rsid w:val="00C278AF"/>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D9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C7EC2"/>
    <w:rsid w:val="00ED0387"/>
    <w:rsid w:val="00ED0E00"/>
    <w:rsid w:val="00ED0F2E"/>
    <w:rsid w:val="00ED0F4F"/>
    <w:rsid w:val="00ED0FB6"/>
    <w:rsid w:val="00ED306E"/>
    <w:rsid w:val="00ED37A8"/>
    <w:rsid w:val="00ED4C07"/>
    <w:rsid w:val="00ED4F31"/>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5C"/>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ußnotentext Char1,Fußnotentext Char Char,Fußnotentext Char1 Char Char,Fußnotentext Char Char Char Char,Fußnotentext Char1 Char Char Char Char1,Fußnotentext Char Char Char Char Char Char1,Fußnotentext Char1 Char Char Char Char1 Char Char"/>
    <w:basedOn w:val="Normal"/>
    <w:link w:val="TextonotapieCar"/>
    <w:uiPriority w:val="99"/>
    <w:qFormat/>
    <w:rsid w:val="000A5FBD"/>
    <w:rPr>
      <w:sz w:val="20"/>
    </w:rPr>
  </w:style>
  <w:style w:type="character" w:customStyle="1" w:styleId="TextonotapieCar">
    <w:name w:val="Texto nota pie Car"/>
    <w:aliases w:val="Fußnotentext Char1 Car,Fußnotentext Char Char Car,Fußnotentext Char1 Char Char Car,Fußnotentext Char Char Char Char Car,Fußnotentext Char1 Char Char Char Char1 Car,Fußnotentext Char Char Char Char Char Char1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F0048"/>
    <w:pPr>
      <w:jc w:val="both"/>
    </w:pPr>
    <w:rPr>
      <w:rFonts w:ascii="Calibri" w:eastAsia="Calibri" w:hAnsi="Calibri"/>
      <w:sz w:val="20"/>
      <w:vertAlign w:val="superscript"/>
      <w:lang w:val="es-CO" w:eastAsia="es-CO"/>
    </w:rPr>
  </w:style>
  <w:style w:type="paragraph" w:customStyle="1" w:styleId="Default">
    <w:name w:val="Default"/>
    <w:rsid w:val="001841AF"/>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C3D30-7108-4657-81F6-D96BF112EDAE}">
  <ds:schemaRef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d285cd39-e139-4fac-9d3e-3acac271c797"/>
    <ds:schemaRef ds:uri="e9edc6da-80fb-449f-973a-cdb425173cc6"/>
    <ds:schemaRef ds:uri="http://schemas.microsoft.com/office/2006/metadata/properties"/>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755FF856-35E0-43EB-BB93-B75A6A7D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4216</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2022-03-24T19:58:00Z</dcterms:created>
  <dcterms:modified xsi:type="dcterms:W3CDTF">2022-03-24T19:58:00Z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