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FC813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bookmarkStart w:id="0" w:name="_GoBack"/>
      <w:bookmarkEnd w:id="0"/>
    </w:p>
    <w:tbl>
      <w:tblPr>
        <w:tblW w:w="9209" w:type="dxa"/>
        <w:tblCellMar>
          <w:top w:w="62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2102"/>
        <w:gridCol w:w="7107"/>
      </w:tblGrid>
      <w:tr w:rsidR="007B1D05" w:rsidRPr="000B5D3C" w14:paraId="19DB1DC4" w14:textId="77777777" w:rsidTr="000B5D3C">
        <w:trPr>
          <w:trHeight w:val="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4504" w14:textId="69921A75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  <w:lang w:val="es-419"/>
              </w:rPr>
              <w:t>Proceso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6234" w14:textId="25A84CF6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b/>
                <w:szCs w:val="22"/>
                <w:lang w:val="es-CO" w:eastAsia="en-US"/>
              </w:rPr>
            </w:pPr>
          </w:p>
        </w:tc>
      </w:tr>
      <w:tr w:rsidR="007B1D05" w:rsidRPr="000B5D3C" w14:paraId="6D6EB408" w14:textId="77777777" w:rsidTr="000B5D3C">
        <w:trPr>
          <w:trHeight w:val="189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9683" w14:textId="3E683EF1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I</w:t>
            </w:r>
            <w:r w:rsidR="003D6A4D" w:rsidRPr="000B5D3C">
              <w:rPr>
                <w:rFonts w:cs="Arial"/>
                <w:b/>
                <w:bCs/>
                <w:color w:val="000000"/>
                <w:szCs w:val="22"/>
              </w:rPr>
              <w:t>nvestigado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CCE" w14:textId="11C74B81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</w:p>
        </w:tc>
      </w:tr>
      <w:tr w:rsidR="007B1D05" w:rsidRPr="000B5D3C" w14:paraId="64B3B46A" w14:textId="77777777" w:rsidTr="000B5D3C">
        <w:trPr>
          <w:trHeight w:val="15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9802" w14:textId="3105950D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Cargo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5D5D" w14:textId="0B3BD782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</w:p>
        </w:tc>
      </w:tr>
      <w:tr w:rsidR="007B1D05" w:rsidRPr="000B5D3C" w14:paraId="1E1A37F5" w14:textId="77777777" w:rsidTr="000B5D3C">
        <w:trPr>
          <w:trHeight w:val="10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3B9F" w14:textId="14B64F1C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Entidad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18EE" w14:textId="480A5F4B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color w:val="000000"/>
                <w:szCs w:val="22"/>
                <w:lang w:val="es-419"/>
              </w:rPr>
              <w:t>Contraloría de Bogotá D.C. </w:t>
            </w:r>
          </w:p>
        </w:tc>
      </w:tr>
      <w:tr w:rsidR="007B1D05" w:rsidRPr="000B5D3C" w14:paraId="7BF9656A" w14:textId="77777777" w:rsidTr="000B5D3C">
        <w:trPr>
          <w:trHeight w:val="21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6F25" w14:textId="372B5706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Origen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C0AC" w14:textId="58F9BFD3" w:rsidR="007B1D05" w:rsidRPr="000B5D3C" w:rsidRDefault="003D6A4D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eastAsia="Calibri" w:cs="Arial"/>
                <w:szCs w:val="22"/>
                <w:lang w:val="es-CO" w:eastAsia="en-US"/>
              </w:rPr>
              <w:t>Queja / informe / de oficio</w:t>
            </w:r>
          </w:p>
        </w:tc>
      </w:tr>
      <w:tr w:rsidR="007B1D05" w:rsidRPr="000B5D3C" w14:paraId="3E0102C0" w14:textId="77777777" w:rsidTr="000B5D3C">
        <w:trPr>
          <w:trHeight w:val="16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9908" w14:textId="205D524F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Fecha hechos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95C3" w14:textId="1A6EB786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color w:val="000000"/>
                <w:szCs w:val="22"/>
                <w:lang w:val="es-ES"/>
              </w:rPr>
              <w:t>Presuntas irregularidades.</w:t>
            </w:r>
            <w:r w:rsidRPr="000B5D3C">
              <w:rPr>
                <w:rFonts w:cs="Arial"/>
                <w:color w:val="000000"/>
                <w:szCs w:val="22"/>
                <w:lang w:val="es-419"/>
              </w:rPr>
              <w:t> </w:t>
            </w:r>
          </w:p>
        </w:tc>
      </w:tr>
      <w:tr w:rsidR="007B1D05" w:rsidRPr="000B5D3C" w14:paraId="53549997" w14:textId="77777777" w:rsidTr="000B5D3C">
        <w:trPr>
          <w:trHeight w:val="26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6055" w14:textId="34AE5E1D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Hechos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BE4" w14:textId="1E083923" w:rsidR="007B1D05" w:rsidRPr="000B5D3C" w:rsidRDefault="003D6A4D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eastAsia="Calibri" w:cs="Arial"/>
                <w:szCs w:val="22"/>
                <w:lang w:val="es-CO" w:eastAsia="en-US"/>
              </w:rPr>
              <w:t>(</w:t>
            </w:r>
            <w:r w:rsidR="000B5D3C" w:rsidRPr="000B5D3C">
              <w:rPr>
                <w:rFonts w:eastAsia="Calibri" w:cs="Arial"/>
                <w:szCs w:val="22"/>
                <w:lang w:val="es-CO" w:eastAsia="en-US"/>
              </w:rPr>
              <w:t xml:space="preserve">Breve </w:t>
            </w:r>
            <w:r w:rsidRPr="000B5D3C">
              <w:rPr>
                <w:rFonts w:eastAsia="Calibri" w:cs="Arial"/>
                <w:szCs w:val="22"/>
                <w:lang w:val="es-CO" w:eastAsia="en-US"/>
              </w:rPr>
              <w:t>descripción de los hechos investigados)</w:t>
            </w:r>
          </w:p>
        </w:tc>
      </w:tr>
      <w:tr w:rsidR="007B1D05" w:rsidRPr="000B5D3C" w14:paraId="41664F74" w14:textId="77777777" w:rsidTr="000B5D3C">
        <w:trPr>
          <w:trHeight w:val="35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25CC" w14:textId="3CC5F2B6" w:rsidR="007B1D05" w:rsidRPr="000B5D3C" w:rsidRDefault="007B1D05" w:rsidP="00EF5D34">
            <w:pPr>
              <w:spacing w:line="276" w:lineRule="auto"/>
              <w:rPr>
                <w:rFonts w:cs="Arial"/>
                <w:color w:val="000000"/>
                <w:szCs w:val="22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Asunto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EB2F" w14:textId="63B564EB" w:rsidR="007B1D05" w:rsidRPr="000B5D3C" w:rsidRDefault="007B1D05" w:rsidP="00EF5D34">
            <w:pPr>
              <w:spacing w:line="276" w:lineRule="auto"/>
              <w:rPr>
                <w:rFonts w:cs="Arial"/>
                <w:color w:val="000000"/>
                <w:szCs w:val="22"/>
              </w:rPr>
            </w:pPr>
            <w:r w:rsidRPr="000B5D3C">
              <w:rPr>
                <w:rFonts w:cs="Arial"/>
                <w:color w:val="000000"/>
                <w:szCs w:val="22"/>
              </w:rPr>
              <w:t xml:space="preserve">Auto que </w:t>
            </w:r>
            <w:r w:rsidR="003951E7" w:rsidRPr="000B5D3C">
              <w:rPr>
                <w:rFonts w:cs="Arial"/>
                <w:color w:val="000000"/>
                <w:szCs w:val="22"/>
              </w:rPr>
              <w:t>fija el procedimiento a segui</w:t>
            </w:r>
            <w:r w:rsidR="003D6A4D" w:rsidRPr="000B5D3C">
              <w:rPr>
                <w:rFonts w:cs="Arial"/>
                <w:color w:val="000000"/>
                <w:szCs w:val="22"/>
              </w:rPr>
              <w:t xml:space="preserve">r </w:t>
            </w:r>
            <w:r w:rsidRPr="000B5D3C">
              <w:rPr>
                <w:rFonts w:cs="Arial"/>
                <w:color w:val="000000"/>
                <w:szCs w:val="22"/>
              </w:rPr>
              <w:t>(</w:t>
            </w:r>
            <w:r w:rsidRPr="000B5D3C">
              <w:rPr>
                <w:rFonts w:cs="Arial"/>
                <w:color w:val="000000"/>
                <w:szCs w:val="22"/>
                <w:lang w:val="es-419"/>
              </w:rPr>
              <w:t>Articulo</w:t>
            </w:r>
            <w:r w:rsidR="003D6A4D" w:rsidRPr="000B5D3C">
              <w:rPr>
                <w:rFonts w:cs="Arial"/>
                <w:color w:val="000000"/>
                <w:szCs w:val="22"/>
                <w:lang w:val="es-419"/>
              </w:rPr>
              <w:t xml:space="preserve"> 225 A de la Ley 1952 de 2019 – adicionado por el artículo 40 de la Ley 2094 de 2021)</w:t>
            </w:r>
          </w:p>
        </w:tc>
      </w:tr>
    </w:tbl>
    <w:p w14:paraId="08E10D3D" w14:textId="77777777" w:rsidR="00E26F35" w:rsidRPr="00E26F35" w:rsidRDefault="00E26F35" w:rsidP="00EF5D34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22050FDF" w14:textId="5E45978F" w:rsidR="000B5D3C" w:rsidRPr="00F4287F" w:rsidRDefault="00F714A4" w:rsidP="000B5D3C">
      <w:pPr>
        <w:spacing w:line="276" w:lineRule="auto"/>
        <w:jc w:val="both"/>
        <w:rPr>
          <w:rFonts w:cs="Arial"/>
          <w:color w:val="000000"/>
          <w:sz w:val="24"/>
          <w:szCs w:val="24"/>
          <w:shd w:val="clear" w:color="auto" w:fill="FFFFFF"/>
          <w:lang w:val="es-419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La Directora de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Reacción Inmediata de la Contraloría de Bogotá D.C</w:t>
      </w:r>
      <w:r w:rsidR="00E26F35" w:rsidRPr="00E26F3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</w:rPr>
        <w:t> en uso de las atribuciones conferidas en 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los artículos 83,84, 93</w:t>
      </w:r>
      <w:r w:rsidR="00A42AB5">
        <w:rPr>
          <w:rStyle w:val="Refdenotaalpie"/>
          <w:rFonts w:cs="Arial"/>
          <w:color w:val="000000"/>
          <w:sz w:val="24"/>
          <w:szCs w:val="24"/>
          <w:shd w:val="clear" w:color="auto" w:fill="FFFFFF"/>
          <w:lang w:val="es-419"/>
        </w:rPr>
        <w:footnoteReference w:id="1"/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 y </w:t>
      </w:r>
      <w:r w:rsidR="00521146" w:rsidRPr="00521146">
        <w:rPr>
          <w:rFonts w:cs="Arial"/>
          <w:sz w:val="24"/>
          <w:szCs w:val="24"/>
          <w:shd w:val="clear" w:color="auto" w:fill="FFFFFF"/>
          <w:lang w:val="es-419"/>
        </w:rPr>
        <w:t>225A</w:t>
      </w:r>
      <w:r w:rsidR="00FC11DD">
        <w:rPr>
          <w:rStyle w:val="Refdenotaalpie"/>
          <w:rFonts w:cs="Arial"/>
          <w:sz w:val="24"/>
          <w:szCs w:val="24"/>
          <w:shd w:val="clear" w:color="auto" w:fill="FFFFFF"/>
          <w:lang w:val="es-419"/>
        </w:rPr>
        <w:footnoteReference w:id="2"/>
      </w:r>
      <w:r w:rsidR="00521146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de la Ley 1952 de 2019, en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</w:rPr>
        <w:t xml:space="preserve"> concordancia con el artículo </w:t>
      </w:r>
      <w:r w:rsidR="00EB352A">
        <w:rPr>
          <w:rFonts w:cs="Arial"/>
          <w:color w:val="000000"/>
          <w:sz w:val="24"/>
          <w:szCs w:val="24"/>
          <w:shd w:val="clear" w:color="auto" w:fill="FFFFFF"/>
        </w:rPr>
        <w:t>29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</w:rPr>
        <w:t xml:space="preserve"> del Acuerdo</w:t>
      </w:r>
      <w:r w:rsidR="000B5D3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N</w:t>
      </w:r>
      <w:r w:rsidR="00521146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o. 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</w:rPr>
        <w:t>658 de 2016, modificado parcialmente por el Acuerdo 664 de 2017, expedidos por el Concejo de Bogotá,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 y la Resolución Reglamentaria </w:t>
      </w:r>
      <w:r w:rsidR="00E26F35" w:rsidRPr="000B5D3C">
        <w:rPr>
          <w:rFonts w:cs="Arial"/>
          <w:color w:val="000000"/>
          <w:sz w:val="24"/>
          <w:szCs w:val="24"/>
          <w:shd w:val="clear" w:color="auto" w:fill="FFFFFF"/>
          <w:lang w:val="es-419"/>
        </w:rPr>
        <w:t>N°. xxxxx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, </w:t>
      </w:r>
      <w:r w:rsidR="00C13C04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procede a fijar el procedimiento a seguir dentro de </w:t>
      </w:r>
      <w:r w:rsidR="00DC460D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la actuación disciplinaria</w:t>
      </w:r>
      <w:r w:rsidR="000B5D3C" w:rsidRPr="000B5D3C">
        <w:rPr>
          <w:rFonts w:eastAsia="Calibri" w:cs="Arial"/>
          <w:color w:val="0D0D0D"/>
          <w:sz w:val="24"/>
          <w:szCs w:val="24"/>
          <w:lang w:val="es-419" w:eastAsia="en-US"/>
        </w:rPr>
        <w:t xml:space="preserve"> </w:t>
      </w:r>
      <w:r w:rsidR="000B5D3C">
        <w:rPr>
          <w:rFonts w:eastAsia="Calibri" w:cs="Arial"/>
          <w:color w:val="0D0D0D"/>
          <w:sz w:val="24"/>
          <w:szCs w:val="24"/>
          <w:lang w:val="es-419" w:eastAsia="en-US"/>
        </w:rPr>
        <w:t xml:space="preserve">Nº </w:t>
      </w:r>
      <w:r w:rsidR="000B5D3C" w:rsidRPr="00C27DAF">
        <w:rPr>
          <w:rFonts w:eastAsiaTheme="minorHAnsi" w:cs="Arial"/>
          <w:i/>
          <w:sz w:val="24"/>
          <w:szCs w:val="24"/>
          <w:lang w:val="es-419" w:eastAsia="en-US"/>
        </w:rPr>
        <w:t>(señalar el número del expediente disciplinario)</w:t>
      </w:r>
      <w:r w:rsidR="000B5D3C">
        <w:rPr>
          <w:rFonts w:eastAsiaTheme="minorHAnsi" w:cs="Arial"/>
          <w:i/>
          <w:sz w:val="24"/>
          <w:szCs w:val="24"/>
          <w:lang w:val="es-ES" w:eastAsia="en-US"/>
        </w:rPr>
        <w:t xml:space="preserve">, </w:t>
      </w:r>
      <w:r w:rsidR="000B5D3C" w:rsidRPr="000C22C7">
        <w:rPr>
          <w:rFonts w:cs="Arial"/>
          <w:color w:val="000000"/>
          <w:sz w:val="24"/>
          <w:szCs w:val="24"/>
          <w:shd w:val="clear" w:color="auto" w:fill="FFFFFF"/>
          <w:lang w:val="es-419"/>
        </w:rPr>
        <w:t>con base en los siguientes:</w:t>
      </w:r>
    </w:p>
    <w:p w14:paraId="115B6BD7" w14:textId="77777777" w:rsidR="003D101C" w:rsidRDefault="003D101C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</w:pPr>
    </w:p>
    <w:p w14:paraId="1C58628F" w14:textId="27CC28CA" w:rsidR="003D101C" w:rsidRPr="000B5D3C" w:rsidRDefault="003D101C" w:rsidP="00EF5D34">
      <w:pPr>
        <w:spacing w:line="276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  <w:t>ANTECEDENTES</w:t>
      </w:r>
      <w:r w:rsidR="000B5D3C">
        <w:rPr>
          <w:rFonts w:cs="Arial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 PROCESALES</w:t>
      </w:r>
    </w:p>
    <w:p w14:paraId="5A7A74B1" w14:textId="77777777" w:rsidR="003D101C" w:rsidRPr="000B5D3C" w:rsidRDefault="003D101C" w:rsidP="00EF5D34">
      <w:pPr>
        <w:spacing w:line="276" w:lineRule="auto"/>
        <w:jc w:val="center"/>
        <w:rPr>
          <w:rFonts w:eastAsia="Calibri" w:cs="Arial"/>
          <w:b/>
          <w:bCs/>
          <w:sz w:val="24"/>
          <w:szCs w:val="24"/>
          <w:lang w:val="es-CO" w:eastAsia="en-US"/>
        </w:rPr>
      </w:pPr>
    </w:p>
    <w:p w14:paraId="2378EC4E" w14:textId="384906CA" w:rsidR="00C06F54" w:rsidRPr="000B5D3C" w:rsidRDefault="00CB6004" w:rsidP="00EF5D34">
      <w:pPr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n-US"/>
        </w:rPr>
      </w:pP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(Relacionar los hechos y trámite procesal, importante la relación de notificación de decisione</w:t>
      </w:r>
      <w:r w:rsidR="006774D7" w:rsidRPr="000B5D3C">
        <w:rPr>
          <w:rFonts w:eastAsia="Calibri" w:cs="Arial"/>
          <w:i/>
          <w:iCs/>
          <w:sz w:val="24"/>
          <w:szCs w:val="24"/>
          <w:lang w:val="es-CO" w:eastAsia="en-US"/>
        </w:rPr>
        <w:t xml:space="preserve">s hasta </w:t>
      </w:r>
      <w:r w:rsidR="00DE7B87" w:rsidRPr="000B5D3C">
        <w:rPr>
          <w:rFonts w:eastAsia="Calibri" w:cs="Arial"/>
          <w:i/>
          <w:iCs/>
          <w:sz w:val="24"/>
          <w:szCs w:val="24"/>
          <w:lang w:val="es-CO" w:eastAsia="en-US"/>
        </w:rPr>
        <w:t>el cierre de la investigación</w:t>
      </w:r>
      <w:r w:rsidR="00877AC4" w:rsidRPr="000B5D3C">
        <w:rPr>
          <w:rFonts w:eastAsia="Calibri" w:cs="Arial"/>
          <w:i/>
          <w:iCs/>
          <w:sz w:val="24"/>
          <w:szCs w:val="24"/>
          <w:lang w:val="es-CO" w:eastAsia="en-US"/>
        </w:rPr>
        <w:t xml:space="preserve"> – art 220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)</w:t>
      </w:r>
    </w:p>
    <w:p w14:paraId="0D81891B" w14:textId="77777777" w:rsidR="00CB6004" w:rsidRDefault="00CB600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710E41C0" w14:textId="2ED44269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>CONSIDERACIONES</w:t>
      </w:r>
      <w:r w:rsidR="000B5D3C">
        <w:rPr>
          <w:rFonts w:eastAsia="Calibri" w:cs="Arial"/>
          <w:b/>
          <w:sz w:val="24"/>
          <w:szCs w:val="24"/>
          <w:lang w:val="es-CO" w:eastAsia="en-US"/>
        </w:rPr>
        <w:t xml:space="preserve"> DEL DESPACHO</w:t>
      </w:r>
    </w:p>
    <w:p w14:paraId="4AFD65A6" w14:textId="3D7576F3" w:rsidR="00C06F54" w:rsidRPr="006F707C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63177BB" w14:textId="34F2863A" w:rsidR="00C06F54" w:rsidRPr="00C06F54" w:rsidRDefault="006F707C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6F707C">
        <w:rPr>
          <w:rFonts w:cs="Arial"/>
          <w:b/>
          <w:bCs/>
          <w:color w:val="000000"/>
          <w:sz w:val="24"/>
          <w:szCs w:val="24"/>
          <w:shd w:val="clear" w:color="auto" w:fill="FFFFFF"/>
        </w:rPr>
        <w:lastRenderedPageBreak/>
        <w:t>El Jefe de la Oficina de Asuntos Disciplinarios de la Contraloría de Bogotá, D.C.,</w:t>
      </w:r>
      <w:r w:rsidRPr="006F707C">
        <w:rPr>
          <w:rFonts w:cs="Arial"/>
          <w:color w:val="000000"/>
          <w:sz w:val="24"/>
          <w:szCs w:val="24"/>
          <w:shd w:val="clear" w:color="auto" w:fill="FFFFFF"/>
        </w:rPr>
        <w:t> en uso de las atribuciones conferidas en </w:t>
      </w:r>
      <w:r w:rsidRPr="006F707C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los artículos 83,84, 93</w:t>
      </w:r>
      <w:r w:rsidR="00FC11DD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Pr="006F707C">
        <w:rPr>
          <w:rFonts w:cs="Arial"/>
          <w:color w:val="000000"/>
          <w:sz w:val="24"/>
          <w:szCs w:val="24"/>
          <w:shd w:val="clear" w:color="auto" w:fill="FFFFFF"/>
          <w:lang w:val="es-419"/>
        </w:rPr>
        <w:t>y</w:t>
      </w:r>
      <w:r w:rsidR="002B2361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67760C" w:rsidRPr="002B2361">
        <w:rPr>
          <w:rFonts w:cs="Arial"/>
          <w:sz w:val="24"/>
          <w:szCs w:val="24"/>
          <w:shd w:val="clear" w:color="auto" w:fill="FFFFFF"/>
          <w:lang w:val="es-419"/>
        </w:rPr>
        <w:t>22</w:t>
      </w:r>
      <w:r w:rsidR="002B2361">
        <w:rPr>
          <w:rFonts w:cs="Arial"/>
          <w:sz w:val="24"/>
          <w:szCs w:val="24"/>
          <w:shd w:val="clear" w:color="auto" w:fill="FFFFFF"/>
          <w:lang w:val="es-419"/>
        </w:rPr>
        <w:t>1</w:t>
      </w:r>
      <w:r w:rsidR="00E6009A">
        <w:rPr>
          <w:rStyle w:val="Refdenotaalpie"/>
          <w:rFonts w:cs="Arial"/>
          <w:sz w:val="24"/>
          <w:szCs w:val="24"/>
          <w:shd w:val="clear" w:color="auto" w:fill="FFFFFF"/>
          <w:lang w:val="es-419"/>
        </w:rPr>
        <w:footnoteReference w:id="3"/>
      </w:r>
      <w:r w:rsidR="002B2361">
        <w:rPr>
          <w:rFonts w:cs="Arial"/>
          <w:sz w:val="24"/>
          <w:szCs w:val="24"/>
          <w:shd w:val="clear" w:color="auto" w:fill="FFFFFF"/>
          <w:lang w:val="es-419"/>
        </w:rPr>
        <w:t xml:space="preserve">, </w:t>
      </w:r>
      <w:r w:rsidR="00C06F54" w:rsidRPr="006F707C">
        <w:rPr>
          <w:rFonts w:eastAsia="Calibri" w:cs="Arial"/>
          <w:sz w:val="24"/>
          <w:szCs w:val="24"/>
          <w:lang w:val="es-CO" w:eastAsia="en-US"/>
        </w:rPr>
        <w:t>formuló cargos en contra del (la) servidor(a) público(a) _______________________, identificado(a) con la cédula de ciudadanía</w:t>
      </w:r>
      <w:r w:rsidR="00C06F54" w:rsidRPr="00C06F54">
        <w:rPr>
          <w:rFonts w:eastAsia="Calibri" w:cs="Arial"/>
          <w:sz w:val="24"/>
          <w:szCs w:val="24"/>
          <w:lang w:val="es-CO" w:eastAsia="en-US"/>
        </w:rPr>
        <w:t xml:space="preserve"> No. _____________ de Bogotá D. C., en calidad de ________________ de la entidad _______________, para la época de los hechos, decisión notificada_____________.</w:t>
      </w:r>
    </w:p>
    <w:p w14:paraId="62CB2662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68C7BB5" w14:textId="665B1054" w:rsidR="00C06F54" w:rsidRPr="000B5D3C" w:rsidRDefault="00C06F54" w:rsidP="00EF5D34">
      <w:pPr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n-US"/>
        </w:rPr>
      </w:pPr>
      <w:r w:rsidRPr="00C06F54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De conformidad con lo dispuesto en el artículo 225 A (Adicionado por el Artículo 40 de la Ley 2094 de 2021) de la Ley 1952 de 2019, este Despacho </w:t>
      </w:r>
      <w:r w:rsidR="00BF27BE">
        <w:rPr>
          <w:rFonts w:eastAsia="Calibri" w:cs="Arial"/>
          <w:sz w:val="24"/>
          <w:szCs w:val="24"/>
          <w:shd w:val="clear" w:color="auto" w:fill="FFFFFF"/>
          <w:lang w:val="es-419" w:eastAsia="en-US"/>
        </w:rPr>
        <w:t xml:space="preserve">determina </w:t>
      </w:r>
      <w:r w:rsidR="00C14803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>continuar la presente</w:t>
      </w:r>
      <w:r w:rsidR="0088242A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 actuación disciplinaria por el procedimiento (ordinario o verbal) </w:t>
      </w:r>
      <w:r w:rsidR="00C14803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>teniendo en cuenta que</w:t>
      </w:r>
      <w:r w:rsidR="00F0473A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 </w:t>
      </w:r>
      <w:r w:rsidR="00E85D6F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>(j</w:t>
      </w:r>
      <w:r w:rsidR="00F0473A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ustificar por qué se escogió dicho procedimiento </w:t>
      </w:r>
      <w:r w:rsidR="007F6743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>conforme a los</w:t>
      </w:r>
      <w:r w:rsidR="00E85D6F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 requisitos establecidos en el 225 A)</w:t>
      </w:r>
    </w:p>
    <w:p w14:paraId="76729D20" w14:textId="77777777" w:rsidR="00C06F54" w:rsidRPr="000B5D3C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B1FC8B9" w14:textId="77777777" w:rsidR="00BB6643" w:rsidRPr="002640C1" w:rsidRDefault="00BB6643" w:rsidP="00BB6643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0C22C7">
        <w:rPr>
          <w:rFonts w:eastAsia="Calibri" w:cs="Arial"/>
          <w:sz w:val="24"/>
          <w:szCs w:val="24"/>
          <w:lang w:val="es-CO" w:eastAsia="en-US"/>
        </w:rPr>
        <w:t xml:space="preserve">En mérito de lo expuesto, 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e</w:t>
      </w:r>
      <w:r w:rsidRPr="002640C1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 (la) director (a) de Reacción Inmediata de la Contraloría de Bogotá D.C</w:t>
      </w:r>
      <w:r w:rsidRPr="002640C1">
        <w:rPr>
          <w:rFonts w:eastAsia="Calibri" w:cs="Arial"/>
          <w:sz w:val="24"/>
          <w:szCs w:val="24"/>
          <w:lang w:val="es-CO" w:eastAsia="en-US"/>
        </w:rPr>
        <w:t>, en uso de sus facultades de juzgamiento,</w:t>
      </w:r>
    </w:p>
    <w:p w14:paraId="55A5DB05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56D0376A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>RESUELVE</w:t>
      </w:r>
    </w:p>
    <w:p w14:paraId="0CEACD3B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C06F54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6CFFD3E" w14:textId="7BBCD6C6" w:rsidR="00C06F54" w:rsidRPr="000B5D3C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0B5D3C">
        <w:rPr>
          <w:rFonts w:eastAsia="Calibri" w:cs="Arial"/>
          <w:b/>
          <w:bCs/>
          <w:sz w:val="24"/>
          <w:szCs w:val="24"/>
          <w:lang w:val="es-CO" w:eastAsia="en-US"/>
        </w:rPr>
        <w:t>PRIMERO:</w:t>
      </w:r>
      <w:r w:rsidRPr="000B5D3C">
        <w:rPr>
          <w:rFonts w:eastAsia="Calibri" w:cs="Arial"/>
          <w:sz w:val="24"/>
          <w:szCs w:val="24"/>
          <w:lang w:val="es-CO" w:eastAsia="en-US"/>
        </w:rPr>
        <w:t xml:space="preserve"> Tramitar el presente expediente disciplinario mediante el procedimiento </w:t>
      </w:r>
      <w:r w:rsidR="0099081E" w:rsidRPr="000B5D3C">
        <w:rPr>
          <w:rFonts w:eastAsia="Calibri" w:cs="Arial"/>
          <w:i/>
          <w:iCs/>
          <w:sz w:val="24"/>
          <w:szCs w:val="24"/>
          <w:lang w:val="es-CO" w:eastAsia="en-US"/>
        </w:rPr>
        <w:t>(ordinario o verbal)</w:t>
      </w:r>
      <w:r w:rsidRPr="000B5D3C">
        <w:rPr>
          <w:rFonts w:eastAsia="Calibri" w:cs="Arial"/>
          <w:sz w:val="24"/>
          <w:szCs w:val="24"/>
          <w:lang w:val="es-CO" w:eastAsia="en-US"/>
        </w:rPr>
        <w:t xml:space="preserve"> previsto en los artículos </w:t>
      </w:r>
      <w:r w:rsidR="00172AA7" w:rsidRPr="000B5D3C">
        <w:rPr>
          <w:rFonts w:eastAsia="Calibri" w:cs="Arial"/>
          <w:i/>
          <w:iCs/>
          <w:sz w:val="24"/>
          <w:szCs w:val="24"/>
          <w:lang w:val="es-CO" w:eastAsia="en-US"/>
        </w:rPr>
        <w:t>(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225 B al 225 G</w:t>
      </w:r>
      <w:r w:rsidR="00172AA7" w:rsidRPr="000B5D3C">
        <w:rPr>
          <w:rFonts w:eastAsia="Calibri" w:cs="Arial"/>
          <w:i/>
          <w:iCs/>
          <w:sz w:val="24"/>
          <w:szCs w:val="24"/>
          <w:lang w:val="es-CO" w:eastAsia="en-US"/>
        </w:rPr>
        <w:t>)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 xml:space="preserve"> </w:t>
      </w:r>
      <w:r w:rsidR="00172AA7" w:rsidRPr="000B5D3C">
        <w:rPr>
          <w:rFonts w:eastAsia="Calibri" w:cs="Arial"/>
          <w:i/>
          <w:iCs/>
          <w:sz w:val="24"/>
          <w:szCs w:val="24"/>
          <w:lang w:val="es-CO" w:eastAsia="en-US"/>
        </w:rPr>
        <w:t>(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225H al 233</w:t>
      </w:r>
      <w:r w:rsidR="001D5CFF" w:rsidRPr="000B5D3C">
        <w:rPr>
          <w:rFonts w:eastAsia="Calibri" w:cs="Arial"/>
          <w:i/>
          <w:iCs/>
          <w:sz w:val="24"/>
          <w:szCs w:val="24"/>
          <w:lang w:val="es-CO" w:eastAsia="en-US"/>
        </w:rPr>
        <w:t>)</w:t>
      </w:r>
      <w:r w:rsidR="001D5CFF" w:rsidRPr="000B5D3C">
        <w:rPr>
          <w:rFonts w:eastAsia="Calibri" w:cs="Arial"/>
          <w:sz w:val="24"/>
          <w:szCs w:val="24"/>
          <w:lang w:val="es-CO" w:eastAsia="en-US"/>
        </w:rPr>
        <w:t xml:space="preserve"> </w:t>
      </w:r>
      <w:r w:rsidRPr="000B5D3C">
        <w:rPr>
          <w:rFonts w:eastAsia="Calibri" w:cs="Arial"/>
          <w:sz w:val="24"/>
          <w:szCs w:val="24"/>
          <w:lang w:val="es-CO" w:eastAsia="en-US"/>
        </w:rPr>
        <w:t>de la Ley 1952 de 2019</w:t>
      </w:r>
      <w:r w:rsidR="00453F06" w:rsidRPr="000B5D3C">
        <w:rPr>
          <w:rFonts w:eastAsia="Calibri" w:cs="Arial"/>
          <w:sz w:val="24"/>
          <w:szCs w:val="24"/>
          <w:lang w:val="es-CO" w:eastAsia="en-US"/>
        </w:rPr>
        <w:t>.</w:t>
      </w:r>
    </w:p>
    <w:p w14:paraId="1432FED4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366D38D" w14:textId="20047A7B" w:rsidR="00C06F54" w:rsidRPr="00C06F54" w:rsidRDefault="00C06F54" w:rsidP="00EF5D34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kern w:val="3"/>
          <w:sz w:val="24"/>
          <w:szCs w:val="24"/>
          <w:lang w:val="es-CO" w:eastAsia="es-CO"/>
        </w:rPr>
      </w:pPr>
      <w:r w:rsidRPr="00C06F54">
        <w:rPr>
          <w:rFonts w:cs="Arial"/>
          <w:b/>
          <w:bCs/>
          <w:kern w:val="3"/>
          <w:sz w:val="24"/>
          <w:szCs w:val="24"/>
          <w:lang w:val="es-CO" w:eastAsia="es-CO"/>
        </w:rPr>
        <w:t>SEGUNDO:</w:t>
      </w:r>
      <w:r w:rsidR="001D5CFF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Pr="000B5D3C">
        <w:rPr>
          <w:rFonts w:cs="Arial"/>
          <w:i/>
          <w:iCs/>
          <w:kern w:val="3"/>
          <w:sz w:val="24"/>
          <w:szCs w:val="24"/>
          <w:lang w:val="es-CO" w:eastAsia="es-CO"/>
        </w:rPr>
        <w:t>(Para el juicio ordinario)</w:t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Por secretaría</w:t>
      </w:r>
      <w:r w:rsidR="00FC735C" w:rsidRPr="000B5D3C">
        <w:rPr>
          <w:rFonts w:cs="Arial"/>
          <w:kern w:val="3"/>
          <w:sz w:val="24"/>
          <w:szCs w:val="24"/>
          <w:lang w:val="es-CO" w:eastAsia="es-CO"/>
        </w:rPr>
        <w:t xml:space="preserve">, comunicar </w:t>
      </w:r>
      <w:r w:rsidRPr="000B5D3C">
        <w:rPr>
          <w:rFonts w:cs="Arial"/>
          <w:kern w:val="3"/>
          <w:sz w:val="24"/>
          <w:szCs w:val="24"/>
          <w:lang w:val="es-CO" w:eastAsia="es-CO"/>
        </w:rPr>
        <w:t>al investigado(a) y/o su defensor que, de conformidad con a lo dispuesto en el artículo 225 B</w:t>
      </w:r>
      <w:r w:rsidR="00961E6A" w:rsidRPr="000B5D3C">
        <w:rPr>
          <w:rStyle w:val="Refdenotaalpie"/>
          <w:rFonts w:cs="Arial"/>
          <w:kern w:val="3"/>
          <w:sz w:val="24"/>
          <w:szCs w:val="24"/>
          <w:lang w:val="es-CO" w:eastAsia="es-CO"/>
        </w:rPr>
        <w:footnoteReference w:id="4"/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Pr="000B5D3C">
        <w:rPr>
          <w:rFonts w:cs="Arial"/>
          <w:kern w:val="3"/>
          <w:sz w:val="24"/>
          <w:szCs w:val="24"/>
          <w:shd w:val="clear" w:color="auto" w:fill="FFFFFF"/>
          <w:lang w:val="es-CO" w:eastAsia="es-CO"/>
        </w:rPr>
        <w:t xml:space="preserve">de la Ley 1952 de 2019, </w:t>
      </w:r>
      <w:r w:rsidR="004457AF" w:rsidRPr="000B5D3C">
        <w:rPr>
          <w:rFonts w:cs="Arial"/>
          <w:kern w:val="3"/>
          <w:sz w:val="24"/>
          <w:szCs w:val="24"/>
          <w:shd w:val="clear" w:color="auto" w:fill="FFFFFF"/>
          <w:lang w:val="es-CO" w:eastAsia="es-CO"/>
        </w:rPr>
        <w:t>el expediente quedará a disposición en la Secretaría del Despacho por el término de quince</w:t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(15) días hábiles, </w:t>
      </w:r>
      <w:r w:rsidR="000D4B6E" w:rsidRPr="000B5D3C">
        <w:rPr>
          <w:rFonts w:cs="Arial"/>
          <w:kern w:val="3"/>
          <w:sz w:val="24"/>
          <w:szCs w:val="24"/>
          <w:lang w:val="es-CO" w:eastAsia="es-CO"/>
        </w:rPr>
        <w:t xml:space="preserve">término en el cual podrán </w:t>
      </w:r>
      <w:r w:rsidR="00567428" w:rsidRPr="000B5D3C">
        <w:rPr>
          <w:rFonts w:cs="Arial"/>
          <w:kern w:val="3"/>
          <w:sz w:val="24"/>
          <w:szCs w:val="24"/>
          <w:lang w:val="es-CO" w:eastAsia="es-CO"/>
        </w:rPr>
        <w:t>presentar</w:t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descargos</w:t>
      </w:r>
      <w:r w:rsidR="00616D9C" w:rsidRPr="000B5D3C">
        <w:rPr>
          <w:rFonts w:cs="Arial"/>
          <w:kern w:val="3"/>
          <w:sz w:val="24"/>
          <w:szCs w:val="24"/>
          <w:lang w:val="es-CO" w:eastAsia="es-CO"/>
        </w:rPr>
        <w:t>, aportar y solicitar pruebas.</w:t>
      </w:r>
    </w:p>
    <w:p w14:paraId="1ACE751B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D6F5F14" w14:textId="492ACC88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shd w:val="clear" w:color="auto" w:fill="FFFFFF"/>
          <w:lang w:val="es-CO" w:eastAsia="en-US"/>
        </w:rPr>
      </w:pP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(Para el juicio verbal)</w:t>
      </w:r>
      <w:r w:rsidRPr="000B5D3C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0B5D3C">
        <w:rPr>
          <w:rFonts w:eastAsia="Calibri" w:cs="Arial"/>
          <w:sz w:val="24"/>
          <w:szCs w:val="24"/>
          <w:lang w:val="es-CO" w:eastAsia="en-US"/>
        </w:rPr>
        <w:t xml:space="preserve">Por secretaría, </w:t>
      </w:r>
      <w:r w:rsidR="00FC735C">
        <w:rPr>
          <w:rFonts w:eastAsia="Calibri" w:cs="Arial"/>
          <w:sz w:val="24"/>
          <w:szCs w:val="24"/>
          <w:lang w:val="es-CO" w:eastAsia="en-US"/>
        </w:rPr>
        <w:t>comunicar</w:t>
      </w:r>
      <w:r w:rsidR="004A363A">
        <w:rPr>
          <w:rFonts w:eastAsia="Calibri" w:cs="Arial"/>
          <w:sz w:val="24"/>
          <w:szCs w:val="24"/>
          <w:lang w:val="es-CO" w:eastAsia="en-US"/>
        </w:rPr>
        <w:t xml:space="preserve"> y </w:t>
      </w:r>
      <w:r w:rsidRPr="00C06F54">
        <w:rPr>
          <w:rFonts w:eastAsia="Calibri" w:cs="Arial"/>
          <w:sz w:val="24"/>
          <w:szCs w:val="24"/>
          <w:lang w:val="es-CO" w:eastAsia="en-US"/>
        </w:rPr>
        <w:t xml:space="preserve">citar al investigado(a) y/o su defensor, </w:t>
      </w:r>
      <w:r w:rsidR="004A363A">
        <w:rPr>
          <w:rFonts w:eastAsia="Lucida Sans Unicode" w:cs="Arial"/>
          <w:kern w:val="1"/>
          <w:sz w:val="24"/>
          <w:szCs w:val="24"/>
          <w:lang w:val="es-ES" w:eastAsia="ar-SA"/>
        </w:rPr>
        <w:t xml:space="preserve">a la </w:t>
      </w:r>
      <w:r w:rsidRPr="00C06F54">
        <w:rPr>
          <w:rFonts w:eastAsia="Lucida Sans Unicode" w:cs="Arial"/>
          <w:kern w:val="1"/>
          <w:sz w:val="24"/>
          <w:szCs w:val="24"/>
          <w:lang w:val="es-ES" w:eastAsia="ar-SA"/>
        </w:rPr>
        <w:t xml:space="preserve">audiencia de descargos y pruebas, diligencia que se realizará en </w:t>
      </w:r>
      <w:r w:rsidRPr="00C06F54">
        <w:rPr>
          <w:rFonts w:eastAsia="Lucida Sans Unicode" w:cs="Arial"/>
          <w:kern w:val="1"/>
          <w:sz w:val="24"/>
          <w:szCs w:val="24"/>
          <w:lang w:val="es-ES" w:eastAsia="ar-SA"/>
        </w:rPr>
        <w:lastRenderedPageBreak/>
        <w:t xml:space="preserve">________________________el día ___ de _______de _____, a las ____ de la (______am/pm), de conformidad con lo dispuesto en el </w:t>
      </w:r>
      <w:r w:rsidRPr="00C06F54">
        <w:rPr>
          <w:rFonts w:eastAsia="Calibri" w:cs="Arial"/>
          <w:sz w:val="24"/>
          <w:szCs w:val="24"/>
          <w:lang w:val="es-CO" w:eastAsia="en-US"/>
        </w:rPr>
        <w:t>artículo 225 H</w:t>
      </w:r>
      <w:r w:rsidR="004A363A">
        <w:rPr>
          <w:rStyle w:val="Refdenotaalpie"/>
          <w:rFonts w:eastAsia="Calibri" w:cs="Arial"/>
          <w:sz w:val="24"/>
          <w:szCs w:val="24"/>
          <w:lang w:val="es-CO" w:eastAsia="en-US"/>
        </w:rPr>
        <w:footnoteReference w:id="5"/>
      </w:r>
      <w:r w:rsidRPr="00C06F54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 de la Ley 1952 de 2019.</w:t>
      </w:r>
    </w:p>
    <w:p w14:paraId="349F6D0A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shd w:val="clear" w:color="auto" w:fill="FFFFFF"/>
          <w:lang w:val="es-CO" w:eastAsia="en-US"/>
        </w:rPr>
      </w:pPr>
    </w:p>
    <w:p w14:paraId="6326EC53" w14:textId="7DADB65C" w:rsidR="00C06F54" w:rsidRPr="00C06F54" w:rsidRDefault="00C06F54" w:rsidP="00EF5D34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color w:val="000000"/>
          <w:kern w:val="3"/>
          <w:sz w:val="24"/>
          <w:szCs w:val="24"/>
          <w:lang w:val="es-CO" w:eastAsia="es-CO"/>
        </w:rPr>
      </w:pPr>
      <w:bookmarkStart w:id="1" w:name="_Hlk84943012"/>
      <w:r w:rsidRPr="00C06F54">
        <w:rPr>
          <w:rFonts w:cs="Arial"/>
          <w:b/>
          <w:bCs/>
          <w:kern w:val="3"/>
          <w:sz w:val="24"/>
          <w:szCs w:val="24"/>
          <w:lang w:val="es-CO" w:eastAsia="es-CO"/>
        </w:rPr>
        <w:t>TERCERO:</w:t>
      </w:r>
      <w:r w:rsidRPr="00C06F54">
        <w:rPr>
          <w:rFonts w:cs="Arial"/>
          <w:kern w:val="3"/>
          <w:sz w:val="24"/>
          <w:szCs w:val="24"/>
          <w:lang w:val="es-CO" w:eastAsia="es-CO"/>
        </w:rPr>
        <w:t xml:space="preserve"> </w:t>
      </w:r>
      <w:bookmarkEnd w:id="1"/>
      <w:r w:rsidRPr="00C06F54">
        <w:rPr>
          <w:rFonts w:cs="Arial"/>
          <w:color w:val="000000"/>
          <w:kern w:val="3"/>
          <w:sz w:val="24"/>
          <w:szCs w:val="24"/>
          <w:lang w:val="es-CO" w:eastAsia="es-CO"/>
        </w:rPr>
        <w:t>Contra la presente decisión no procede recurso alguno</w:t>
      </w:r>
      <w:r w:rsidR="00D66505">
        <w:rPr>
          <w:rFonts w:cs="Arial"/>
          <w:color w:val="000000"/>
          <w:kern w:val="3"/>
          <w:sz w:val="24"/>
          <w:szCs w:val="24"/>
          <w:lang w:val="es-CO" w:eastAsia="es-CO"/>
        </w:rPr>
        <w:t xml:space="preserve"> de conformidad con los artículos 133 y 134 de la Ley 1952 de 2019</w:t>
      </w:r>
    </w:p>
    <w:p w14:paraId="6745283B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32557D7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>COMUNÍQUESE Y CÚMPLASE,</w:t>
      </w:r>
    </w:p>
    <w:p w14:paraId="2AA7CF57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2C9F63B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18F7DCB3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77DA7965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13701BA5" w14:textId="5B362BDD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 w:rsidR="00AC41D4">
        <w:rPr>
          <w:rFonts w:eastAsia="Calibri" w:cs="Arial"/>
          <w:b/>
          <w:sz w:val="24"/>
          <w:szCs w:val="24"/>
          <w:lang w:val="es-CO" w:eastAsia="en-US"/>
        </w:rPr>
        <w:t>DEL (LA) DIRECTO</w:t>
      </w:r>
      <w:r w:rsidR="001D1A49">
        <w:rPr>
          <w:rFonts w:eastAsia="Calibri" w:cs="Arial"/>
          <w:b/>
          <w:sz w:val="24"/>
          <w:szCs w:val="24"/>
          <w:lang w:val="es-CO" w:eastAsia="en-US"/>
        </w:rPr>
        <w:t>R</w:t>
      </w:r>
      <w:r w:rsidR="00753052">
        <w:rPr>
          <w:rFonts w:eastAsia="Calibri" w:cs="Arial"/>
          <w:b/>
          <w:sz w:val="24"/>
          <w:szCs w:val="24"/>
          <w:lang w:val="es-CO" w:eastAsia="en-US"/>
        </w:rPr>
        <w:t xml:space="preserve"> (</w:t>
      </w:r>
      <w:r w:rsidR="00AC41D4">
        <w:rPr>
          <w:rFonts w:eastAsia="Calibri" w:cs="Arial"/>
          <w:b/>
          <w:sz w:val="24"/>
          <w:szCs w:val="24"/>
          <w:lang w:val="es-CO" w:eastAsia="en-US"/>
        </w:rPr>
        <w:t>A</w:t>
      </w:r>
      <w:r w:rsidR="00753052">
        <w:rPr>
          <w:rFonts w:eastAsia="Calibri" w:cs="Arial"/>
          <w:b/>
          <w:sz w:val="24"/>
          <w:szCs w:val="24"/>
          <w:lang w:val="es-CO" w:eastAsia="en-US"/>
        </w:rPr>
        <w:t xml:space="preserve">) </w:t>
      </w:r>
      <w:r w:rsidR="00AC41D4">
        <w:rPr>
          <w:rFonts w:eastAsia="Calibri" w:cs="Arial"/>
          <w:b/>
          <w:sz w:val="24"/>
          <w:szCs w:val="24"/>
          <w:lang w:val="es-CO" w:eastAsia="en-US"/>
        </w:rPr>
        <w:t>DE</w:t>
      </w:r>
      <w:r w:rsidR="0001445E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  <w:r w:rsidR="005931FB">
        <w:rPr>
          <w:rFonts w:eastAsia="Calibri" w:cs="Arial"/>
          <w:b/>
          <w:sz w:val="24"/>
          <w:szCs w:val="24"/>
          <w:lang w:val="es-CO" w:eastAsia="en-US"/>
        </w:rPr>
        <w:t>REACCIÓN INMEDIATA</w:t>
      </w:r>
    </w:p>
    <w:p w14:paraId="4EE13779" w14:textId="33062125" w:rsidR="00C06F54" w:rsidRDefault="005931FB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  <w:r>
        <w:rPr>
          <w:rFonts w:eastAsia="Calibri" w:cs="Arial"/>
          <w:sz w:val="24"/>
          <w:szCs w:val="24"/>
          <w:lang w:val="es-CO" w:eastAsia="en-US"/>
        </w:rPr>
        <w:t>Director (a) de Reacción Inmediata</w:t>
      </w:r>
    </w:p>
    <w:p w14:paraId="3119EF14" w14:textId="3ACCB7F6" w:rsidR="00C06F54" w:rsidRDefault="005931FB" w:rsidP="005931FB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Contraloría de Bogotá</w:t>
      </w:r>
      <w:r w:rsidR="00A10EC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D.</w:t>
      </w:r>
      <w:r w:rsidR="00A10EC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</w:t>
      </w:r>
    </w:p>
    <w:p w14:paraId="784836AC" w14:textId="77777777" w:rsidR="005931FB" w:rsidRDefault="005931FB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bookmarkStart w:id="2" w:name="_Hlk85013364"/>
    </w:p>
    <w:p w14:paraId="4196A3B0" w14:textId="77777777" w:rsidR="005931FB" w:rsidRDefault="005931FB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1E046DE4" w14:textId="77777777" w:rsidR="005931FB" w:rsidRDefault="005931FB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4AF5AF1A" w14:textId="4B12744C" w:rsidR="00C06F54" w:rsidRPr="00C06F54" w:rsidRDefault="00C06F54" w:rsidP="00EF5D34">
      <w:pPr>
        <w:spacing w:line="276" w:lineRule="auto"/>
        <w:rPr>
          <w:rFonts w:cs="Arial"/>
          <w:sz w:val="16"/>
          <w:szCs w:val="16"/>
        </w:rPr>
      </w:pPr>
      <w:r w:rsidRPr="00C06F54">
        <w:rPr>
          <w:rFonts w:cs="Arial"/>
          <w:sz w:val="16"/>
          <w:szCs w:val="16"/>
        </w:rPr>
        <w:t>Elaboró: Nombres y Apellidos – Nombre de la Dependencia</w:t>
      </w:r>
    </w:p>
    <w:p w14:paraId="4E4B544F" w14:textId="77777777" w:rsidR="00C06F54" w:rsidRPr="00C06F54" w:rsidRDefault="00C06F54" w:rsidP="00EF5D34">
      <w:pPr>
        <w:spacing w:line="276" w:lineRule="auto"/>
        <w:rPr>
          <w:rFonts w:cs="Arial"/>
          <w:sz w:val="16"/>
          <w:szCs w:val="16"/>
        </w:rPr>
      </w:pPr>
      <w:r w:rsidRPr="00C06F54">
        <w:rPr>
          <w:rFonts w:cs="Arial"/>
          <w:sz w:val="16"/>
          <w:szCs w:val="16"/>
        </w:rPr>
        <w:t>Revisó: Nombres y Apellidos – Nombre de la Dependencia</w:t>
      </w:r>
    </w:p>
    <w:p w14:paraId="3AEE28B3" w14:textId="77777777" w:rsidR="00C06F54" w:rsidRDefault="00C06F54" w:rsidP="00EF5D34">
      <w:pPr>
        <w:spacing w:line="276" w:lineRule="auto"/>
        <w:jc w:val="both"/>
        <w:rPr>
          <w:rFonts w:eastAsia="Calibri" w:cs="Arial"/>
          <w:sz w:val="16"/>
          <w:szCs w:val="16"/>
          <w:lang w:val="es-CO" w:eastAsia="en-US"/>
        </w:rPr>
      </w:pPr>
      <w:r w:rsidRPr="00C06F54">
        <w:rPr>
          <w:rFonts w:eastAsia="Calibri" w:cs="Arial"/>
          <w:sz w:val="16"/>
          <w:szCs w:val="16"/>
          <w:lang w:val="es-CO" w:eastAsia="en-US"/>
        </w:rPr>
        <w:t>Aprobó: Nombres y Apellidos – Nombre de la Dependencia</w:t>
      </w:r>
      <w:bookmarkEnd w:id="2"/>
    </w:p>
    <w:p w14:paraId="09F54F28" w14:textId="22EA6B87" w:rsidR="000B5D3C" w:rsidRPr="00C06F54" w:rsidRDefault="000B5D3C" w:rsidP="00EF5D34">
      <w:pPr>
        <w:spacing w:line="276" w:lineRule="auto"/>
        <w:jc w:val="both"/>
        <w:rPr>
          <w:rFonts w:eastAsia="Calibri" w:cs="Arial"/>
          <w:sz w:val="20"/>
          <w:lang w:val="es-CO" w:eastAsia="en-US"/>
        </w:rPr>
      </w:pPr>
      <w:r>
        <w:rPr>
          <w:rFonts w:eastAsia="Calibri" w:cs="Arial"/>
          <w:sz w:val="16"/>
          <w:szCs w:val="16"/>
          <w:lang w:val="es-CO" w:eastAsia="en-US"/>
        </w:rPr>
        <w:t>Expediente No.</w:t>
      </w:r>
    </w:p>
    <w:p w14:paraId="3D80920E" w14:textId="77777777" w:rsidR="00A56964" w:rsidRPr="00C06F54" w:rsidRDefault="00A56964" w:rsidP="00EF5D34">
      <w:pPr>
        <w:spacing w:line="276" w:lineRule="auto"/>
        <w:rPr>
          <w:lang w:val="es-CO"/>
        </w:rPr>
      </w:pPr>
    </w:p>
    <w:sectPr w:rsidR="00A56964" w:rsidRPr="00C06F54" w:rsidSect="00CB6004">
      <w:headerReference w:type="default" r:id="rId11"/>
      <w:footerReference w:type="default" r:id="rId12"/>
      <w:pgSz w:w="12240" w:h="15840"/>
      <w:pgMar w:top="382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EEF88" w14:textId="77777777" w:rsidR="009E3B1F" w:rsidRDefault="009E3B1F" w:rsidP="00477CB4">
      <w:r>
        <w:separator/>
      </w:r>
    </w:p>
  </w:endnote>
  <w:endnote w:type="continuationSeparator" w:id="0">
    <w:p w14:paraId="48AEE475" w14:textId="77777777" w:rsidR="009E3B1F" w:rsidRDefault="009E3B1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017884DC" w:rsidR="006928B7" w:rsidRDefault="006928B7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9C65B" w14:textId="77777777" w:rsidR="009E3B1F" w:rsidRDefault="009E3B1F" w:rsidP="00477CB4">
      <w:r>
        <w:separator/>
      </w:r>
    </w:p>
  </w:footnote>
  <w:footnote w:type="continuationSeparator" w:id="0">
    <w:p w14:paraId="3D57C40B" w14:textId="77777777" w:rsidR="009E3B1F" w:rsidRDefault="009E3B1F" w:rsidP="00477CB4">
      <w:r>
        <w:continuationSeparator/>
      </w:r>
    </w:p>
  </w:footnote>
  <w:footnote w:id="1">
    <w:p w14:paraId="57E36C1B" w14:textId="7949A38A" w:rsidR="00A42AB5" w:rsidRDefault="00A42AB5">
      <w:pPr>
        <w:pStyle w:val="Textonotapie"/>
        <w:rPr>
          <w:sz w:val="16"/>
          <w:szCs w:val="16"/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Pr="00E6009A">
        <w:rPr>
          <w:sz w:val="16"/>
          <w:szCs w:val="16"/>
          <w:lang w:val="es-CO"/>
        </w:rPr>
        <w:t>Modificado por el artículo</w:t>
      </w:r>
      <w:r w:rsidR="00FC11DD" w:rsidRPr="00E6009A">
        <w:rPr>
          <w:sz w:val="16"/>
          <w:szCs w:val="16"/>
          <w:lang w:val="es-CO"/>
        </w:rPr>
        <w:t xml:space="preserve"> 14 de la Ley 2094 de 2021.</w:t>
      </w:r>
    </w:p>
    <w:p w14:paraId="64AF1D45" w14:textId="77777777" w:rsidR="00E6009A" w:rsidRPr="00E6009A" w:rsidRDefault="00E6009A">
      <w:pPr>
        <w:pStyle w:val="Textonotapie"/>
        <w:rPr>
          <w:sz w:val="16"/>
          <w:szCs w:val="16"/>
          <w:lang w:val="es-CO"/>
        </w:rPr>
      </w:pPr>
    </w:p>
  </w:footnote>
  <w:footnote w:id="2">
    <w:p w14:paraId="6F8D7628" w14:textId="66951F62" w:rsidR="00FC11DD" w:rsidRDefault="00FC11DD">
      <w:pPr>
        <w:pStyle w:val="Textonotapie"/>
        <w:rPr>
          <w:sz w:val="16"/>
          <w:szCs w:val="16"/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="0038798E" w:rsidRPr="00E6009A">
        <w:rPr>
          <w:sz w:val="16"/>
          <w:szCs w:val="16"/>
        </w:rPr>
        <w:t xml:space="preserve">Adicionado por el artículo </w:t>
      </w:r>
      <w:r w:rsidR="00E6009A" w:rsidRPr="00E6009A">
        <w:rPr>
          <w:sz w:val="16"/>
          <w:szCs w:val="16"/>
        </w:rPr>
        <w:t>40</w:t>
      </w:r>
      <w:r w:rsidR="002B2361" w:rsidRPr="00E6009A">
        <w:rPr>
          <w:sz w:val="16"/>
          <w:szCs w:val="16"/>
        </w:rPr>
        <w:t xml:space="preserve"> </w:t>
      </w:r>
      <w:r w:rsidR="002B2361" w:rsidRPr="00E6009A">
        <w:rPr>
          <w:sz w:val="16"/>
          <w:szCs w:val="16"/>
          <w:lang w:val="es-CO"/>
        </w:rPr>
        <w:t>de la Ley 2094 de 2021.</w:t>
      </w:r>
    </w:p>
    <w:p w14:paraId="5E0FDA87" w14:textId="77777777" w:rsidR="00E6009A" w:rsidRPr="00E6009A" w:rsidRDefault="00E6009A">
      <w:pPr>
        <w:pStyle w:val="Textonotapie"/>
        <w:rPr>
          <w:sz w:val="16"/>
          <w:szCs w:val="16"/>
          <w:lang w:val="es-CO"/>
        </w:rPr>
      </w:pPr>
    </w:p>
  </w:footnote>
  <w:footnote w:id="3">
    <w:p w14:paraId="57142461" w14:textId="0B11C16D" w:rsidR="00E6009A" w:rsidRPr="00E6009A" w:rsidRDefault="00E6009A">
      <w:pPr>
        <w:pStyle w:val="Textonotapie"/>
        <w:rPr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Pr="00E6009A">
        <w:rPr>
          <w:sz w:val="16"/>
          <w:szCs w:val="16"/>
          <w:lang w:val="es-CO"/>
        </w:rPr>
        <w:t>Modificado por el artículo 38 de la Ley 2094 de 2021.</w:t>
      </w:r>
    </w:p>
  </w:footnote>
  <w:footnote w:id="4">
    <w:p w14:paraId="2F76DFD8" w14:textId="2B734D12" w:rsidR="00961E6A" w:rsidRPr="004A363A" w:rsidRDefault="00961E6A">
      <w:pPr>
        <w:pStyle w:val="Textonotapie"/>
        <w:rPr>
          <w:sz w:val="16"/>
          <w:szCs w:val="16"/>
          <w:lang w:val="es-CO"/>
        </w:rPr>
      </w:pPr>
      <w:r w:rsidRPr="004A363A">
        <w:rPr>
          <w:rStyle w:val="Refdenotaalpie"/>
          <w:sz w:val="16"/>
          <w:szCs w:val="16"/>
        </w:rPr>
        <w:footnoteRef/>
      </w:r>
      <w:r w:rsidRPr="004A363A">
        <w:rPr>
          <w:sz w:val="16"/>
          <w:szCs w:val="16"/>
        </w:rPr>
        <w:t xml:space="preserve"> </w:t>
      </w:r>
      <w:r w:rsidRPr="004A363A">
        <w:rPr>
          <w:rFonts w:cs="Arial"/>
          <w:kern w:val="3"/>
          <w:sz w:val="16"/>
          <w:szCs w:val="16"/>
          <w:shd w:val="clear" w:color="auto" w:fill="FFFFFF"/>
          <w:lang w:val="es-CO" w:eastAsia="es-CO"/>
        </w:rPr>
        <w:t>Adicionado por el artículo 41 de la Ley 2094 de 2021</w:t>
      </w:r>
    </w:p>
  </w:footnote>
  <w:footnote w:id="5">
    <w:p w14:paraId="79B66B6E" w14:textId="7195EC11" w:rsidR="004A363A" w:rsidRPr="004A363A" w:rsidRDefault="004A363A">
      <w:pPr>
        <w:pStyle w:val="Textonotapie"/>
        <w:rPr>
          <w:lang w:val="es-CO"/>
        </w:rPr>
      </w:pPr>
      <w:r w:rsidRPr="004A363A">
        <w:rPr>
          <w:rStyle w:val="Refdenotaalpie"/>
          <w:sz w:val="16"/>
          <w:szCs w:val="16"/>
        </w:rPr>
        <w:footnoteRef/>
      </w:r>
      <w:r w:rsidRPr="004A363A">
        <w:rPr>
          <w:sz w:val="16"/>
          <w:szCs w:val="16"/>
        </w:rPr>
        <w:t xml:space="preserve"> Adicionado por el artículo 47 de la Ley 2094 de 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20" name="Imagen 20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CB591" w14:textId="77777777" w:rsidR="00A8074D" w:rsidRDefault="00A8074D" w:rsidP="00731061">
    <w:pPr>
      <w:pStyle w:val="Encabezado"/>
      <w:jc w:val="center"/>
      <w:rPr>
        <w:lang w:val="es-419"/>
      </w:rPr>
    </w:pPr>
  </w:p>
  <w:p w14:paraId="342B7863" w14:textId="4242EC3E" w:rsidR="0096187D" w:rsidRDefault="0096187D" w:rsidP="0096187D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02B63F0B" w14:textId="77777777" w:rsidR="0096187D" w:rsidRPr="00565ACE" w:rsidRDefault="0096187D" w:rsidP="0096187D">
    <w:pPr>
      <w:pStyle w:val="Default"/>
      <w:pBdr>
        <w:bottom w:val="single" w:sz="6" w:space="1" w:color="auto"/>
      </w:pBdr>
      <w:spacing w:line="48" w:lineRule="auto"/>
      <w:rPr>
        <w:rFonts w:ascii="Arial" w:eastAsia="Times New Roman" w:hAnsi="Arial" w:cs="Arial"/>
        <w:lang w:val="es-419" w:eastAsia="es-ES"/>
      </w:rPr>
    </w:pPr>
  </w:p>
  <w:p w14:paraId="2307A314" w14:textId="77777777" w:rsidR="00033F72" w:rsidRDefault="00033F72" w:rsidP="00033F72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pt-BR"/>
      </w:rPr>
    </w:pPr>
  </w:p>
  <w:p w14:paraId="56D9E361" w14:textId="77777777" w:rsidR="00033F72" w:rsidRDefault="00033F72" w:rsidP="00033F72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es-419"/>
      </w:rPr>
    </w:pPr>
    <w:r>
      <w:rPr>
        <w:rFonts w:cs="Arial"/>
        <w:b/>
        <w:bCs/>
        <w:color w:val="000000"/>
        <w:sz w:val="24"/>
        <w:szCs w:val="24"/>
        <w:lang w:val="pt-BR"/>
      </w:rPr>
      <w:t xml:space="preserve">OFICINA </w:t>
    </w:r>
    <w:r>
      <w:rPr>
        <w:rFonts w:cs="Arial"/>
        <w:b/>
        <w:bCs/>
        <w:color w:val="000000"/>
        <w:sz w:val="24"/>
        <w:szCs w:val="24"/>
        <w:lang w:val="es-419"/>
      </w:rPr>
      <w:t>XXXXXXXXXXXX</w:t>
    </w:r>
  </w:p>
  <w:p w14:paraId="7FF4DDE5" w14:textId="77777777" w:rsidR="00033F72" w:rsidRDefault="00033F72" w:rsidP="00033F72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pt-BR"/>
      </w:rPr>
    </w:pPr>
    <w:r>
      <w:rPr>
        <w:rFonts w:cs="Arial"/>
        <w:b/>
        <w:bCs/>
        <w:color w:val="000000"/>
        <w:sz w:val="24"/>
        <w:szCs w:val="24"/>
        <w:lang w:val="es-419"/>
      </w:rPr>
      <w:t xml:space="preserve">ETAPA DE JUZGAMIENTO DE </w:t>
    </w:r>
    <w:r>
      <w:rPr>
        <w:rFonts w:cs="Arial"/>
        <w:b/>
        <w:bCs/>
        <w:color w:val="000000"/>
        <w:sz w:val="24"/>
        <w:szCs w:val="24"/>
        <w:lang w:val="pt-BR"/>
      </w:rPr>
      <w:t>ASUNTOS DISCIPLINARIOS</w:t>
    </w:r>
  </w:p>
  <w:p w14:paraId="6FF19C57" w14:textId="77777777" w:rsidR="00033F72" w:rsidRDefault="00033F72" w:rsidP="00033F72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>
      <w:rPr>
        <w:rFonts w:cs="Arial"/>
        <w:b/>
        <w:sz w:val="24"/>
        <w:szCs w:val="24"/>
        <w:lang w:val="pt-BR"/>
      </w:rPr>
      <w:t>AUTO. No.14000 - XXX del     de 2022</w:t>
    </w:r>
  </w:p>
  <w:p w14:paraId="647E9C71" w14:textId="00F467F1" w:rsidR="00731061" w:rsidRDefault="00731061" w:rsidP="006D5EA4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45E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3F72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5D3C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130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B6E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267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2AA7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49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5CFF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0E09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361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398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6FF3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73C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8798E"/>
    <w:rsid w:val="00390C9C"/>
    <w:rsid w:val="00390F2D"/>
    <w:rsid w:val="003919D0"/>
    <w:rsid w:val="00394143"/>
    <w:rsid w:val="00394699"/>
    <w:rsid w:val="00394F4A"/>
    <w:rsid w:val="003951E7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01C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D6A4D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6DF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57AF"/>
    <w:rsid w:val="00446E10"/>
    <w:rsid w:val="0044700D"/>
    <w:rsid w:val="00450410"/>
    <w:rsid w:val="00450AC8"/>
    <w:rsid w:val="00453ACB"/>
    <w:rsid w:val="00453B15"/>
    <w:rsid w:val="00453CF3"/>
    <w:rsid w:val="00453D7E"/>
    <w:rsid w:val="00453F06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63A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1146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42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1FB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57F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6D9C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4D7"/>
    <w:rsid w:val="0067760C"/>
    <w:rsid w:val="00677A45"/>
    <w:rsid w:val="00677EB9"/>
    <w:rsid w:val="0068041F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5EA4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07C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3DA1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052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59F8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1D05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743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AC4"/>
    <w:rsid w:val="00877B74"/>
    <w:rsid w:val="00877B7D"/>
    <w:rsid w:val="008800CA"/>
    <w:rsid w:val="00880208"/>
    <w:rsid w:val="00881492"/>
    <w:rsid w:val="008816BD"/>
    <w:rsid w:val="0088242A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451"/>
    <w:rsid w:val="00957B86"/>
    <w:rsid w:val="0096028F"/>
    <w:rsid w:val="00960A3D"/>
    <w:rsid w:val="0096187D"/>
    <w:rsid w:val="00961E6A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81E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3B1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0EC5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2AB5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074D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1D4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D6E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2E0"/>
    <w:rsid w:val="00BB6553"/>
    <w:rsid w:val="00BB664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7BE"/>
    <w:rsid w:val="00BF2ACB"/>
    <w:rsid w:val="00BF331E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C04"/>
    <w:rsid w:val="00C13E5D"/>
    <w:rsid w:val="00C14803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04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1A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50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0D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87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6F35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636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09A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D6F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352A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D34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473A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5756E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4A4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873A1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1DD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35C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paragraph" w:customStyle="1" w:styleId="Default">
    <w:name w:val="Default"/>
    <w:rsid w:val="0096187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285cd39-e139-4fac-9d3e-3acac271c797"/>
    <ds:schemaRef ds:uri="http://purl.org/dc/terms/"/>
    <ds:schemaRef ds:uri="http://schemas.microsoft.com/office/2006/documentManagement/types"/>
    <ds:schemaRef ds:uri="http://purl.org/dc/elements/1.1/"/>
    <ds:schemaRef ds:uri="e9edc6da-80fb-449f-973a-cdb425173cc6"/>
  </ds:schemaRefs>
</ds:datastoreItem>
</file>

<file path=customXml/itemProps4.xml><?xml version="1.0" encoding="utf-8"?>
<ds:datastoreItem xmlns:ds="http://schemas.openxmlformats.org/officeDocument/2006/customXml" ds:itemID="{A56519F8-643E-4992-A594-B43AD02B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2022-03-24T19:58:00Z</dcterms:created>
  <dcterms:modified xsi:type="dcterms:W3CDTF">2022-03-24T19:58:00Z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ComplianceAssetId">
    <vt:lpwstr/>
  </property>
</Properties>
</file>