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D05EA" w14:textId="77777777" w:rsidR="001B22D7" w:rsidRPr="001B22D7" w:rsidRDefault="001B22D7" w:rsidP="001B22D7">
      <w:pPr>
        <w:spacing w:line="360" w:lineRule="auto"/>
        <w:jc w:val="both"/>
        <w:rPr>
          <w:rFonts w:eastAsia="Calibri" w:cs="Arial"/>
          <w:sz w:val="24"/>
          <w:szCs w:val="24"/>
          <w:lang w:val="es-CO" w:eastAsia="en-US"/>
        </w:rPr>
      </w:pPr>
      <w:bookmarkStart w:id="0" w:name="_GoBack"/>
      <w:bookmarkEnd w:id="0"/>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48"/>
        <w:gridCol w:w="7337"/>
      </w:tblGrid>
      <w:tr w:rsidR="00E9014C" w:rsidRPr="00AD6EF5" w14:paraId="41A8298C" w14:textId="77777777" w:rsidTr="00BF6896">
        <w:trPr>
          <w:trHeight w:val="161"/>
        </w:trPr>
        <w:tc>
          <w:tcPr>
            <w:tcW w:w="1948" w:type="dxa"/>
            <w:shd w:val="clear" w:color="auto" w:fill="auto"/>
            <w:tcMar>
              <w:top w:w="0" w:type="dxa"/>
              <w:left w:w="108" w:type="dxa"/>
              <w:bottom w:w="0" w:type="dxa"/>
              <w:right w:w="108" w:type="dxa"/>
            </w:tcMar>
          </w:tcPr>
          <w:p w14:paraId="2E4F6F31" w14:textId="77777777" w:rsidR="00E9014C" w:rsidRPr="00AD6EF5" w:rsidRDefault="00E9014C" w:rsidP="00BF6896">
            <w:pPr>
              <w:tabs>
                <w:tab w:val="left" w:pos="1485"/>
              </w:tabs>
              <w:rPr>
                <w:rFonts w:cs="Arial"/>
                <w:szCs w:val="22"/>
              </w:rPr>
            </w:pPr>
            <w:r w:rsidRPr="00AD6EF5">
              <w:rPr>
                <w:rFonts w:cs="Arial"/>
                <w:b/>
                <w:szCs w:val="22"/>
                <w:lang w:val="es-419"/>
              </w:rPr>
              <w:t>Proceso</w:t>
            </w:r>
            <w:r w:rsidRPr="00AD6EF5">
              <w:rPr>
                <w:rFonts w:cs="Arial"/>
                <w:b/>
                <w:szCs w:val="22"/>
              </w:rPr>
              <w:t xml:space="preserve">:   </w:t>
            </w:r>
          </w:p>
        </w:tc>
        <w:tc>
          <w:tcPr>
            <w:tcW w:w="7337" w:type="dxa"/>
            <w:shd w:val="clear" w:color="auto" w:fill="auto"/>
            <w:tcMar>
              <w:top w:w="0" w:type="dxa"/>
              <w:left w:w="108" w:type="dxa"/>
              <w:bottom w:w="0" w:type="dxa"/>
              <w:right w:w="108" w:type="dxa"/>
            </w:tcMar>
          </w:tcPr>
          <w:p w14:paraId="38697B33" w14:textId="77777777" w:rsidR="00E9014C" w:rsidRPr="00AD6EF5" w:rsidRDefault="00E9014C" w:rsidP="00BF6896">
            <w:pPr>
              <w:rPr>
                <w:szCs w:val="22"/>
                <w:lang w:val="es-419"/>
              </w:rPr>
            </w:pPr>
          </w:p>
        </w:tc>
      </w:tr>
      <w:tr w:rsidR="00E9014C" w:rsidRPr="00AD6EF5" w14:paraId="262D943F" w14:textId="77777777" w:rsidTr="00BF6896">
        <w:trPr>
          <w:trHeight w:val="368"/>
        </w:trPr>
        <w:tc>
          <w:tcPr>
            <w:tcW w:w="1948" w:type="dxa"/>
            <w:shd w:val="clear" w:color="auto" w:fill="auto"/>
            <w:tcMar>
              <w:top w:w="0" w:type="dxa"/>
              <w:left w:w="108" w:type="dxa"/>
              <w:bottom w:w="0" w:type="dxa"/>
              <w:right w:w="108" w:type="dxa"/>
            </w:tcMar>
          </w:tcPr>
          <w:p w14:paraId="6B4EA76A" w14:textId="08C5D2E9" w:rsidR="00E9014C" w:rsidRPr="00AD6EF5" w:rsidRDefault="00E9014C" w:rsidP="00BF6896">
            <w:pPr>
              <w:tabs>
                <w:tab w:val="left" w:pos="1485"/>
              </w:tabs>
              <w:rPr>
                <w:rFonts w:cs="Arial"/>
                <w:b/>
                <w:szCs w:val="22"/>
                <w:lang w:val="es-419"/>
              </w:rPr>
            </w:pPr>
            <w:r w:rsidRPr="00AD6EF5">
              <w:rPr>
                <w:rFonts w:cs="Arial"/>
                <w:b/>
                <w:szCs w:val="22"/>
              </w:rPr>
              <w:t>Investigado:</w:t>
            </w:r>
          </w:p>
        </w:tc>
        <w:tc>
          <w:tcPr>
            <w:tcW w:w="7337" w:type="dxa"/>
            <w:shd w:val="clear" w:color="auto" w:fill="auto"/>
            <w:tcMar>
              <w:top w:w="0" w:type="dxa"/>
              <w:left w:w="108" w:type="dxa"/>
              <w:bottom w:w="0" w:type="dxa"/>
              <w:right w:w="108" w:type="dxa"/>
            </w:tcMar>
          </w:tcPr>
          <w:p w14:paraId="43797941" w14:textId="77777777" w:rsidR="00E9014C" w:rsidRPr="00AD6EF5" w:rsidRDefault="00E9014C" w:rsidP="00BF6896">
            <w:pPr>
              <w:tabs>
                <w:tab w:val="left" w:pos="1485"/>
              </w:tabs>
              <w:jc w:val="both"/>
              <w:rPr>
                <w:rFonts w:cs="Arial"/>
                <w:szCs w:val="22"/>
              </w:rPr>
            </w:pPr>
          </w:p>
        </w:tc>
      </w:tr>
      <w:tr w:rsidR="00E9014C" w:rsidRPr="00AD6EF5" w14:paraId="35682EF4" w14:textId="77777777" w:rsidTr="00BF6896">
        <w:trPr>
          <w:trHeight w:val="153"/>
        </w:trPr>
        <w:tc>
          <w:tcPr>
            <w:tcW w:w="1948" w:type="dxa"/>
            <w:shd w:val="clear" w:color="auto" w:fill="auto"/>
            <w:tcMar>
              <w:top w:w="0" w:type="dxa"/>
              <w:left w:w="108" w:type="dxa"/>
              <w:bottom w:w="0" w:type="dxa"/>
              <w:right w:w="108" w:type="dxa"/>
            </w:tcMar>
          </w:tcPr>
          <w:p w14:paraId="3D9D025D" w14:textId="77777777" w:rsidR="00E9014C" w:rsidRPr="00AD6EF5" w:rsidRDefault="00E9014C" w:rsidP="00BF6896">
            <w:pPr>
              <w:tabs>
                <w:tab w:val="left" w:pos="1485"/>
              </w:tabs>
              <w:rPr>
                <w:rFonts w:cs="Arial"/>
                <w:b/>
                <w:szCs w:val="22"/>
                <w:lang w:val="es-419"/>
              </w:rPr>
            </w:pPr>
            <w:r w:rsidRPr="00AD6EF5">
              <w:rPr>
                <w:rFonts w:cs="Arial"/>
                <w:b/>
                <w:szCs w:val="22"/>
              </w:rPr>
              <w:t>Cargo:</w:t>
            </w:r>
          </w:p>
        </w:tc>
        <w:tc>
          <w:tcPr>
            <w:tcW w:w="7337" w:type="dxa"/>
            <w:shd w:val="clear" w:color="auto" w:fill="auto"/>
            <w:tcMar>
              <w:top w:w="0" w:type="dxa"/>
              <w:left w:w="108" w:type="dxa"/>
              <w:bottom w:w="0" w:type="dxa"/>
              <w:right w:w="108" w:type="dxa"/>
            </w:tcMar>
          </w:tcPr>
          <w:p w14:paraId="4B707C95" w14:textId="77777777" w:rsidR="00E9014C" w:rsidRPr="00AD6EF5" w:rsidRDefault="00E9014C" w:rsidP="00BF6896">
            <w:pPr>
              <w:tabs>
                <w:tab w:val="left" w:pos="1485"/>
              </w:tabs>
              <w:jc w:val="both"/>
              <w:rPr>
                <w:rFonts w:cs="Arial"/>
                <w:szCs w:val="22"/>
              </w:rPr>
            </w:pPr>
          </w:p>
        </w:tc>
      </w:tr>
      <w:tr w:rsidR="00E9014C" w:rsidRPr="00AD6EF5" w14:paraId="51160FC9" w14:textId="77777777" w:rsidTr="00BF6896">
        <w:trPr>
          <w:trHeight w:val="71"/>
        </w:trPr>
        <w:tc>
          <w:tcPr>
            <w:tcW w:w="1948" w:type="dxa"/>
            <w:shd w:val="clear" w:color="auto" w:fill="auto"/>
            <w:tcMar>
              <w:top w:w="0" w:type="dxa"/>
              <w:left w:w="108" w:type="dxa"/>
              <w:bottom w:w="0" w:type="dxa"/>
              <w:right w:w="108" w:type="dxa"/>
            </w:tcMar>
          </w:tcPr>
          <w:p w14:paraId="78DE23C6" w14:textId="77777777" w:rsidR="00E9014C" w:rsidRPr="00AD6EF5" w:rsidRDefault="00E9014C" w:rsidP="00BF6896">
            <w:pPr>
              <w:tabs>
                <w:tab w:val="left" w:pos="1485"/>
              </w:tabs>
              <w:rPr>
                <w:rFonts w:cs="Arial"/>
                <w:b/>
                <w:szCs w:val="22"/>
              </w:rPr>
            </w:pPr>
            <w:r w:rsidRPr="00AD6EF5">
              <w:rPr>
                <w:rFonts w:cs="Arial"/>
                <w:b/>
                <w:szCs w:val="22"/>
              </w:rPr>
              <w:t xml:space="preserve">Entidad: </w:t>
            </w:r>
          </w:p>
        </w:tc>
        <w:tc>
          <w:tcPr>
            <w:tcW w:w="7337" w:type="dxa"/>
            <w:shd w:val="clear" w:color="auto" w:fill="auto"/>
            <w:tcMar>
              <w:top w:w="0" w:type="dxa"/>
              <w:left w:w="108" w:type="dxa"/>
              <w:bottom w:w="0" w:type="dxa"/>
              <w:right w:w="108" w:type="dxa"/>
            </w:tcMar>
          </w:tcPr>
          <w:p w14:paraId="7D0F5AA9" w14:textId="2C9870FE" w:rsidR="00E9014C" w:rsidRPr="00AD6EF5" w:rsidRDefault="00E9014C" w:rsidP="00BF6896">
            <w:pPr>
              <w:tabs>
                <w:tab w:val="left" w:pos="1485"/>
              </w:tabs>
              <w:jc w:val="both"/>
              <w:rPr>
                <w:rFonts w:cs="Arial"/>
                <w:bCs/>
                <w:szCs w:val="22"/>
                <w:lang w:val="es-419"/>
              </w:rPr>
            </w:pPr>
            <w:r w:rsidRPr="00AD6EF5">
              <w:rPr>
                <w:rFonts w:cs="Arial"/>
                <w:bCs/>
                <w:szCs w:val="22"/>
                <w:lang w:val="es-419"/>
              </w:rPr>
              <w:t>Contraloría de Bogotá</w:t>
            </w:r>
            <w:r w:rsidR="00952EC6">
              <w:rPr>
                <w:rFonts w:cs="Arial"/>
                <w:bCs/>
                <w:szCs w:val="22"/>
                <w:lang w:val="es-419"/>
              </w:rPr>
              <w:t xml:space="preserve">, </w:t>
            </w:r>
            <w:r w:rsidRPr="00AD6EF5">
              <w:rPr>
                <w:rFonts w:cs="Arial"/>
                <w:bCs/>
                <w:szCs w:val="22"/>
                <w:lang w:val="es-419"/>
              </w:rPr>
              <w:t>D.</w:t>
            </w:r>
            <w:r w:rsidR="00952EC6">
              <w:rPr>
                <w:rFonts w:cs="Arial"/>
                <w:bCs/>
                <w:szCs w:val="22"/>
                <w:lang w:val="es-419"/>
              </w:rPr>
              <w:t xml:space="preserve"> </w:t>
            </w:r>
            <w:r w:rsidRPr="00AD6EF5">
              <w:rPr>
                <w:rFonts w:cs="Arial"/>
                <w:bCs/>
                <w:szCs w:val="22"/>
                <w:lang w:val="es-419"/>
              </w:rPr>
              <w:t>C.</w:t>
            </w:r>
          </w:p>
        </w:tc>
      </w:tr>
      <w:tr w:rsidR="00E9014C" w:rsidRPr="00AD6EF5" w14:paraId="17E6E50F" w14:textId="77777777" w:rsidTr="00BF6896">
        <w:trPr>
          <w:trHeight w:val="61"/>
        </w:trPr>
        <w:tc>
          <w:tcPr>
            <w:tcW w:w="1948" w:type="dxa"/>
            <w:shd w:val="clear" w:color="auto" w:fill="auto"/>
            <w:tcMar>
              <w:top w:w="0" w:type="dxa"/>
              <w:left w:w="108" w:type="dxa"/>
              <w:bottom w:w="0" w:type="dxa"/>
              <w:right w:w="108" w:type="dxa"/>
            </w:tcMar>
          </w:tcPr>
          <w:p w14:paraId="56687EBD" w14:textId="77777777" w:rsidR="00E9014C" w:rsidRPr="00AD6EF5" w:rsidRDefault="00E9014C" w:rsidP="00BF6896">
            <w:pPr>
              <w:tabs>
                <w:tab w:val="left" w:pos="1485"/>
              </w:tabs>
              <w:rPr>
                <w:rFonts w:cs="Arial"/>
                <w:b/>
                <w:szCs w:val="22"/>
              </w:rPr>
            </w:pPr>
            <w:r w:rsidRPr="00AD6EF5">
              <w:rPr>
                <w:rFonts w:cs="Arial"/>
                <w:b/>
                <w:szCs w:val="22"/>
              </w:rPr>
              <w:t>Origen:</w:t>
            </w:r>
          </w:p>
        </w:tc>
        <w:tc>
          <w:tcPr>
            <w:tcW w:w="7337" w:type="dxa"/>
            <w:shd w:val="clear" w:color="auto" w:fill="auto"/>
            <w:tcMar>
              <w:top w:w="0" w:type="dxa"/>
              <w:left w:w="108" w:type="dxa"/>
              <w:bottom w:w="0" w:type="dxa"/>
              <w:right w:w="108" w:type="dxa"/>
            </w:tcMar>
          </w:tcPr>
          <w:p w14:paraId="01D30802" w14:textId="77777777" w:rsidR="00E9014C" w:rsidRPr="00AD6EF5" w:rsidRDefault="00E9014C" w:rsidP="00BF6896">
            <w:pPr>
              <w:tabs>
                <w:tab w:val="left" w:pos="1485"/>
              </w:tabs>
              <w:jc w:val="both"/>
              <w:rPr>
                <w:rFonts w:cs="Arial"/>
                <w:bCs/>
                <w:szCs w:val="22"/>
              </w:rPr>
            </w:pPr>
          </w:p>
        </w:tc>
      </w:tr>
      <w:tr w:rsidR="00E9014C" w:rsidRPr="00AD6EF5" w14:paraId="7EE1B465" w14:textId="77777777" w:rsidTr="00BF6896">
        <w:trPr>
          <w:trHeight w:val="282"/>
        </w:trPr>
        <w:tc>
          <w:tcPr>
            <w:tcW w:w="1948" w:type="dxa"/>
            <w:shd w:val="clear" w:color="auto" w:fill="auto"/>
            <w:tcMar>
              <w:top w:w="0" w:type="dxa"/>
              <w:left w:w="108" w:type="dxa"/>
              <w:bottom w:w="0" w:type="dxa"/>
              <w:right w:w="108" w:type="dxa"/>
            </w:tcMar>
          </w:tcPr>
          <w:p w14:paraId="0FEE2A00" w14:textId="77777777" w:rsidR="00E9014C" w:rsidRPr="00AD6EF5" w:rsidRDefault="00E9014C" w:rsidP="00BF6896">
            <w:pPr>
              <w:tabs>
                <w:tab w:val="left" w:pos="1485"/>
              </w:tabs>
              <w:rPr>
                <w:rFonts w:cs="Arial"/>
                <w:b/>
                <w:szCs w:val="22"/>
              </w:rPr>
            </w:pPr>
            <w:r w:rsidRPr="00AD6EF5">
              <w:rPr>
                <w:rFonts w:cs="Arial"/>
                <w:b/>
                <w:szCs w:val="22"/>
              </w:rPr>
              <w:t xml:space="preserve">Fecha hechos: </w:t>
            </w:r>
          </w:p>
        </w:tc>
        <w:tc>
          <w:tcPr>
            <w:tcW w:w="7337" w:type="dxa"/>
            <w:shd w:val="clear" w:color="auto" w:fill="auto"/>
            <w:tcMar>
              <w:top w:w="0" w:type="dxa"/>
              <w:left w:w="108" w:type="dxa"/>
              <w:bottom w:w="0" w:type="dxa"/>
              <w:right w:w="108" w:type="dxa"/>
            </w:tcMar>
          </w:tcPr>
          <w:p w14:paraId="3ECDF94C" w14:textId="7ABFD1B9" w:rsidR="00E9014C" w:rsidRPr="00AD6EF5" w:rsidRDefault="00E9014C" w:rsidP="00BF6896">
            <w:pPr>
              <w:jc w:val="both"/>
              <w:rPr>
                <w:rFonts w:cs="Arial"/>
                <w:bCs/>
                <w:szCs w:val="22"/>
                <w:lang w:val="es-419"/>
              </w:rPr>
            </w:pPr>
          </w:p>
        </w:tc>
      </w:tr>
      <w:tr w:rsidR="00E9014C" w:rsidRPr="00AD6EF5" w14:paraId="7288B51E" w14:textId="77777777" w:rsidTr="00BF6896">
        <w:trPr>
          <w:trHeight w:val="32"/>
        </w:trPr>
        <w:tc>
          <w:tcPr>
            <w:tcW w:w="1948" w:type="dxa"/>
            <w:shd w:val="clear" w:color="auto" w:fill="auto"/>
            <w:tcMar>
              <w:top w:w="0" w:type="dxa"/>
              <w:left w:w="108" w:type="dxa"/>
              <w:bottom w:w="0" w:type="dxa"/>
              <w:right w:w="108" w:type="dxa"/>
            </w:tcMar>
          </w:tcPr>
          <w:p w14:paraId="33D27416" w14:textId="77777777" w:rsidR="00E9014C" w:rsidRPr="00AD6EF5" w:rsidRDefault="00E9014C" w:rsidP="00BF6896">
            <w:pPr>
              <w:tabs>
                <w:tab w:val="left" w:pos="1485"/>
              </w:tabs>
              <w:rPr>
                <w:rFonts w:cs="Arial"/>
                <w:b/>
                <w:szCs w:val="22"/>
              </w:rPr>
            </w:pPr>
            <w:r w:rsidRPr="00AD6EF5">
              <w:rPr>
                <w:rFonts w:cs="Arial"/>
                <w:b/>
                <w:szCs w:val="22"/>
              </w:rPr>
              <w:t xml:space="preserve">Hechos:    </w:t>
            </w:r>
          </w:p>
        </w:tc>
        <w:tc>
          <w:tcPr>
            <w:tcW w:w="7337" w:type="dxa"/>
            <w:shd w:val="clear" w:color="auto" w:fill="auto"/>
            <w:tcMar>
              <w:top w:w="0" w:type="dxa"/>
              <w:left w:w="108" w:type="dxa"/>
              <w:bottom w:w="0" w:type="dxa"/>
              <w:right w:w="108" w:type="dxa"/>
            </w:tcMar>
          </w:tcPr>
          <w:p w14:paraId="2BBC5153" w14:textId="20CA546F" w:rsidR="00E9014C" w:rsidRPr="00AD6EF5" w:rsidRDefault="00AD6EF5" w:rsidP="00BF6896">
            <w:pPr>
              <w:rPr>
                <w:rFonts w:cs="Arial"/>
                <w:bCs/>
                <w:i/>
                <w:szCs w:val="22"/>
                <w:lang w:val="es-419"/>
              </w:rPr>
            </w:pPr>
            <w:r>
              <w:rPr>
                <w:rFonts w:cs="Arial"/>
                <w:bCs/>
                <w:szCs w:val="22"/>
                <w:lang w:val="es-ES"/>
              </w:rPr>
              <w:t>Presuntas irregularidades (breve descripción)</w:t>
            </w:r>
          </w:p>
        </w:tc>
      </w:tr>
      <w:tr w:rsidR="00E9014C" w:rsidRPr="00AD6EF5" w14:paraId="1AE35346" w14:textId="77777777" w:rsidTr="00BF6896">
        <w:trPr>
          <w:trHeight w:val="333"/>
        </w:trPr>
        <w:tc>
          <w:tcPr>
            <w:tcW w:w="1948" w:type="dxa"/>
            <w:shd w:val="clear" w:color="auto" w:fill="auto"/>
            <w:tcMar>
              <w:top w:w="0" w:type="dxa"/>
              <w:left w:w="108" w:type="dxa"/>
              <w:bottom w:w="0" w:type="dxa"/>
              <w:right w:w="108" w:type="dxa"/>
            </w:tcMar>
          </w:tcPr>
          <w:p w14:paraId="0199232F" w14:textId="77777777" w:rsidR="00E9014C" w:rsidRPr="00AD6EF5" w:rsidRDefault="00E9014C" w:rsidP="00BF6896">
            <w:pPr>
              <w:tabs>
                <w:tab w:val="left" w:pos="1485"/>
              </w:tabs>
              <w:rPr>
                <w:rFonts w:cs="Arial"/>
                <w:b/>
                <w:szCs w:val="22"/>
              </w:rPr>
            </w:pPr>
            <w:r w:rsidRPr="00AD6EF5">
              <w:rPr>
                <w:rFonts w:cs="Arial"/>
                <w:b/>
                <w:szCs w:val="22"/>
              </w:rPr>
              <w:t xml:space="preserve">Asunto:         </w:t>
            </w:r>
          </w:p>
          <w:p w14:paraId="6AE7691C" w14:textId="77777777" w:rsidR="00E9014C" w:rsidRPr="00AD6EF5" w:rsidRDefault="00E9014C" w:rsidP="00BF6896">
            <w:pPr>
              <w:tabs>
                <w:tab w:val="left" w:pos="1485"/>
              </w:tabs>
              <w:rPr>
                <w:rFonts w:cs="Arial"/>
                <w:b/>
                <w:szCs w:val="22"/>
              </w:rPr>
            </w:pPr>
          </w:p>
        </w:tc>
        <w:tc>
          <w:tcPr>
            <w:tcW w:w="7337" w:type="dxa"/>
            <w:shd w:val="clear" w:color="auto" w:fill="auto"/>
            <w:tcMar>
              <w:top w:w="0" w:type="dxa"/>
              <w:left w:w="108" w:type="dxa"/>
              <w:bottom w:w="0" w:type="dxa"/>
              <w:right w:w="108" w:type="dxa"/>
            </w:tcMar>
          </w:tcPr>
          <w:p w14:paraId="4AB8495D" w14:textId="3DDA1AEA" w:rsidR="00E9014C" w:rsidRPr="00AD6EF5" w:rsidRDefault="00E9014C" w:rsidP="00BF6896">
            <w:pPr>
              <w:jc w:val="both"/>
              <w:rPr>
                <w:rFonts w:eastAsia="Calibri" w:cs="Arial"/>
                <w:szCs w:val="22"/>
                <w:lang w:val="es-CO" w:eastAsia="en-US"/>
              </w:rPr>
            </w:pPr>
            <w:r w:rsidRPr="00AD6EF5">
              <w:rPr>
                <w:rFonts w:cs="Arial"/>
                <w:bCs/>
                <w:szCs w:val="22"/>
              </w:rPr>
              <w:t xml:space="preserve">Auto que ordena de prórroga de investigación disciplinaria </w:t>
            </w:r>
            <w:r w:rsidRPr="00AD6EF5">
              <w:rPr>
                <w:rFonts w:eastAsia="Calibri" w:cs="Arial"/>
                <w:szCs w:val="22"/>
                <w:lang w:val="es-CO" w:eastAsia="en-US"/>
              </w:rPr>
              <w:t>(</w:t>
            </w:r>
            <w:r w:rsidRPr="00AD6EF5">
              <w:rPr>
                <w:rFonts w:eastAsia="Calibri" w:cs="Arial"/>
                <w:szCs w:val="22"/>
                <w:lang w:val="es-419" w:eastAsia="en-US"/>
              </w:rPr>
              <w:t xml:space="preserve">Artículo </w:t>
            </w:r>
            <w:r w:rsidRPr="00AD6EF5">
              <w:rPr>
                <w:rFonts w:eastAsia="Calibri" w:cs="Arial"/>
                <w:szCs w:val="22"/>
                <w:lang w:val="es-CO" w:eastAsia="en-US"/>
              </w:rPr>
              <w:t>213</w:t>
            </w:r>
            <w:r w:rsidRPr="00AD6EF5">
              <w:rPr>
                <w:rFonts w:eastAsia="Calibri" w:cs="Arial"/>
                <w:szCs w:val="22"/>
                <w:shd w:val="clear" w:color="auto" w:fill="FFFFFF"/>
                <w:lang w:val="es-CO" w:eastAsia="en-US"/>
              </w:rPr>
              <w:t xml:space="preserve"> </w:t>
            </w:r>
            <w:r w:rsidRPr="00AD6EF5">
              <w:rPr>
                <w:rFonts w:eastAsia="Calibri" w:cs="Arial"/>
                <w:szCs w:val="22"/>
                <w:lang w:val="es-CO" w:eastAsia="en-US"/>
              </w:rPr>
              <w:t>de la Ley 1952 de 2019</w:t>
            </w:r>
            <w:r w:rsidR="00752EC4">
              <w:rPr>
                <w:rFonts w:eastAsia="Calibri" w:cs="Arial"/>
                <w:szCs w:val="22"/>
                <w:lang w:val="es-419" w:eastAsia="en-US"/>
              </w:rPr>
              <w:t xml:space="preserve"> – modificado por el artículo 36 de la ley 2094 de 2021</w:t>
            </w:r>
            <w:r w:rsidRPr="00AD6EF5">
              <w:rPr>
                <w:rFonts w:eastAsia="Calibri" w:cs="Arial"/>
                <w:szCs w:val="22"/>
                <w:lang w:val="es-CO" w:eastAsia="en-US"/>
              </w:rPr>
              <w:t>)</w:t>
            </w:r>
            <w:r w:rsidRPr="00AD6EF5">
              <w:rPr>
                <w:rFonts w:eastAsia="Calibri" w:cs="Arial"/>
                <w:szCs w:val="22"/>
                <w:lang w:val="es-419" w:eastAsia="en-US"/>
              </w:rPr>
              <w:t>.</w:t>
            </w:r>
          </w:p>
        </w:tc>
      </w:tr>
    </w:tbl>
    <w:p w14:paraId="1DFE59C8" w14:textId="77777777" w:rsidR="00E9014C" w:rsidRPr="00595625" w:rsidRDefault="00E9014C" w:rsidP="00E9014C">
      <w:pPr>
        <w:spacing w:line="360" w:lineRule="auto"/>
        <w:jc w:val="both"/>
        <w:rPr>
          <w:rFonts w:eastAsia="Calibri" w:cs="Arial"/>
          <w:sz w:val="24"/>
          <w:szCs w:val="24"/>
          <w:lang w:val="es-CO" w:eastAsia="en-US"/>
        </w:rPr>
      </w:pPr>
    </w:p>
    <w:p w14:paraId="210C0CEE" w14:textId="112400A4" w:rsidR="001B22D7" w:rsidRPr="001B22D7" w:rsidRDefault="00E9014C" w:rsidP="00EC16DF">
      <w:pPr>
        <w:spacing w:line="276" w:lineRule="auto"/>
        <w:jc w:val="both"/>
        <w:rPr>
          <w:rFonts w:eastAsia="Calibri" w:cs="Arial"/>
          <w:sz w:val="24"/>
          <w:szCs w:val="24"/>
          <w:lang w:val="es-CO"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w:t>
      </w:r>
      <w:r w:rsidR="00752EC4">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84,</w:t>
      </w:r>
      <w:r w:rsidR="00752EC4">
        <w:rPr>
          <w:rFonts w:eastAsiaTheme="minorHAnsi" w:cs="Arial"/>
          <w:color w:val="000000"/>
          <w:sz w:val="24"/>
          <w:szCs w:val="24"/>
          <w:lang w:val="es-419" w:eastAsia="en-US"/>
        </w:rPr>
        <w:t xml:space="preserve"> </w:t>
      </w:r>
      <w:r>
        <w:rPr>
          <w:rFonts w:eastAsiaTheme="minorHAnsi" w:cs="Arial"/>
          <w:color w:val="000000"/>
          <w:sz w:val="24"/>
          <w:szCs w:val="24"/>
          <w:lang w:val="es-419" w:eastAsia="en-US"/>
        </w:rPr>
        <w:t>90,</w:t>
      </w:r>
      <w:r w:rsidR="00752EC4">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93</w:t>
      </w:r>
      <w:r w:rsidRPr="008E7D05">
        <w:rPr>
          <w:rStyle w:val="Refdenotaalpie"/>
          <w:rFonts w:eastAsiaTheme="minorHAnsi" w:cs="Arial"/>
          <w:color w:val="000000"/>
          <w:sz w:val="24"/>
          <w:szCs w:val="24"/>
          <w:lang w:val="es-419" w:eastAsia="en-US"/>
        </w:rPr>
        <w:footnoteReference w:id="1"/>
      </w:r>
      <w:r>
        <w:rPr>
          <w:rFonts w:eastAsiaTheme="minorHAnsi" w:cs="Arial"/>
          <w:color w:val="000000"/>
          <w:sz w:val="24"/>
          <w:szCs w:val="24"/>
          <w:lang w:val="es-419" w:eastAsia="en-US"/>
        </w:rPr>
        <w:t>,</w:t>
      </w:r>
      <w:r w:rsidR="00752EC4">
        <w:rPr>
          <w:rFonts w:eastAsiaTheme="minorHAnsi" w:cs="Arial"/>
          <w:color w:val="000000"/>
          <w:sz w:val="24"/>
          <w:szCs w:val="24"/>
          <w:lang w:val="es-419" w:eastAsia="en-US"/>
        </w:rPr>
        <w:t xml:space="preserve"> y </w:t>
      </w:r>
      <w:r w:rsidRPr="00AD6EF5">
        <w:rPr>
          <w:rFonts w:eastAsiaTheme="minorHAnsi" w:cs="Arial"/>
          <w:sz w:val="24"/>
          <w:szCs w:val="24"/>
          <w:lang w:val="es-419" w:eastAsia="en-US"/>
        </w:rPr>
        <w:t>213</w:t>
      </w:r>
      <w:r w:rsidR="00752EC4">
        <w:rPr>
          <w:rStyle w:val="Refdenotaalpie"/>
          <w:rFonts w:eastAsiaTheme="minorHAnsi" w:cs="Arial"/>
          <w:sz w:val="24"/>
          <w:szCs w:val="24"/>
          <w:lang w:val="es-419" w:eastAsia="en-US"/>
        </w:rPr>
        <w:footnoteReference w:id="2"/>
      </w:r>
      <w:r w:rsidRPr="00AD6EF5">
        <w:rPr>
          <w:rFonts w:eastAsiaTheme="minorHAnsi" w:cs="Arial"/>
          <w:sz w:val="24"/>
          <w:szCs w:val="24"/>
          <w:lang w:val="es-419" w:eastAsia="en-US"/>
        </w:rPr>
        <w:t xml:space="preserve"> (</w:t>
      </w:r>
      <w:r w:rsidRPr="00AD6EF5">
        <w:rPr>
          <w:rFonts w:eastAsiaTheme="minorHAnsi" w:cs="Arial"/>
          <w:i/>
          <w:sz w:val="24"/>
          <w:szCs w:val="24"/>
          <w:lang w:val="es-419" w:eastAsia="en-US"/>
        </w:rPr>
        <w:t>este artículo varía dependiendo del formato a usar)</w:t>
      </w:r>
      <w:r w:rsidRPr="00AD6EF5">
        <w:rPr>
          <w:rFonts w:eastAsiaTheme="minorHAnsi" w:cs="Arial"/>
          <w:i/>
          <w:color w:val="FF0000"/>
          <w:sz w:val="24"/>
          <w:szCs w:val="24"/>
          <w:lang w:val="es-419" w:eastAsia="en-US"/>
        </w:rPr>
        <w:t xml:space="preserve"> </w:t>
      </w:r>
      <w:r w:rsidRPr="008E7D05">
        <w:rPr>
          <w:rFonts w:eastAsiaTheme="minorHAnsi" w:cs="Arial"/>
          <w:color w:val="000000"/>
          <w:sz w:val="24"/>
          <w:szCs w:val="24"/>
          <w:lang w:val="es-419" w:eastAsia="en-US"/>
        </w:rPr>
        <w:t>de la Ley 1952 de 2019</w:t>
      </w:r>
      <w:r w:rsidRPr="008E7D05">
        <w:rPr>
          <w:rFonts w:eastAsia="Calibri" w:cs="Arial"/>
          <w:sz w:val="24"/>
          <w:szCs w:val="24"/>
          <w:lang w:val="es-419" w:eastAsia="en-US"/>
        </w:rPr>
        <w:t>, en</w:t>
      </w:r>
      <w:r w:rsidRPr="008E7D05">
        <w:rPr>
          <w:rFonts w:eastAsiaTheme="minorHAnsi" w:cs="Arial"/>
          <w:color w:val="000000"/>
          <w:sz w:val="24"/>
          <w:szCs w:val="24"/>
          <w:lang w:val="es-CO" w:eastAsia="en-US"/>
        </w:rPr>
        <w:t xml:space="preserve"> concordancia con el artículo 34 del Acuerdo </w:t>
      </w:r>
      <w:r w:rsidRPr="008E7D05">
        <w:rPr>
          <w:rFonts w:eastAsiaTheme="minorHAnsi" w:cs="Arial"/>
          <w:color w:val="000000"/>
          <w:sz w:val="24"/>
          <w:szCs w:val="24"/>
          <w:lang w:val="es-419" w:eastAsia="en-US"/>
        </w:rPr>
        <w:t xml:space="preserve">N° </w:t>
      </w:r>
      <w:r w:rsidRPr="008E7D05">
        <w:rPr>
          <w:rFonts w:eastAsiaTheme="minorHAnsi" w:cs="Arial"/>
          <w:color w:val="000000"/>
          <w:sz w:val="24"/>
          <w:szCs w:val="24"/>
          <w:lang w:val="es-CO" w:eastAsia="en-US"/>
        </w:rPr>
        <w:t xml:space="preserve">658 de 2016, </w:t>
      </w:r>
      <w:r w:rsidRPr="008E7D05">
        <w:rPr>
          <w:color w:val="000000"/>
          <w:sz w:val="24"/>
          <w:szCs w:val="24"/>
        </w:rPr>
        <w:t>modificado parcialmente por el Acuerdo 664 de 2017,</w:t>
      </w:r>
      <w:r w:rsidRPr="008E7D05">
        <w:rPr>
          <w:color w:val="000000"/>
          <w:sz w:val="24"/>
          <w:szCs w:val="24"/>
          <w:lang w:val="es-419"/>
        </w:rPr>
        <w:t xml:space="preserve"> </w:t>
      </w:r>
      <w:r w:rsidRPr="008E7D05">
        <w:rPr>
          <w:color w:val="000000"/>
          <w:sz w:val="24"/>
          <w:szCs w:val="24"/>
        </w:rPr>
        <w:t>expedidos por el Concejo de Bogotá</w:t>
      </w:r>
      <w:r>
        <w:rPr>
          <w:color w:val="000000"/>
          <w:sz w:val="24"/>
          <w:szCs w:val="24"/>
        </w:rPr>
        <w:t xml:space="preserve"> D.C.</w:t>
      </w:r>
      <w:r w:rsidRPr="008E7D05">
        <w:rPr>
          <w:rFonts w:eastAsiaTheme="minorHAnsi" w:cs="Arial"/>
          <w:color w:val="000000"/>
          <w:sz w:val="24"/>
          <w:szCs w:val="24"/>
          <w:lang w:val="es-CO" w:eastAsia="en-US"/>
        </w:rPr>
        <w:t>,</w:t>
      </w:r>
      <w:r>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y la Resolución Reglamentaria N</w:t>
      </w:r>
      <w:r>
        <w:rPr>
          <w:rFonts w:eastAsiaTheme="minorHAnsi" w:cs="Arial"/>
          <w:color w:val="000000"/>
          <w:sz w:val="24"/>
          <w:szCs w:val="24"/>
          <w:lang w:val="es-419" w:eastAsia="en-US"/>
        </w:rPr>
        <w:t xml:space="preserve">°  </w:t>
      </w:r>
      <w:r w:rsidRPr="00A0040F">
        <w:rPr>
          <w:rFonts w:eastAsia="Calibri" w:cs="Arial"/>
          <w:sz w:val="24"/>
          <w:szCs w:val="24"/>
          <w:lang w:val="es-CO" w:eastAsia="en-US"/>
        </w:rPr>
        <w:t>ordena la</w:t>
      </w:r>
      <w:r>
        <w:rPr>
          <w:rFonts w:eastAsia="Calibri" w:cs="Arial"/>
          <w:sz w:val="24"/>
          <w:szCs w:val="24"/>
          <w:lang w:val="es-CO" w:eastAsia="en-US"/>
        </w:rPr>
        <w:t xml:space="preserve"> prórroga de la</w:t>
      </w:r>
      <w:r w:rsidRPr="00A0040F">
        <w:rPr>
          <w:rFonts w:eastAsia="Calibri" w:cs="Arial"/>
          <w:sz w:val="24"/>
          <w:szCs w:val="24"/>
          <w:lang w:val="es-CO" w:eastAsia="en-US"/>
        </w:rPr>
        <w:t xml:space="preserve"> </w:t>
      </w:r>
      <w:r>
        <w:rPr>
          <w:rFonts w:eastAsia="Calibri" w:cs="Arial"/>
          <w:sz w:val="24"/>
          <w:szCs w:val="24"/>
          <w:lang w:val="es-CO" w:eastAsia="en-US"/>
        </w:rPr>
        <w:t>a</w:t>
      </w:r>
      <w:r w:rsidRPr="00A0040F">
        <w:rPr>
          <w:rFonts w:eastAsia="Calibri" w:cs="Arial"/>
          <w:sz w:val="24"/>
          <w:szCs w:val="24"/>
          <w:lang w:val="es-CO" w:eastAsia="en-US"/>
        </w:rPr>
        <w:t xml:space="preserve">pertura de </w:t>
      </w:r>
      <w:r>
        <w:rPr>
          <w:rFonts w:eastAsia="Calibri" w:cs="Arial"/>
          <w:sz w:val="24"/>
          <w:szCs w:val="24"/>
          <w:lang w:val="es-CO" w:eastAsia="en-US"/>
        </w:rPr>
        <w:t>i</w:t>
      </w:r>
      <w:r w:rsidRPr="00A0040F">
        <w:rPr>
          <w:rFonts w:eastAsia="Calibri" w:cs="Arial"/>
          <w:sz w:val="24"/>
          <w:szCs w:val="24"/>
          <w:lang w:val="es-CO" w:eastAsia="en-US"/>
        </w:rPr>
        <w:t xml:space="preserve">nvestigación </w:t>
      </w:r>
      <w:r>
        <w:rPr>
          <w:rFonts w:eastAsia="Calibri" w:cs="Arial"/>
          <w:sz w:val="24"/>
          <w:szCs w:val="24"/>
          <w:lang w:val="es-CO" w:eastAsia="en-US"/>
        </w:rPr>
        <w:t>d</w:t>
      </w:r>
      <w:r w:rsidRPr="00A0040F">
        <w:rPr>
          <w:rFonts w:eastAsia="Calibri" w:cs="Arial"/>
          <w:sz w:val="24"/>
          <w:szCs w:val="24"/>
          <w:lang w:val="es-CO" w:eastAsia="en-US"/>
        </w:rPr>
        <w:t xml:space="preserve">isciplinaria </w:t>
      </w:r>
      <w:r>
        <w:rPr>
          <w:rFonts w:eastAsia="Calibri" w:cs="Arial"/>
          <w:sz w:val="24"/>
          <w:szCs w:val="24"/>
          <w:lang w:val="es-CO" w:eastAsia="en-US"/>
        </w:rPr>
        <w:t>dentro de las diligencias radicadas bajo el N</w:t>
      </w:r>
      <w:r w:rsidR="00AD6EF5">
        <w:rPr>
          <w:rFonts w:eastAsia="Calibri" w:cs="Arial"/>
          <w:sz w:val="24"/>
          <w:szCs w:val="24"/>
          <w:lang w:val="es-CO" w:eastAsia="en-US"/>
        </w:rPr>
        <w:t xml:space="preserve">ª </w:t>
      </w:r>
      <w:r w:rsidR="00AD6EF5" w:rsidRPr="00C27DAF">
        <w:rPr>
          <w:rFonts w:eastAsiaTheme="minorHAnsi" w:cs="Arial"/>
          <w:i/>
          <w:sz w:val="24"/>
          <w:szCs w:val="24"/>
          <w:lang w:val="es-419" w:eastAsia="en-US"/>
        </w:rPr>
        <w:t>(señalar el número del expediente disciplinario)</w:t>
      </w:r>
      <w:r w:rsidR="00AD6EF5">
        <w:rPr>
          <w:rFonts w:eastAsia="Calibri" w:cs="Arial"/>
          <w:sz w:val="24"/>
          <w:szCs w:val="24"/>
          <w:lang w:val="es-CO" w:eastAsia="en-US"/>
        </w:rPr>
        <w:t xml:space="preserve">, </w:t>
      </w:r>
      <w:r w:rsidRPr="008E7D05">
        <w:rPr>
          <w:rFonts w:eastAsiaTheme="minorHAnsi" w:cs="Arial"/>
          <w:color w:val="000000"/>
          <w:sz w:val="24"/>
          <w:szCs w:val="24"/>
          <w:lang w:val="es-419" w:eastAsia="en-US"/>
        </w:rPr>
        <w:t>con base en los siguientes:</w:t>
      </w:r>
    </w:p>
    <w:p w14:paraId="6658C0D4" w14:textId="2E644A5E" w:rsidR="001B22D7" w:rsidRPr="00520FD7" w:rsidRDefault="001B22D7" w:rsidP="00EC16DF">
      <w:pPr>
        <w:spacing w:line="276" w:lineRule="auto"/>
        <w:jc w:val="both"/>
        <w:rPr>
          <w:rFonts w:eastAsia="Calibri" w:cs="Arial"/>
          <w:b/>
          <w:bCs/>
          <w:sz w:val="24"/>
          <w:szCs w:val="24"/>
          <w:lang w:val="es-CO" w:eastAsia="en-US"/>
        </w:rPr>
      </w:pPr>
    </w:p>
    <w:p w14:paraId="5885D236" w14:textId="7666731E" w:rsidR="00E9014C" w:rsidRDefault="00520FD7" w:rsidP="00EC16DF">
      <w:pPr>
        <w:spacing w:line="276" w:lineRule="auto"/>
        <w:jc w:val="center"/>
        <w:rPr>
          <w:rFonts w:eastAsia="Calibri" w:cs="Arial"/>
          <w:b/>
          <w:bCs/>
          <w:sz w:val="24"/>
          <w:szCs w:val="24"/>
          <w:lang w:val="es-CO" w:eastAsia="en-US"/>
        </w:rPr>
      </w:pPr>
      <w:r w:rsidRPr="00520FD7">
        <w:rPr>
          <w:rFonts w:eastAsia="Calibri" w:cs="Arial"/>
          <w:b/>
          <w:bCs/>
          <w:sz w:val="24"/>
          <w:szCs w:val="24"/>
          <w:lang w:val="es-CO" w:eastAsia="en-US"/>
        </w:rPr>
        <w:t>ANTECEDENTES PROCESALES</w:t>
      </w:r>
    </w:p>
    <w:p w14:paraId="535B3FCE" w14:textId="77777777" w:rsidR="00D968BE" w:rsidRDefault="00D968BE" w:rsidP="00EC16DF">
      <w:pPr>
        <w:spacing w:line="276" w:lineRule="auto"/>
        <w:jc w:val="center"/>
        <w:rPr>
          <w:rFonts w:eastAsia="Calibri" w:cs="Arial"/>
          <w:b/>
          <w:bCs/>
          <w:sz w:val="24"/>
          <w:szCs w:val="24"/>
          <w:lang w:val="es-CO" w:eastAsia="en-US"/>
        </w:rPr>
      </w:pPr>
    </w:p>
    <w:p w14:paraId="57C6A3E4" w14:textId="7F1F7F60" w:rsidR="00520FD7" w:rsidRDefault="00D968BE" w:rsidP="00EC16DF">
      <w:pPr>
        <w:spacing w:line="276" w:lineRule="auto"/>
        <w:jc w:val="both"/>
        <w:rPr>
          <w:rFonts w:eastAsia="Calibri" w:cs="Arial"/>
          <w:sz w:val="24"/>
          <w:szCs w:val="24"/>
          <w:lang w:val="es-CO" w:eastAsia="en-US"/>
        </w:rPr>
      </w:pPr>
      <w:r>
        <w:rPr>
          <w:rFonts w:eastAsia="Calibri" w:cs="Arial"/>
          <w:sz w:val="24"/>
          <w:szCs w:val="24"/>
          <w:lang w:val="es-CO" w:eastAsia="en-US"/>
        </w:rPr>
        <w:t xml:space="preserve">A través de </w:t>
      </w:r>
      <w:r w:rsidR="001B22D7" w:rsidRPr="001B22D7">
        <w:rPr>
          <w:rFonts w:eastAsia="Calibri" w:cs="Arial"/>
          <w:sz w:val="24"/>
          <w:szCs w:val="24"/>
          <w:lang w:val="es-CO" w:eastAsia="en-US"/>
        </w:rPr>
        <w:t xml:space="preserve">Auto No. ____  de fecha___, </w:t>
      </w:r>
      <w:r w:rsidR="00520FD7">
        <w:rPr>
          <w:rFonts w:eastAsia="Calibri" w:cs="Arial"/>
          <w:sz w:val="24"/>
          <w:szCs w:val="24"/>
          <w:lang w:val="es-CO" w:eastAsia="en-US"/>
        </w:rPr>
        <w:t xml:space="preserve">la Oficina de Control Disciplinario de la Contraloría de Bogotá D.C., </w:t>
      </w:r>
      <w:r w:rsidR="001B22D7" w:rsidRPr="001B22D7">
        <w:rPr>
          <w:rFonts w:eastAsia="Calibri" w:cs="Arial"/>
          <w:sz w:val="24"/>
          <w:szCs w:val="24"/>
          <w:lang w:val="es-CO" w:eastAsia="en-US"/>
        </w:rPr>
        <w:t xml:space="preserve">ordenó </w:t>
      </w:r>
      <w:r w:rsidR="00520FD7">
        <w:rPr>
          <w:rFonts w:eastAsia="Calibri" w:cs="Arial"/>
          <w:sz w:val="24"/>
          <w:szCs w:val="24"/>
          <w:lang w:val="es-CO" w:eastAsia="en-US"/>
        </w:rPr>
        <w:t xml:space="preserve">indagación previa </w:t>
      </w:r>
      <w:r w:rsidR="00520FD7" w:rsidRPr="00923B79">
        <w:rPr>
          <w:rFonts w:eastAsia="Calibri" w:cs="Arial"/>
          <w:sz w:val="24"/>
          <w:szCs w:val="24"/>
          <w:lang w:val="es-CO" w:eastAsia="en-US"/>
        </w:rPr>
        <w:t xml:space="preserve">en los términos del artículo 208 </w:t>
      </w:r>
      <w:r w:rsidR="00520FD7" w:rsidRPr="00923B79">
        <w:rPr>
          <w:rFonts w:eastAsia="Calibri" w:cs="Arial"/>
          <w:sz w:val="24"/>
          <w:szCs w:val="24"/>
          <w:shd w:val="clear" w:color="auto" w:fill="FFFFFF"/>
          <w:lang w:val="es-CO" w:eastAsia="en-US"/>
        </w:rPr>
        <w:t>(Modificado por el artículo 34 de la Ley 2094 de 2021) </w:t>
      </w:r>
      <w:r w:rsidR="00520FD7" w:rsidRPr="00923B79">
        <w:rPr>
          <w:rFonts w:eastAsia="Calibri" w:cs="Arial"/>
          <w:sz w:val="24"/>
          <w:szCs w:val="24"/>
          <w:lang w:val="es-CO" w:eastAsia="en-US"/>
        </w:rPr>
        <w:t>de la Ley 1952 de 2019, en contra de servidores(as) públicos(as) en averiguación adscritos(as) a (la entidad): _____________________________, por presuntas irregularidades consistentes e</w:t>
      </w:r>
      <w:r w:rsidR="00520FD7">
        <w:rPr>
          <w:rFonts w:eastAsia="Calibri" w:cs="Arial"/>
          <w:sz w:val="24"/>
          <w:szCs w:val="24"/>
          <w:lang w:val="es-CO" w:eastAsia="en-US"/>
        </w:rPr>
        <w:t>n xxx</w:t>
      </w:r>
      <w:r w:rsidR="00520FD7" w:rsidRPr="00923B79">
        <w:rPr>
          <w:rFonts w:eastAsia="Calibri" w:cs="Arial"/>
          <w:sz w:val="24"/>
          <w:szCs w:val="24"/>
          <w:lang w:val="es-CO" w:eastAsia="en-US"/>
        </w:rPr>
        <w:t>, con fundamento en la queja o informe presentado por</w:t>
      </w:r>
      <w:r w:rsidR="00520FD7">
        <w:rPr>
          <w:rFonts w:eastAsia="Calibri" w:cs="Arial"/>
          <w:sz w:val="24"/>
          <w:szCs w:val="24"/>
          <w:lang w:val="es-CO" w:eastAsia="en-US"/>
        </w:rPr>
        <w:t xml:space="preserve"> xxx.</w:t>
      </w:r>
    </w:p>
    <w:p w14:paraId="26FCDFD1" w14:textId="77777777" w:rsidR="00520FD7" w:rsidRDefault="00520FD7" w:rsidP="00EC16DF">
      <w:pPr>
        <w:spacing w:line="276" w:lineRule="auto"/>
        <w:jc w:val="both"/>
        <w:rPr>
          <w:rFonts w:eastAsia="Calibri" w:cs="Arial"/>
          <w:sz w:val="24"/>
          <w:szCs w:val="24"/>
          <w:lang w:val="es-CO" w:eastAsia="en-US"/>
        </w:rPr>
      </w:pPr>
    </w:p>
    <w:p w14:paraId="75EA71F5" w14:textId="20CF4D7D" w:rsidR="001B22D7" w:rsidRPr="001B22D7" w:rsidRDefault="00520FD7" w:rsidP="00EC16DF">
      <w:pPr>
        <w:spacing w:line="276" w:lineRule="auto"/>
        <w:jc w:val="both"/>
        <w:rPr>
          <w:rFonts w:eastAsia="Calibri" w:cs="Arial"/>
          <w:sz w:val="24"/>
          <w:szCs w:val="24"/>
          <w:lang w:val="es-CO" w:eastAsia="en-US"/>
        </w:rPr>
      </w:pPr>
      <w:r>
        <w:rPr>
          <w:rFonts w:eastAsia="Calibri" w:cs="Arial"/>
          <w:sz w:val="24"/>
          <w:szCs w:val="24"/>
          <w:lang w:val="es-CO" w:eastAsia="en-US"/>
        </w:rPr>
        <w:t xml:space="preserve">Con Auto No.       de fecha_____ el Despacho ordenó </w:t>
      </w:r>
      <w:r w:rsidR="001B22D7" w:rsidRPr="001B22D7">
        <w:rPr>
          <w:rFonts w:eastAsia="Calibri" w:cs="Arial"/>
          <w:sz w:val="24"/>
          <w:szCs w:val="24"/>
          <w:lang w:val="es-CO" w:eastAsia="en-US"/>
        </w:rPr>
        <w:t xml:space="preserve">abrir formal investigación disciplinaria en contra del (de la) servidor(a) público(a) disciplinado (a) ___________ </w:t>
      </w:r>
      <w:r w:rsidR="001B22D7" w:rsidRPr="001B22D7">
        <w:rPr>
          <w:rFonts w:eastAsia="Calibri" w:cs="Arial"/>
          <w:sz w:val="24"/>
          <w:szCs w:val="24"/>
          <w:lang w:val="es-CO" w:eastAsia="en-US"/>
        </w:rPr>
        <w:lastRenderedPageBreak/>
        <w:t xml:space="preserve">identificado (a) con la cédula de ciudadanía No.___________, en su condición de ____ adscrito(a) a___, para la época de los hechos, por presuntas irregularidades consistentes en: __________ </w:t>
      </w:r>
    </w:p>
    <w:p w14:paraId="6CEA79C5" w14:textId="77777777" w:rsidR="00520FD7" w:rsidRDefault="00520FD7" w:rsidP="00EC16DF">
      <w:pPr>
        <w:spacing w:line="276" w:lineRule="auto"/>
        <w:jc w:val="center"/>
        <w:rPr>
          <w:rFonts w:eastAsia="Calibri" w:cs="Arial"/>
          <w:b/>
          <w:bCs/>
          <w:sz w:val="24"/>
          <w:szCs w:val="24"/>
          <w:lang w:val="es-CO" w:eastAsia="en-US"/>
        </w:rPr>
      </w:pPr>
    </w:p>
    <w:p w14:paraId="4B8DEA58" w14:textId="77777777" w:rsidR="00D968BE" w:rsidRDefault="00D968BE" w:rsidP="00EC16DF">
      <w:pPr>
        <w:spacing w:line="276" w:lineRule="auto"/>
        <w:jc w:val="center"/>
        <w:rPr>
          <w:rFonts w:eastAsia="Calibri" w:cs="Arial"/>
          <w:b/>
          <w:bCs/>
          <w:sz w:val="24"/>
          <w:szCs w:val="24"/>
          <w:lang w:val="es-CO" w:eastAsia="en-US"/>
        </w:rPr>
      </w:pPr>
    </w:p>
    <w:p w14:paraId="3E22C841" w14:textId="6EABB00E" w:rsidR="001B22D7" w:rsidRPr="00520FD7" w:rsidRDefault="00520FD7" w:rsidP="00EC16DF">
      <w:pPr>
        <w:spacing w:line="276" w:lineRule="auto"/>
        <w:jc w:val="center"/>
        <w:rPr>
          <w:rFonts w:eastAsia="Calibri" w:cs="Arial"/>
          <w:b/>
          <w:bCs/>
          <w:sz w:val="24"/>
          <w:szCs w:val="24"/>
          <w:lang w:val="es-CO" w:eastAsia="en-US"/>
        </w:rPr>
      </w:pPr>
      <w:r w:rsidRPr="00520FD7">
        <w:rPr>
          <w:rFonts w:eastAsia="Calibri" w:cs="Arial"/>
          <w:b/>
          <w:bCs/>
          <w:sz w:val="24"/>
          <w:szCs w:val="24"/>
          <w:lang w:val="es-CO" w:eastAsia="en-US"/>
        </w:rPr>
        <w:t>CONSIDERACIONES DEL DESPACHO</w:t>
      </w:r>
    </w:p>
    <w:p w14:paraId="2A0EB656" w14:textId="68E3A6D6" w:rsidR="00520FD7" w:rsidRDefault="00520FD7" w:rsidP="00EC16DF">
      <w:pPr>
        <w:spacing w:line="276" w:lineRule="auto"/>
        <w:jc w:val="both"/>
        <w:rPr>
          <w:rFonts w:eastAsia="Calibri" w:cs="Arial"/>
          <w:sz w:val="24"/>
          <w:szCs w:val="24"/>
          <w:lang w:val="es-CO" w:eastAsia="en-US"/>
        </w:rPr>
      </w:pPr>
    </w:p>
    <w:p w14:paraId="4624A9D4" w14:textId="7C33EA93" w:rsidR="00EC16DF" w:rsidRDefault="00D968BE" w:rsidP="00D968BE">
      <w:pPr>
        <w:spacing w:line="276" w:lineRule="auto"/>
        <w:jc w:val="both"/>
        <w:rPr>
          <w:rFonts w:eastAsia="Calibri" w:cs="Arial"/>
          <w:sz w:val="24"/>
          <w:szCs w:val="24"/>
          <w:lang w:val="es-CO" w:eastAsia="en-US"/>
        </w:rPr>
      </w:pPr>
      <w:r>
        <w:rPr>
          <w:rFonts w:eastAsia="Calibri" w:cs="Arial"/>
          <w:sz w:val="24"/>
          <w:szCs w:val="24"/>
          <w:lang w:val="es-CO" w:eastAsia="en-US"/>
        </w:rPr>
        <w:t xml:space="preserve">Tal y como se ha señalado en el acápite de antecedentes </w:t>
      </w:r>
      <w:r w:rsidR="00EC16DF" w:rsidRPr="001B22D7">
        <w:rPr>
          <w:rFonts w:eastAsia="Calibri" w:cs="Arial"/>
          <w:sz w:val="24"/>
          <w:szCs w:val="24"/>
          <w:lang w:val="es-CO" w:eastAsia="en-US"/>
        </w:rPr>
        <w:t>e</w:t>
      </w:r>
      <w:r w:rsidR="00EC16DF">
        <w:rPr>
          <w:rFonts w:eastAsia="Calibri" w:cs="Arial"/>
          <w:sz w:val="24"/>
          <w:szCs w:val="24"/>
          <w:lang w:val="es-CO" w:eastAsia="en-US"/>
        </w:rPr>
        <w:t xml:space="preserve">l instructor de primera instancia </w:t>
      </w:r>
      <w:r>
        <w:rPr>
          <w:rFonts w:eastAsia="Calibri" w:cs="Arial"/>
          <w:sz w:val="24"/>
          <w:szCs w:val="24"/>
          <w:lang w:val="es-CO" w:eastAsia="en-US"/>
        </w:rPr>
        <w:t xml:space="preserve">mediante Auto No.   de fecha      </w:t>
      </w:r>
      <w:r w:rsidR="00EC16DF" w:rsidRPr="001B22D7">
        <w:rPr>
          <w:rFonts w:eastAsia="Calibri" w:cs="Arial"/>
          <w:sz w:val="24"/>
          <w:szCs w:val="24"/>
          <w:lang w:val="es-CO" w:eastAsia="en-US"/>
        </w:rPr>
        <w:t>ordenó abrir formal investigación disciplinaria en contra del (de la) servidor(a) público(a) disciplinado (a) ___________ identificado (a) con la cédula de ciudadanía No.___________, en su condición de ____ adscrito(a) a___, para la época de los hechos</w:t>
      </w:r>
      <w:r>
        <w:rPr>
          <w:rFonts w:eastAsia="Calibri" w:cs="Arial"/>
          <w:sz w:val="24"/>
          <w:szCs w:val="24"/>
          <w:lang w:val="es-CO" w:eastAsia="en-US"/>
        </w:rPr>
        <w:t>.</w:t>
      </w:r>
    </w:p>
    <w:p w14:paraId="6EBB00FC" w14:textId="77777777" w:rsidR="00D968BE" w:rsidRPr="001B22D7" w:rsidRDefault="00D968BE" w:rsidP="00D968BE">
      <w:pPr>
        <w:spacing w:line="276" w:lineRule="auto"/>
        <w:jc w:val="both"/>
        <w:rPr>
          <w:rFonts w:eastAsia="Calibri" w:cs="Arial"/>
          <w:sz w:val="24"/>
          <w:szCs w:val="24"/>
          <w:lang w:val="es-CO" w:eastAsia="en-US"/>
        </w:rPr>
      </w:pPr>
    </w:p>
    <w:p w14:paraId="51B2D945" w14:textId="1B1E4D23" w:rsidR="00EC16DF" w:rsidRDefault="00EC16DF" w:rsidP="00EC16DF">
      <w:pPr>
        <w:spacing w:line="276" w:lineRule="auto"/>
        <w:jc w:val="both"/>
        <w:rPr>
          <w:rFonts w:eastAsia="Calibri" w:cs="Arial"/>
          <w:sz w:val="24"/>
          <w:szCs w:val="24"/>
          <w:lang w:val="es-CO" w:eastAsia="en-US"/>
        </w:rPr>
      </w:pPr>
      <w:r w:rsidRPr="001B22D7">
        <w:rPr>
          <w:rFonts w:eastAsia="Calibri" w:cs="Arial"/>
          <w:sz w:val="24"/>
          <w:szCs w:val="24"/>
          <w:lang w:val="es-CO" w:eastAsia="en-US"/>
        </w:rPr>
        <w:t>El término máximo de la investigación</w:t>
      </w:r>
      <w:r w:rsidR="00D968BE">
        <w:rPr>
          <w:rFonts w:eastAsia="Calibri" w:cs="Arial"/>
          <w:sz w:val="24"/>
          <w:szCs w:val="24"/>
          <w:lang w:val="es-CO" w:eastAsia="en-US"/>
        </w:rPr>
        <w:t xml:space="preserve"> disciplinaria</w:t>
      </w:r>
      <w:r w:rsidRPr="001B22D7">
        <w:rPr>
          <w:rFonts w:eastAsia="Calibri" w:cs="Arial"/>
          <w:sz w:val="24"/>
          <w:szCs w:val="24"/>
          <w:lang w:val="es-CO" w:eastAsia="en-US"/>
        </w:rPr>
        <w:t xml:space="preserve"> señalado en el artículo 213 </w:t>
      </w:r>
      <w:r w:rsidRPr="001B22D7">
        <w:rPr>
          <w:rFonts w:eastAsia="Calibri" w:cs="Arial"/>
          <w:color w:val="333333"/>
          <w:sz w:val="24"/>
          <w:szCs w:val="24"/>
          <w:shd w:val="clear" w:color="auto" w:fill="FFFFFF"/>
          <w:lang w:val="es-CO" w:eastAsia="en-US"/>
        </w:rPr>
        <w:t>(Modificado por el artículo 36 de la Ley 2094 de 2021) </w:t>
      </w:r>
      <w:r w:rsidRPr="001B22D7">
        <w:rPr>
          <w:rFonts w:eastAsia="Calibri" w:cs="Arial"/>
          <w:sz w:val="24"/>
          <w:szCs w:val="24"/>
          <w:lang w:val="es-CO" w:eastAsia="en-US"/>
        </w:rPr>
        <w:t>de la Ley 1952 de 2019</w:t>
      </w:r>
      <w:r w:rsidR="00B22E69">
        <w:rPr>
          <w:rFonts w:eastAsia="Calibri" w:cs="Arial"/>
          <w:sz w:val="24"/>
          <w:szCs w:val="24"/>
          <w:lang w:val="es-CO" w:eastAsia="en-US"/>
        </w:rPr>
        <w:t>,</w:t>
      </w:r>
      <w:r w:rsidRPr="001B22D7">
        <w:rPr>
          <w:rFonts w:eastAsia="Calibri" w:cs="Arial"/>
          <w:sz w:val="24"/>
          <w:szCs w:val="24"/>
          <w:lang w:val="es-CO" w:eastAsia="en-US"/>
        </w:rPr>
        <w:t xml:space="preserve"> en el presente evento vence (</w:t>
      </w:r>
      <w:r w:rsidRPr="00AD6EF5">
        <w:rPr>
          <w:rFonts w:eastAsia="Calibri" w:cs="Arial"/>
          <w:i/>
          <w:sz w:val="24"/>
          <w:szCs w:val="24"/>
          <w:lang w:val="es-CO" w:eastAsia="en-US"/>
        </w:rPr>
        <w:t>la fecha</w:t>
      </w:r>
      <w:r w:rsidRPr="001B22D7">
        <w:rPr>
          <w:rFonts w:eastAsia="Calibri" w:cs="Arial"/>
          <w:sz w:val="24"/>
          <w:szCs w:val="24"/>
          <w:lang w:val="es-CO" w:eastAsia="en-US"/>
        </w:rPr>
        <w:t xml:space="preserve">) _____________. </w:t>
      </w:r>
    </w:p>
    <w:p w14:paraId="40EDB2B3" w14:textId="77777777" w:rsidR="00D968BE" w:rsidRPr="001B22D7" w:rsidRDefault="00D968BE" w:rsidP="00EC16DF">
      <w:pPr>
        <w:spacing w:line="276" w:lineRule="auto"/>
        <w:jc w:val="both"/>
        <w:rPr>
          <w:rFonts w:eastAsia="Calibri" w:cs="Arial"/>
          <w:sz w:val="24"/>
          <w:szCs w:val="24"/>
          <w:lang w:val="es-CO" w:eastAsia="en-US"/>
        </w:rPr>
      </w:pPr>
    </w:p>
    <w:p w14:paraId="790A3636" w14:textId="04DD5BDC" w:rsidR="00EC16DF" w:rsidRDefault="00D968BE" w:rsidP="00EC16DF">
      <w:pPr>
        <w:shd w:val="clear" w:color="auto" w:fill="FFFFFF"/>
        <w:spacing w:line="276" w:lineRule="auto"/>
        <w:jc w:val="both"/>
        <w:rPr>
          <w:rFonts w:cs="Arial"/>
          <w:sz w:val="24"/>
          <w:szCs w:val="24"/>
          <w:lang w:val="es-CO" w:eastAsia="es-CO"/>
        </w:rPr>
      </w:pPr>
      <w:r>
        <w:rPr>
          <w:rFonts w:cs="Arial"/>
          <w:sz w:val="24"/>
          <w:szCs w:val="24"/>
          <w:lang w:val="es-CO" w:eastAsia="es-CO"/>
        </w:rPr>
        <w:t>Los incisos segundo y tercero del</w:t>
      </w:r>
      <w:r w:rsidR="00EC16DF" w:rsidRPr="001B22D7">
        <w:rPr>
          <w:rFonts w:cs="Arial"/>
          <w:sz w:val="24"/>
          <w:szCs w:val="24"/>
          <w:lang w:val="es-CO" w:eastAsia="es-CO"/>
        </w:rPr>
        <w:t xml:space="preserve"> artículo 213 </w:t>
      </w:r>
      <w:r w:rsidR="00EC16DF" w:rsidRPr="001B22D7">
        <w:rPr>
          <w:rFonts w:cs="Arial"/>
          <w:color w:val="333333"/>
          <w:sz w:val="24"/>
          <w:szCs w:val="24"/>
          <w:shd w:val="clear" w:color="auto" w:fill="FFFFFF"/>
          <w:lang w:val="es-CO" w:eastAsia="es-CO"/>
        </w:rPr>
        <w:t>(</w:t>
      </w:r>
      <w:r w:rsidR="00EC16DF" w:rsidRPr="00D968BE">
        <w:rPr>
          <w:rFonts w:cs="Arial"/>
          <w:sz w:val="24"/>
          <w:szCs w:val="24"/>
          <w:shd w:val="clear" w:color="auto" w:fill="FFFFFF"/>
          <w:lang w:val="es-CO" w:eastAsia="es-CO"/>
        </w:rPr>
        <w:t>Modificado por el artículo 36 de la Ley 2094 de 2021) </w:t>
      </w:r>
      <w:r w:rsidR="00EC16DF" w:rsidRPr="00D968BE">
        <w:rPr>
          <w:rFonts w:cs="Arial"/>
          <w:sz w:val="24"/>
          <w:szCs w:val="24"/>
          <w:lang w:val="es-CO" w:eastAsia="es-CO"/>
        </w:rPr>
        <w:t>de la Ley 1952 de 2019, establece</w:t>
      </w:r>
      <w:r>
        <w:rPr>
          <w:rFonts w:cs="Arial"/>
          <w:sz w:val="24"/>
          <w:szCs w:val="24"/>
          <w:lang w:val="es-CO" w:eastAsia="es-CO"/>
        </w:rPr>
        <w:t>n</w:t>
      </w:r>
      <w:r w:rsidR="00EC16DF" w:rsidRPr="00D968BE">
        <w:rPr>
          <w:rFonts w:cs="Arial"/>
          <w:sz w:val="24"/>
          <w:szCs w:val="24"/>
          <w:lang w:val="es-CO" w:eastAsia="es-CO"/>
        </w:rPr>
        <w:t xml:space="preserve"> </w:t>
      </w:r>
      <w:r w:rsidR="00AD6EF5" w:rsidRPr="00D968BE">
        <w:rPr>
          <w:rFonts w:cs="Arial"/>
          <w:sz w:val="24"/>
          <w:szCs w:val="24"/>
          <w:lang w:val="es-CO" w:eastAsia="es-CO"/>
        </w:rPr>
        <w:t>que:</w:t>
      </w:r>
      <w:r w:rsidR="00B22E69">
        <w:rPr>
          <w:rFonts w:cs="Arial"/>
          <w:sz w:val="24"/>
          <w:szCs w:val="24"/>
          <w:lang w:val="es-CO" w:eastAsia="es-CO"/>
        </w:rPr>
        <w:t xml:space="preserve"> </w:t>
      </w:r>
      <w:r w:rsidR="00EC16DF" w:rsidRPr="00D968BE">
        <w:rPr>
          <w:rFonts w:cs="Arial"/>
          <w:i/>
          <w:iCs/>
          <w:szCs w:val="22"/>
          <w:lang w:val="es-CO" w:eastAsia="es-CO"/>
        </w:rPr>
        <w:t>“...Este término podrá prorrogarse hasta en otro tanto, cuando en la misma actuación se investiguen varias faltas o a dos (2) o más servidores o particulares en ejercicio de función pública…” (…) Con todo, si hicieren falta pruebas que puedan modificar la situación jurídica del disciplinable, los términos previstos en los incisos anteriores se prorrogarán hasta por tres (3) meses más”.</w:t>
      </w:r>
      <w:r w:rsidR="00EC16DF" w:rsidRPr="00D968BE">
        <w:rPr>
          <w:rFonts w:cs="Arial"/>
          <w:sz w:val="24"/>
          <w:szCs w:val="24"/>
          <w:lang w:val="es-CO" w:eastAsia="es-CO"/>
        </w:rPr>
        <w:t xml:space="preserve"> </w:t>
      </w:r>
    </w:p>
    <w:p w14:paraId="10B803CD" w14:textId="77777777" w:rsidR="00D968BE" w:rsidRPr="00EC16DF" w:rsidRDefault="00D968BE" w:rsidP="00EC16DF">
      <w:pPr>
        <w:shd w:val="clear" w:color="auto" w:fill="FFFFFF"/>
        <w:spacing w:line="276" w:lineRule="auto"/>
        <w:jc w:val="both"/>
        <w:rPr>
          <w:rFonts w:cs="Arial"/>
          <w:sz w:val="24"/>
          <w:szCs w:val="24"/>
          <w:lang w:val="es-CO" w:eastAsia="es-CO"/>
        </w:rPr>
      </w:pPr>
    </w:p>
    <w:p w14:paraId="17CEA8EF" w14:textId="1554A97A" w:rsidR="00EC16DF" w:rsidRPr="00AD6EF5" w:rsidRDefault="00EC16DF" w:rsidP="00EC16DF">
      <w:pPr>
        <w:spacing w:line="276" w:lineRule="auto"/>
        <w:jc w:val="both"/>
        <w:rPr>
          <w:rFonts w:eastAsia="Calibri" w:cs="Arial"/>
          <w:i/>
          <w:sz w:val="24"/>
          <w:szCs w:val="24"/>
          <w:lang w:val="es-CO" w:eastAsia="en-US"/>
        </w:rPr>
      </w:pPr>
      <w:r w:rsidRPr="001B22D7">
        <w:rPr>
          <w:rFonts w:eastAsia="Calibri" w:cs="Arial"/>
          <w:sz w:val="24"/>
          <w:szCs w:val="24"/>
          <w:lang w:val="es-CO" w:eastAsia="en-US"/>
        </w:rPr>
        <w:t>Por lo anterior se hace necesario prorrogar el término de la presente investigación por ________</w:t>
      </w:r>
      <w:r w:rsidR="00D968BE">
        <w:rPr>
          <w:rFonts w:eastAsia="Calibri" w:cs="Arial"/>
          <w:sz w:val="24"/>
          <w:szCs w:val="24"/>
          <w:lang w:val="es-CO" w:eastAsia="en-US"/>
        </w:rPr>
        <w:t xml:space="preserve">, con el fin de ordenar y practicar </w:t>
      </w:r>
      <w:r w:rsidR="00D968BE" w:rsidRPr="001B22D7">
        <w:rPr>
          <w:rFonts w:eastAsia="Calibri" w:cs="Arial"/>
          <w:sz w:val="24"/>
          <w:szCs w:val="24"/>
          <w:lang w:val="es-CO" w:eastAsia="en-US"/>
        </w:rPr>
        <w:t>las siguientes pruebas</w:t>
      </w:r>
      <w:r w:rsidR="00D968BE">
        <w:rPr>
          <w:rFonts w:eastAsia="Calibri" w:cs="Arial"/>
          <w:sz w:val="24"/>
          <w:szCs w:val="24"/>
          <w:lang w:val="es-CO" w:eastAsia="en-US"/>
        </w:rPr>
        <w:t xml:space="preserve">: </w:t>
      </w:r>
      <w:r w:rsidR="00B22E69">
        <w:rPr>
          <w:rFonts w:eastAsia="Calibri" w:cs="Arial"/>
          <w:sz w:val="24"/>
          <w:szCs w:val="24"/>
          <w:lang w:val="es-CO" w:eastAsia="en-US"/>
        </w:rPr>
        <w:t>(</w:t>
      </w:r>
      <w:r w:rsidR="00AD6EF5" w:rsidRPr="00AD6EF5">
        <w:rPr>
          <w:rFonts w:eastAsia="Calibri" w:cs="Arial"/>
          <w:i/>
          <w:sz w:val="24"/>
          <w:szCs w:val="24"/>
          <w:lang w:val="es-CO" w:eastAsia="en-US"/>
        </w:rPr>
        <w:t>Relacionar las pruebas que han de decretarse)</w:t>
      </w:r>
    </w:p>
    <w:p w14:paraId="41103CBE" w14:textId="77777777" w:rsidR="00EC16DF" w:rsidRDefault="00EC16DF" w:rsidP="00EC16DF">
      <w:pPr>
        <w:tabs>
          <w:tab w:val="left" w:pos="-1440"/>
          <w:tab w:val="left" w:pos="-720"/>
        </w:tabs>
        <w:suppressAutoHyphens/>
        <w:spacing w:line="276" w:lineRule="auto"/>
        <w:jc w:val="both"/>
        <w:rPr>
          <w:rFonts w:cs="Arial"/>
          <w:sz w:val="24"/>
          <w:szCs w:val="24"/>
        </w:rPr>
      </w:pPr>
      <w:bookmarkStart w:id="1" w:name="_Hlk71732913"/>
    </w:p>
    <w:p w14:paraId="59754301" w14:textId="3F2E60B0" w:rsidR="00EC16DF" w:rsidRPr="008F5210" w:rsidRDefault="00EC16DF" w:rsidP="00EC16DF">
      <w:pPr>
        <w:tabs>
          <w:tab w:val="left" w:pos="-1440"/>
          <w:tab w:val="left" w:pos="-720"/>
        </w:tabs>
        <w:suppressAutoHyphens/>
        <w:spacing w:line="276" w:lineRule="auto"/>
        <w:jc w:val="both"/>
        <w:rPr>
          <w:rFonts w:cs="Arial"/>
          <w:sz w:val="24"/>
          <w:szCs w:val="24"/>
        </w:rPr>
      </w:pPr>
      <w:r>
        <w:rPr>
          <w:rFonts w:cs="Arial"/>
          <w:sz w:val="24"/>
          <w:szCs w:val="24"/>
        </w:rPr>
        <w:t xml:space="preserve">De lo </w:t>
      </w:r>
      <w:r w:rsidRPr="0068615F">
        <w:rPr>
          <w:rFonts w:cs="Arial"/>
          <w:sz w:val="24"/>
          <w:szCs w:val="24"/>
        </w:rPr>
        <w:t xml:space="preserve">expuesto, el </w:t>
      </w:r>
      <w:r>
        <w:rPr>
          <w:rFonts w:cs="Arial"/>
          <w:sz w:val="24"/>
          <w:szCs w:val="24"/>
        </w:rPr>
        <w:t>J</w:t>
      </w:r>
      <w:r w:rsidR="00D968BE">
        <w:rPr>
          <w:rFonts w:cs="Arial"/>
          <w:sz w:val="24"/>
          <w:szCs w:val="24"/>
        </w:rPr>
        <w:t>e</w:t>
      </w:r>
      <w:r w:rsidRPr="0068615F">
        <w:rPr>
          <w:rFonts w:cs="Arial"/>
          <w:sz w:val="24"/>
          <w:szCs w:val="24"/>
        </w:rPr>
        <w:t>fe de la Oficina de Asuntos Disciplinarios de la Contraloría de Bogotá</w:t>
      </w:r>
      <w:r>
        <w:rPr>
          <w:rFonts w:cs="Arial"/>
          <w:sz w:val="24"/>
          <w:szCs w:val="24"/>
        </w:rPr>
        <w:t xml:space="preserve"> D.C.</w:t>
      </w:r>
      <w:r w:rsidRPr="0068615F">
        <w:rPr>
          <w:rFonts w:cs="Arial"/>
          <w:sz w:val="24"/>
          <w:szCs w:val="24"/>
        </w:rPr>
        <w:t xml:space="preserve">, en uso de sus facultades legales, </w:t>
      </w:r>
      <w:bookmarkEnd w:id="1"/>
    </w:p>
    <w:p w14:paraId="6E2ADF21" w14:textId="1BB0556F" w:rsidR="001B22D7" w:rsidRPr="001B22D7" w:rsidRDefault="001B22D7" w:rsidP="00EC16DF">
      <w:pPr>
        <w:spacing w:line="276" w:lineRule="auto"/>
        <w:jc w:val="both"/>
        <w:rPr>
          <w:rFonts w:eastAsia="Calibri" w:cs="Arial"/>
          <w:sz w:val="24"/>
          <w:szCs w:val="24"/>
          <w:lang w:val="es-CO" w:eastAsia="en-US"/>
        </w:rPr>
      </w:pPr>
    </w:p>
    <w:p w14:paraId="281F6E0E" w14:textId="77777777" w:rsidR="00952EC6" w:rsidRDefault="00952EC6" w:rsidP="00EC16DF">
      <w:pPr>
        <w:spacing w:line="276" w:lineRule="auto"/>
        <w:jc w:val="center"/>
        <w:rPr>
          <w:rFonts w:eastAsia="Calibri" w:cs="Arial"/>
          <w:b/>
          <w:sz w:val="24"/>
          <w:szCs w:val="24"/>
          <w:lang w:val="es-CO" w:eastAsia="en-US"/>
        </w:rPr>
      </w:pPr>
    </w:p>
    <w:p w14:paraId="6D59AA2F" w14:textId="77777777" w:rsidR="00952EC6" w:rsidRDefault="00952EC6" w:rsidP="00EC16DF">
      <w:pPr>
        <w:spacing w:line="276" w:lineRule="auto"/>
        <w:jc w:val="center"/>
        <w:rPr>
          <w:rFonts w:eastAsia="Calibri" w:cs="Arial"/>
          <w:b/>
          <w:sz w:val="24"/>
          <w:szCs w:val="24"/>
          <w:lang w:val="es-CO" w:eastAsia="en-US"/>
        </w:rPr>
      </w:pPr>
    </w:p>
    <w:p w14:paraId="4AE4DCD7" w14:textId="77777777" w:rsidR="00952EC6" w:rsidRDefault="00952EC6" w:rsidP="00EC16DF">
      <w:pPr>
        <w:spacing w:line="276" w:lineRule="auto"/>
        <w:jc w:val="center"/>
        <w:rPr>
          <w:rFonts w:eastAsia="Calibri" w:cs="Arial"/>
          <w:b/>
          <w:sz w:val="24"/>
          <w:szCs w:val="24"/>
          <w:lang w:val="es-CO" w:eastAsia="en-US"/>
        </w:rPr>
      </w:pPr>
    </w:p>
    <w:p w14:paraId="7DBEE4ED" w14:textId="23E2B274" w:rsidR="001B22D7" w:rsidRPr="001B22D7" w:rsidRDefault="001B22D7" w:rsidP="00EC16DF">
      <w:pPr>
        <w:spacing w:line="276" w:lineRule="auto"/>
        <w:jc w:val="center"/>
        <w:rPr>
          <w:rFonts w:eastAsia="Calibri" w:cs="Arial"/>
          <w:b/>
          <w:sz w:val="24"/>
          <w:szCs w:val="24"/>
          <w:lang w:val="es-CO" w:eastAsia="en-US"/>
        </w:rPr>
      </w:pPr>
      <w:r w:rsidRPr="001B22D7">
        <w:rPr>
          <w:rFonts w:eastAsia="Calibri" w:cs="Arial"/>
          <w:b/>
          <w:sz w:val="24"/>
          <w:szCs w:val="24"/>
          <w:lang w:val="es-CO" w:eastAsia="en-US"/>
        </w:rPr>
        <w:lastRenderedPageBreak/>
        <w:t>RESUELVE:</w:t>
      </w:r>
    </w:p>
    <w:p w14:paraId="1F6166B0" w14:textId="77777777" w:rsidR="001B22D7" w:rsidRPr="001B22D7" w:rsidRDefault="001B22D7" w:rsidP="00EC16DF">
      <w:pPr>
        <w:spacing w:line="276" w:lineRule="auto"/>
        <w:jc w:val="both"/>
        <w:rPr>
          <w:rFonts w:eastAsia="Calibri" w:cs="Arial"/>
          <w:sz w:val="24"/>
          <w:szCs w:val="24"/>
          <w:lang w:val="es-CO" w:eastAsia="en-US"/>
        </w:rPr>
      </w:pPr>
      <w:r w:rsidRPr="001B22D7">
        <w:rPr>
          <w:rFonts w:eastAsia="Calibri" w:cs="Arial"/>
          <w:sz w:val="24"/>
          <w:szCs w:val="24"/>
          <w:lang w:val="es-CO" w:eastAsia="en-US"/>
        </w:rPr>
        <w:t xml:space="preserve"> </w:t>
      </w:r>
    </w:p>
    <w:p w14:paraId="76AD3AE3" w14:textId="275D1FDF" w:rsidR="001B22D7" w:rsidRPr="001B22D7" w:rsidRDefault="001B22D7" w:rsidP="00EC16DF">
      <w:pPr>
        <w:spacing w:line="276" w:lineRule="auto"/>
        <w:jc w:val="both"/>
        <w:rPr>
          <w:rFonts w:eastAsia="Calibri" w:cs="Arial"/>
          <w:sz w:val="24"/>
          <w:szCs w:val="24"/>
          <w:lang w:val="es-CO" w:eastAsia="en-US"/>
        </w:rPr>
      </w:pPr>
      <w:r w:rsidRPr="001B22D7">
        <w:rPr>
          <w:rFonts w:eastAsia="Calibri" w:cs="Arial"/>
          <w:b/>
          <w:bCs/>
          <w:sz w:val="24"/>
          <w:szCs w:val="24"/>
          <w:lang w:val="es-CO" w:eastAsia="en-US"/>
        </w:rPr>
        <w:t>PRIMERO:</w:t>
      </w:r>
      <w:r w:rsidRPr="001B22D7">
        <w:rPr>
          <w:rFonts w:eastAsia="Calibri" w:cs="Arial"/>
          <w:sz w:val="24"/>
          <w:szCs w:val="24"/>
          <w:lang w:val="es-CO" w:eastAsia="en-US"/>
        </w:rPr>
        <w:t xml:space="preserve"> Prorrogar el término de la investigación disciplinaria con radicación No. ___, por ______, a partir de la expedición del Auto de apertura de investigación disciplinaria No___, en las diligencias seguidas en contra del (de la) investigado(a) ____, identificado(a) con la </w:t>
      </w:r>
      <w:r w:rsidRPr="001B22D7">
        <w:rPr>
          <w:rFonts w:eastAsia="Calibri" w:cs="Arial"/>
          <w:szCs w:val="22"/>
          <w:lang w:val="es-CO" w:eastAsia="en-US"/>
        </w:rPr>
        <w:t xml:space="preserve">cédula de ciudadanía </w:t>
      </w:r>
      <w:r w:rsidRPr="001B22D7">
        <w:rPr>
          <w:rFonts w:eastAsia="Calibri" w:cs="Arial"/>
          <w:sz w:val="24"/>
          <w:szCs w:val="24"/>
          <w:lang w:val="es-CO" w:eastAsia="en-US"/>
        </w:rPr>
        <w:t>N</w:t>
      </w:r>
      <w:r w:rsidRPr="001B22D7">
        <w:rPr>
          <w:rFonts w:eastAsia="Calibri" w:cs="Arial"/>
          <w:szCs w:val="22"/>
          <w:lang w:val="es-CO" w:eastAsia="en-US"/>
        </w:rPr>
        <w:t>o.</w:t>
      </w:r>
      <w:r w:rsidRPr="001B22D7">
        <w:rPr>
          <w:rFonts w:eastAsia="Calibri" w:cs="Arial"/>
          <w:sz w:val="24"/>
          <w:szCs w:val="24"/>
          <w:lang w:val="es-CO" w:eastAsia="en-US"/>
        </w:rPr>
        <w:t xml:space="preserve"> ___, en su calidad de ___, vinculado(a) a la entidad. </w:t>
      </w:r>
    </w:p>
    <w:p w14:paraId="6EB90535" w14:textId="77777777" w:rsidR="001B22D7" w:rsidRPr="001B22D7" w:rsidRDefault="001B22D7" w:rsidP="00EC16DF">
      <w:pPr>
        <w:spacing w:line="276" w:lineRule="auto"/>
        <w:jc w:val="both"/>
        <w:rPr>
          <w:rFonts w:eastAsia="Calibri" w:cs="Arial"/>
          <w:sz w:val="24"/>
          <w:szCs w:val="24"/>
          <w:lang w:val="es-CO" w:eastAsia="en-US"/>
        </w:rPr>
      </w:pPr>
      <w:r w:rsidRPr="001B22D7">
        <w:rPr>
          <w:rFonts w:eastAsia="Calibri" w:cs="Arial"/>
          <w:sz w:val="24"/>
          <w:szCs w:val="24"/>
          <w:lang w:val="es-CO" w:eastAsia="en-US"/>
        </w:rPr>
        <w:t xml:space="preserve"> </w:t>
      </w:r>
    </w:p>
    <w:p w14:paraId="553DEEA5" w14:textId="77777777" w:rsidR="00B22E69" w:rsidRDefault="00B22E69" w:rsidP="00EC16DF">
      <w:pPr>
        <w:spacing w:line="276" w:lineRule="auto"/>
        <w:jc w:val="both"/>
        <w:rPr>
          <w:rFonts w:eastAsia="Calibri" w:cs="Arial"/>
          <w:b/>
          <w:bCs/>
          <w:sz w:val="24"/>
          <w:szCs w:val="24"/>
          <w:lang w:val="es-CO" w:eastAsia="en-US"/>
        </w:rPr>
      </w:pPr>
    </w:p>
    <w:p w14:paraId="43F918E6" w14:textId="77777777" w:rsidR="00B22E69" w:rsidRDefault="00B22E69" w:rsidP="00EC16DF">
      <w:pPr>
        <w:spacing w:line="276" w:lineRule="auto"/>
        <w:jc w:val="both"/>
        <w:rPr>
          <w:rFonts w:eastAsia="Calibri" w:cs="Arial"/>
          <w:b/>
          <w:bCs/>
          <w:sz w:val="24"/>
          <w:szCs w:val="24"/>
          <w:lang w:val="es-CO" w:eastAsia="en-US"/>
        </w:rPr>
      </w:pPr>
    </w:p>
    <w:p w14:paraId="4B09AE13" w14:textId="77777777" w:rsidR="001B22D7" w:rsidRPr="001B22D7" w:rsidRDefault="001B22D7" w:rsidP="00EC16DF">
      <w:pPr>
        <w:spacing w:line="276" w:lineRule="auto"/>
        <w:jc w:val="both"/>
        <w:rPr>
          <w:rFonts w:eastAsia="Calibri" w:cs="Arial"/>
          <w:sz w:val="24"/>
          <w:szCs w:val="24"/>
          <w:lang w:val="es-CO" w:eastAsia="en-US"/>
        </w:rPr>
      </w:pPr>
      <w:r w:rsidRPr="001B22D7">
        <w:rPr>
          <w:rFonts w:eastAsia="Calibri" w:cs="Arial"/>
          <w:b/>
          <w:bCs/>
          <w:sz w:val="24"/>
          <w:szCs w:val="24"/>
          <w:lang w:val="es-CO" w:eastAsia="en-US"/>
        </w:rPr>
        <w:t>SEGUNDO:</w:t>
      </w:r>
      <w:r w:rsidRPr="001B22D7">
        <w:rPr>
          <w:rFonts w:eastAsia="Calibri" w:cs="Arial"/>
          <w:sz w:val="24"/>
          <w:szCs w:val="24"/>
          <w:lang w:val="es-CO" w:eastAsia="en-US"/>
        </w:rPr>
        <w:t xml:space="preserve"> Decretar la práctica de las siguientes pruebas tendientes a perfeccionar la investigación…</w:t>
      </w:r>
    </w:p>
    <w:p w14:paraId="4D67F76D" w14:textId="77777777" w:rsidR="001B22D7" w:rsidRPr="001B22D7" w:rsidRDefault="001B22D7" w:rsidP="00EC16DF">
      <w:pPr>
        <w:spacing w:line="276" w:lineRule="auto"/>
        <w:jc w:val="both"/>
        <w:rPr>
          <w:rFonts w:eastAsia="Calibri" w:cs="Arial"/>
          <w:sz w:val="24"/>
          <w:szCs w:val="24"/>
          <w:lang w:val="es-CO" w:eastAsia="en-US"/>
        </w:rPr>
      </w:pPr>
      <w:r w:rsidRPr="001B22D7">
        <w:rPr>
          <w:rFonts w:eastAsia="Calibri" w:cs="Arial"/>
          <w:sz w:val="24"/>
          <w:szCs w:val="24"/>
          <w:lang w:val="es-CO" w:eastAsia="en-US"/>
        </w:rPr>
        <w:t>-</w:t>
      </w:r>
    </w:p>
    <w:p w14:paraId="4A109F0E" w14:textId="77CD5EAC" w:rsidR="001B22D7" w:rsidRPr="00EC16DF" w:rsidRDefault="001B22D7" w:rsidP="00EC16DF">
      <w:pPr>
        <w:spacing w:line="276" w:lineRule="auto"/>
        <w:jc w:val="both"/>
        <w:rPr>
          <w:rFonts w:eastAsia="Calibri" w:cs="Arial"/>
          <w:sz w:val="24"/>
          <w:szCs w:val="24"/>
          <w:lang w:val="es-CO" w:eastAsia="en-US"/>
        </w:rPr>
      </w:pPr>
      <w:r w:rsidRPr="001B22D7">
        <w:rPr>
          <w:rFonts w:eastAsia="Calibri" w:cs="Arial"/>
          <w:sz w:val="24"/>
          <w:szCs w:val="24"/>
          <w:lang w:val="es-CO" w:eastAsia="en-US"/>
        </w:rPr>
        <w:t>-</w:t>
      </w:r>
    </w:p>
    <w:p w14:paraId="7AB2A823" w14:textId="654B4B06" w:rsidR="001B22D7" w:rsidRDefault="001B22D7" w:rsidP="00EC16DF">
      <w:pPr>
        <w:spacing w:line="276" w:lineRule="auto"/>
        <w:jc w:val="both"/>
        <w:rPr>
          <w:rFonts w:eastAsia="Calibri" w:cs="Arial"/>
          <w:sz w:val="24"/>
          <w:szCs w:val="24"/>
          <w:lang w:val="es-CO" w:eastAsia="en-US"/>
        </w:rPr>
      </w:pPr>
      <w:r w:rsidRPr="00D968BE">
        <w:rPr>
          <w:rFonts w:eastAsia="Calibri" w:cs="Arial"/>
          <w:b/>
          <w:bCs/>
          <w:sz w:val="24"/>
          <w:szCs w:val="24"/>
          <w:lang w:val="es-CO" w:eastAsia="en-US"/>
        </w:rPr>
        <w:t>TERCERO:</w:t>
      </w:r>
      <w:r w:rsidRPr="00D968BE">
        <w:rPr>
          <w:rFonts w:eastAsia="Calibri" w:cs="Arial"/>
          <w:sz w:val="24"/>
          <w:szCs w:val="24"/>
          <w:lang w:val="es-CO" w:eastAsia="en-US"/>
        </w:rPr>
        <w:t xml:space="preserve"> Notificar </w:t>
      </w:r>
      <w:r w:rsidR="00B22E69">
        <w:rPr>
          <w:rFonts w:eastAsia="Calibri" w:cs="Arial"/>
          <w:sz w:val="24"/>
          <w:szCs w:val="24"/>
          <w:lang w:val="es-CO" w:eastAsia="en-US"/>
        </w:rPr>
        <w:t>personalmente</w:t>
      </w:r>
      <w:r w:rsidR="00B22E69">
        <w:rPr>
          <w:rStyle w:val="Refdenotaalpie"/>
          <w:rFonts w:eastAsia="Calibri" w:cs="Arial"/>
          <w:sz w:val="24"/>
          <w:szCs w:val="24"/>
          <w:lang w:val="es-CO" w:eastAsia="en-US"/>
        </w:rPr>
        <w:footnoteReference w:id="3"/>
      </w:r>
      <w:r w:rsidR="00B22E69">
        <w:rPr>
          <w:rFonts w:eastAsia="Calibri" w:cs="Arial"/>
          <w:sz w:val="24"/>
          <w:szCs w:val="24"/>
          <w:lang w:val="es-CO" w:eastAsia="en-US"/>
        </w:rPr>
        <w:t xml:space="preserve"> </w:t>
      </w:r>
      <w:r w:rsidRPr="00D968BE">
        <w:rPr>
          <w:rFonts w:eastAsia="Calibri" w:cs="Arial"/>
          <w:sz w:val="24"/>
          <w:szCs w:val="24"/>
          <w:lang w:val="es-CO" w:eastAsia="en-US"/>
        </w:rPr>
        <w:t>la decisión tomada en</w:t>
      </w:r>
      <w:r w:rsidR="00AD6EF5">
        <w:rPr>
          <w:rFonts w:eastAsia="Calibri" w:cs="Arial"/>
          <w:sz w:val="24"/>
          <w:szCs w:val="24"/>
          <w:lang w:val="es-CO" w:eastAsia="en-US"/>
        </w:rPr>
        <w:t xml:space="preserve"> la presente providencia, al (a</w:t>
      </w:r>
      <w:r w:rsidRPr="00D968BE">
        <w:rPr>
          <w:rFonts w:eastAsia="Calibri" w:cs="Arial"/>
          <w:sz w:val="24"/>
          <w:szCs w:val="24"/>
          <w:lang w:val="es-CO" w:eastAsia="en-US"/>
        </w:rPr>
        <w:t>la) investigado(a) y a su apoderado(a), para lo cual se remitirán las respectivas comunicaciones con la indicación de esta decisión, haciéndoles saber que contra la presente decisión no procede recurso alguno.</w:t>
      </w:r>
      <w:r w:rsidRPr="00EC16DF">
        <w:rPr>
          <w:rFonts w:eastAsia="Calibri" w:cs="Arial"/>
          <w:sz w:val="24"/>
          <w:szCs w:val="24"/>
          <w:lang w:val="es-CO" w:eastAsia="en-US"/>
        </w:rPr>
        <w:t xml:space="preserve"> </w:t>
      </w:r>
    </w:p>
    <w:p w14:paraId="0CAE34A2" w14:textId="77777777" w:rsidR="00B22E69" w:rsidRDefault="00B22E69" w:rsidP="00EC16DF">
      <w:pPr>
        <w:spacing w:line="276" w:lineRule="auto"/>
        <w:jc w:val="both"/>
        <w:rPr>
          <w:rFonts w:eastAsia="Calibri" w:cs="Arial"/>
          <w:sz w:val="24"/>
          <w:szCs w:val="24"/>
          <w:lang w:val="es-CO" w:eastAsia="en-US"/>
        </w:rPr>
      </w:pPr>
    </w:p>
    <w:p w14:paraId="1225F53D" w14:textId="77777777" w:rsidR="00B22E69" w:rsidRPr="00EC16DF" w:rsidRDefault="00B22E69" w:rsidP="00EC16DF">
      <w:pPr>
        <w:spacing w:line="276" w:lineRule="auto"/>
        <w:jc w:val="both"/>
        <w:rPr>
          <w:rFonts w:eastAsia="Calibri" w:cs="Arial"/>
          <w:sz w:val="24"/>
          <w:szCs w:val="24"/>
          <w:lang w:val="es-CO" w:eastAsia="en-US"/>
        </w:rPr>
      </w:pPr>
    </w:p>
    <w:p w14:paraId="36AC4139" w14:textId="48F8EFA2" w:rsidR="001B22D7" w:rsidRPr="001B22D7" w:rsidRDefault="001B22D7" w:rsidP="00952EC6">
      <w:pPr>
        <w:spacing w:line="276" w:lineRule="auto"/>
        <w:jc w:val="both"/>
        <w:rPr>
          <w:rFonts w:eastAsia="Calibri" w:cs="Arial"/>
          <w:b/>
          <w:sz w:val="24"/>
          <w:szCs w:val="24"/>
          <w:lang w:val="es-CO" w:eastAsia="en-US"/>
        </w:rPr>
      </w:pPr>
      <w:r w:rsidRPr="001B22D7">
        <w:rPr>
          <w:rFonts w:eastAsia="Calibri" w:cs="Arial"/>
          <w:sz w:val="24"/>
          <w:szCs w:val="24"/>
          <w:lang w:val="es-CO" w:eastAsia="en-US"/>
        </w:rPr>
        <w:t xml:space="preserve"> </w:t>
      </w:r>
      <w:r w:rsidRPr="001B22D7">
        <w:rPr>
          <w:rFonts w:eastAsia="Calibri" w:cs="Arial"/>
          <w:b/>
          <w:sz w:val="24"/>
          <w:szCs w:val="24"/>
          <w:lang w:val="es-CO" w:eastAsia="en-US"/>
        </w:rPr>
        <w:t>NOTIFÍQUESE, COMUNÍQUESE Y CÚMPLASE,</w:t>
      </w:r>
    </w:p>
    <w:p w14:paraId="094F0BAA" w14:textId="476D35FB" w:rsidR="001B22D7" w:rsidRDefault="001B22D7" w:rsidP="001B22D7">
      <w:pPr>
        <w:spacing w:line="360" w:lineRule="auto"/>
        <w:jc w:val="both"/>
        <w:rPr>
          <w:rFonts w:eastAsia="Calibri" w:cs="Arial"/>
          <w:sz w:val="24"/>
          <w:szCs w:val="24"/>
          <w:lang w:val="es-CO" w:eastAsia="en-US"/>
        </w:rPr>
      </w:pPr>
    </w:p>
    <w:p w14:paraId="43BCB254" w14:textId="77777777" w:rsidR="00EC16DF" w:rsidRPr="001B22D7" w:rsidRDefault="00EC16DF" w:rsidP="001B22D7">
      <w:pPr>
        <w:spacing w:line="360" w:lineRule="auto"/>
        <w:jc w:val="both"/>
        <w:rPr>
          <w:rFonts w:eastAsia="Calibri" w:cs="Arial"/>
          <w:sz w:val="24"/>
          <w:szCs w:val="24"/>
          <w:lang w:val="es-CO" w:eastAsia="en-US"/>
        </w:rPr>
      </w:pPr>
    </w:p>
    <w:p w14:paraId="4F537389" w14:textId="77777777" w:rsidR="0040437A" w:rsidRDefault="0040437A" w:rsidP="0040437A">
      <w:pPr>
        <w:jc w:val="center"/>
        <w:rPr>
          <w:rFonts w:cs="Arial"/>
          <w:b/>
          <w:bCs/>
          <w:sz w:val="24"/>
          <w:szCs w:val="24"/>
        </w:rPr>
      </w:pPr>
      <w:bookmarkStart w:id="2" w:name="_Hlk97908623"/>
      <w:r>
        <w:rPr>
          <w:rFonts w:eastAsia="Calibri" w:cs="Arial"/>
          <w:b/>
          <w:sz w:val="24"/>
          <w:szCs w:val="24"/>
          <w:lang w:val="es-CO" w:eastAsia="en-US"/>
        </w:rPr>
        <w:t xml:space="preserve">NOMBRE DEL </w:t>
      </w:r>
      <w:r>
        <w:rPr>
          <w:rFonts w:cs="Arial"/>
          <w:b/>
          <w:bCs/>
          <w:sz w:val="24"/>
          <w:szCs w:val="24"/>
        </w:rPr>
        <w:t>JEFE OFICINA DE ASUNTOS DISCIPLINARIOS</w:t>
      </w:r>
    </w:p>
    <w:p w14:paraId="0D814192" w14:textId="77777777" w:rsidR="00EC16DF" w:rsidRPr="00BD442B" w:rsidRDefault="00EC16DF" w:rsidP="00EC16DF">
      <w:pPr>
        <w:jc w:val="center"/>
        <w:rPr>
          <w:rFonts w:cs="Arial"/>
          <w:bCs/>
          <w:iCs/>
          <w:sz w:val="24"/>
          <w:szCs w:val="24"/>
        </w:rPr>
      </w:pPr>
      <w:r w:rsidRPr="00BD442B">
        <w:rPr>
          <w:rFonts w:cs="Arial"/>
          <w:bCs/>
          <w:iCs/>
          <w:sz w:val="24"/>
          <w:szCs w:val="24"/>
        </w:rPr>
        <w:t>Jefe Oficina de Asuntos Disciplinarios</w:t>
      </w:r>
    </w:p>
    <w:p w14:paraId="32BD26BA" w14:textId="77777777" w:rsidR="00EC16DF" w:rsidRPr="00BD442B" w:rsidRDefault="00EC16DF" w:rsidP="00EC16DF">
      <w:pPr>
        <w:jc w:val="both"/>
        <w:rPr>
          <w:rFonts w:cs="Arial"/>
          <w:color w:val="000000"/>
          <w:sz w:val="24"/>
          <w:szCs w:val="24"/>
        </w:rPr>
      </w:pPr>
    </w:p>
    <w:bookmarkEnd w:id="2"/>
    <w:p w14:paraId="387F3813" w14:textId="77777777" w:rsidR="001B22D7" w:rsidRPr="001B22D7" w:rsidRDefault="001B22D7" w:rsidP="001B22D7">
      <w:pPr>
        <w:spacing w:line="360" w:lineRule="auto"/>
        <w:jc w:val="center"/>
        <w:rPr>
          <w:rFonts w:eastAsia="Calibri" w:cs="Arial"/>
          <w:sz w:val="24"/>
          <w:szCs w:val="24"/>
          <w:lang w:val="es-CO" w:eastAsia="en-US"/>
        </w:rPr>
      </w:pPr>
    </w:p>
    <w:p w14:paraId="19C578D0" w14:textId="77777777" w:rsidR="001B22D7" w:rsidRPr="001B22D7" w:rsidRDefault="001B22D7" w:rsidP="001B22D7">
      <w:pPr>
        <w:spacing w:line="360" w:lineRule="auto"/>
        <w:jc w:val="both"/>
        <w:rPr>
          <w:rFonts w:eastAsia="Calibri" w:cs="Arial"/>
          <w:b/>
          <w:sz w:val="24"/>
          <w:szCs w:val="24"/>
          <w:lang w:val="es-CO" w:eastAsia="en-US"/>
        </w:rPr>
      </w:pPr>
    </w:p>
    <w:p w14:paraId="47B87BFC" w14:textId="77777777" w:rsidR="001B22D7" w:rsidRPr="001B22D7" w:rsidRDefault="001B22D7" w:rsidP="001B22D7">
      <w:pPr>
        <w:rPr>
          <w:rFonts w:cs="Arial"/>
          <w:sz w:val="16"/>
          <w:szCs w:val="16"/>
        </w:rPr>
      </w:pPr>
      <w:bookmarkStart w:id="3" w:name="_Hlk85013364"/>
      <w:r w:rsidRPr="001B22D7">
        <w:rPr>
          <w:rFonts w:cs="Arial"/>
          <w:sz w:val="16"/>
          <w:szCs w:val="16"/>
        </w:rPr>
        <w:t>Elaboró: Nombres y Apellidos – Nombre de la Dependencia</w:t>
      </w:r>
    </w:p>
    <w:p w14:paraId="0B7943C6" w14:textId="77777777" w:rsidR="001B22D7" w:rsidRPr="001B22D7" w:rsidRDefault="001B22D7" w:rsidP="001B22D7">
      <w:pPr>
        <w:rPr>
          <w:rFonts w:cs="Arial"/>
          <w:sz w:val="16"/>
          <w:szCs w:val="16"/>
        </w:rPr>
      </w:pPr>
      <w:r w:rsidRPr="001B22D7">
        <w:rPr>
          <w:rFonts w:cs="Arial"/>
          <w:sz w:val="16"/>
          <w:szCs w:val="16"/>
        </w:rPr>
        <w:t>Revisó: Nombres y Apellidos – Nombre de la Dependencia</w:t>
      </w:r>
    </w:p>
    <w:p w14:paraId="4629B282" w14:textId="36F60586" w:rsidR="001B22D7" w:rsidRDefault="001B22D7" w:rsidP="001B22D7">
      <w:pPr>
        <w:jc w:val="both"/>
        <w:rPr>
          <w:rFonts w:eastAsia="Calibri" w:cs="Arial"/>
          <w:sz w:val="16"/>
          <w:szCs w:val="16"/>
          <w:lang w:val="es-CO" w:eastAsia="en-US"/>
        </w:rPr>
      </w:pPr>
      <w:r w:rsidRPr="001B22D7">
        <w:rPr>
          <w:rFonts w:eastAsia="Calibri" w:cs="Arial"/>
          <w:sz w:val="16"/>
          <w:szCs w:val="16"/>
          <w:lang w:val="es-CO" w:eastAsia="en-US"/>
        </w:rPr>
        <w:t>Aprobó: Nombres y Apellidos – Nombre de la Dependencia</w:t>
      </w:r>
      <w:bookmarkEnd w:id="3"/>
    </w:p>
    <w:p w14:paraId="173EC42B" w14:textId="75152C71" w:rsidR="00D968BE" w:rsidRPr="001B22D7" w:rsidRDefault="00D968BE" w:rsidP="001B22D7">
      <w:pPr>
        <w:jc w:val="both"/>
        <w:rPr>
          <w:rFonts w:eastAsia="Calibri" w:cs="Arial"/>
          <w:sz w:val="20"/>
          <w:lang w:val="es-CO" w:eastAsia="en-US"/>
        </w:rPr>
      </w:pPr>
      <w:r>
        <w:rPr>
          <w:rFonts w:eastAsia="Calibri" w:cs="Arial"/>
          <w:sz w:val="16"/>
          <w:szCs w:val="16"/>
          <w:lang w:val="es-CO" w:eastAsia="en-US"/>
        </w:rPr>
        <w:t>Expediente No.</w:t>
      </w:r>
    </w:p>
    <w:p w14:paraId="3D80920E" w14:textId="77777777" w:rsidR="00A56964" w:rsidRPr="001B22D7" w:rsidRDefault="00A56964" w:rsidP="001B22D7">
      <w:pPr>
        <w:rPr>
          <w:lang w:val="es-CO"/>
        </w:rPr>
      </w:pPr>
    </w:p>
    <w:sectPr w:rsidR="00A56964" w:rsidRPr="001B22D7"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5F1BB" w14:textId="77777777" w:rsidR="008C0CB6" w:rsidRDefault="008C0CB6" w:rsidP="00477CB4">
      <w:r>
        <w:separator/>
      </w:r>
    </w:p>
  </w:endnote>
  <w:endnote w:type="continuationSeparator" w:id="0">
    <w:p w14:paraId="2CE432D2" w14:textId="77777777" w:rsidR="008C0CB6" w:rsidRDefault="008C0CB6"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6570A228"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5708DC">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5708DC">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8ABF1" w14:textId="77777777" w:rsidR="008C0CB6" w:rsidRDefault="008C0CB6" w:rsidP="00477CB4">
      <w:r>
        <w:separator/>
      </w:r>
    </w:p>
  </w:footnote>
  <w:footnote w:type="continuationSeparator" w:id="0">
    <w:p w14:paraId="2662750A" w14:textId="77777777" w:rsidR="008C0CB6" w:rsidRDefault="008C0CB6" w:rsidP="00477CB4">
      <w:r>
        <w:continuationSeparator/>
      </w:r>
    </w:p>
  </w:footnote>
  <w:footnote w:id="1">
    <w:p w14:paraId="0C66314D" w14:textId="49568279" w:rsidR="00E9014C" w:rsidRPr="00CE0297" w:rsidRDefault="00E9014C" w:rsidP="00E9014C">
      <w:pPr>
        <w:pStyle w:val="Textonotapie"/>
        <w:rPr>
          <w:sz w:val="16"/>
          <w:szCs w:val="16"/>
          <w:lang w:val="es-CO"/>
        </w:rPr>
      </w:pPr>
      <w:r w:rsidRPr="00CE0297">
        <w:rPr>
          <w:rStyle w:val="Refdenotaalpie"/>
          <w:sz w:val="16"/>
          <w:szCs w:val="16"/>
        </w:rPr>
        <w:footnoteRef/>
      </w:r>
      <w:r w:rsidR="00752EC4">
        <w:rPr>
          <w:sz w:val="16"/>
          <w:szCs w:val="16"/>
          <w:lang w:val="es-419"/>
        </w:rPr>
        <w:t xml:space="preserve"> </w:t>
      </w:r>
      <w:r w:rsidRPr="00CE0297">
        <w:rPr>
          <w:sz w:val="16"/>
          <w:szCs w:val="16"/>
          <w:lang w:val="es-CO"/>
        </w:rPr>
        <w:t>Modificado por el artículo 14 de la Ley 2094 de 2021.</w:t>
      </w:r>
    </w:p>
  </w:footnote>
  <w:footnote w:id="2">
    <w:p w14:paraId="2D3947CE" w14:textId="563BA5DA" w:rsidR="00752EC4" w:rsidRPr="00752EC4" w:rsidRDefault="00752EC4">
      <w:pPr>
        <w:pStyle w:val="Textonotapie"/>
        <w:rPr>
          <w:sz w:val="16"/>
          <w:szCs w:val="16"/>
        </w:rPr>
      </w:pPr>
      <w:r w:rsidRPr="00752EC4">
        <w:rPr>
          <w:rStyle w:val="Refdenotaalpie"/>
          <w:sz w:val="16"/>
          <w:szCs w:val="16"/>
        </w:rPr>
        <w:footnoteRef/>
      </w:r>
      <w:r w:rsidRPr="00752EC4">
        <w:rPr>
          <w:sz w:val="16"/>
          <w:szCs w:val="16"/>
        </w:rPr>
        <w:t xml:space="preserve"> </w:t>
      </w:r>
      <w:r>
        <w:rPr>
          <w:rFonts w:eastAsia="Calibri" w:cs="Arial"/>
          <w:sz w:val="16"/>
          <w:szCs w:val="16"/>
          <w:lang w:val="es-419" w:eastAsia="en-US"/>
        </w:rPr>
        <w:t>M</w:t>
      </w:r>
      <w:r w:rsidRPr="00752EC4">
        <w:rPr>
          <w:rFonts w:eastAsia="Calibri" w:cs="Arial"/>
          <w:sz w:val="16"/>
          <w:szCs w:val="16"/>
          <w:lang w:val="es-419" w:eastAsia="en-US"/>
        </w:rPr>
        <w:t>odificado por el artículo 36 de la ley 2094 de 2021</w:t>
      </w:r>
    </w:p>
  </w:footnote>
  <w:footnote w:id="3">
    <w:p w14:paraId="37A3F9C0" w14:textId="4ADFFB4B" w:rsidR="00B22E69" w:rsidRPr="00B22E69" w:rsidRDefault="00B22E69">
      <w:pPr>
        <w:pStyle w:val="Textonotapie"/>
        <w:rPr>
          <w:lang w:val="es-ES"/>
        </w:rPr>
      </w:pPr>
      <w:r>
        <w:rPr>
          <w:rStyle w:val="Refdenotaalpie"/>
        </w:rPr>
        <w:footnoteRef/>
      </w:r>
      <w:r>
        <w:t xml:space="preserve"> </w:t>
      </w:r>
      <w:r w:rsidRPr="00B22E69">
        <w:rPr>
          <w:sz w:val="18"/>
          <w:szCs w:val="18"/>
          <w:lang w:val="es-ES"/>
        </w:rPr>
        <w:t>De conformidad con los artículos 121 y 127 de la ley 1952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484A1084" w14:textId="77777777" w:rsidR="00752EC4" w:rsidRDefault="00752EC4" w:rsidP="00752EC4">
    <w:pPr>
      <w:pStyle w:val="Default"/>
      <w:jc w:val="center"/>
      <w:rPr>
        <w:rFonts w:ascii="Arial" w:eastAsia="Times New Roman" w:hAnsi="Arial" w:cs="Arial"/>
        <w:i/>
        <w:sz w:val="22"/>
        <w:lang w:val="es-419" w:eastAsia="es-ES"/>
      </w:rPr>
    </w:pPr>
  </w:p>
  <w:p w14:paraId="264AB43C" w14:textId="77777777" w:rsidR="00752EC4" w:rsidRDefault="00752EC4" w:rsidP="00752EC4">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30B26E9B" w14:textId="2F2FBB6B" w:rsidR="00752EC4" w:rsidRPr="00752EC4" w:rsidRDefault="00752EC4" w:rsidP="00752EC4">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r>
      <w:rPr>
        <w:rFonts w:cs="Arial"/>
        <w:b/>
        <w:bCs/>
        <w:lang w:val="pt-BR"/>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77777777"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 del     de 2022</w:t>
    </w:r>
  </w:p>
  <w:p w14:paraId="5535BF94" w14:textId="77777777" w:rsidR="00752EC4" w:rsidRPr="00752EC4" w:rsidRDefault="00752EC4" w:rsidP="00731061">
    <w:pPr>
      <w:tabs>
        <w:tab w:val="left" w:pos="-1440"/>
        <w:tab w:val="left" w:pos="-720"/>
        <w:tab w:val="left" w:pos="3255"/>
      </w:tabs>
      <w:suppressAutoHyphens/>
      <w:jc w:val="center"/>
      <w:rPr>
        <w:rFonts w:cs="Arial"/>
        <w:b/>
        <w:sz w:val="18"/>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
  </w:num>
  <w:num w:numId="5">
    <w:abstractNumId w:val="10"/>
  </w:num>
  <w:num w:numId="6">
    <w:abstractNumId w:val="5"/>
  </w:num>
  <w:num w:numId="7">
    <w:abstractNumId w:val="9"/>
  </w:num>
  <w:num w:numId="8">
    <w:abstractNumId w:val="11"/>
  </w:num>
  <w:num w:numId="9">
    <w:abstractNumId w:val="8"/>
  </w:num>
  <w:num w:numId="10">
    <w:abstractNumId w:val="7"/>
  </w:num>
  <w:num w:numId="11">
    <w:abstractNumId w:val="1"/>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B3A"/>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22D7"/>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A8C"/>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462"/>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37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0FD7"/>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08DC"/>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610"/>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57716"/>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AE9"/>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2EC4"/>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6077"/>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3FD9"/>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0CB6"/>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383F"/>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2EC6"/>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6EF5"/>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127"/>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2E69"/>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8BE"/>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014C"/>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6DF"/>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1D0"/>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
    <w:uiPriority w:val="99"/>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paragraph" w:customStyle="1" w:styleId="Default">
    <w:name w:val="Default"/>
    <w:rsid w:val="00752EC4"/>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915284154">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C3D30-7108-4657-81F6-D96BF112EDAE}">
  <ds:schemaRefs>
    <ds:schemaRef ds:uri="http://purl.org/dc/elements/1.1/"/>
    <ds:schemaRef ds:uri="http://schemas.microsoft.com/office/2006/metadata/properties"/>
    <ds:schemaRef ds:uri="http://purl.org/dc/terms/"/>
    <ds:schemaRef ds:uri="http://schemas.openxmlformats.org/package/2006/metadata/core-properties"/>
    <ds:schemaRef ds:uri="e9edc6da-80fb-449f-973a-cdb425173cc6"/>
    <ds:schemaRef ds:uri="http://schemas.microsoft.com/office/2006/documentManagement/types"/>
    <ds:schemaRef ds:uri="http://purl.org/dc/dcmitype/"/>
    <ds:schemaRef ds:uri="http://schemas.microsoft.com/office/infopath/2007/PartnerControls"/>
    <ds:schemaRef ds:uri="d285cd39-e139-4fac-9d3e-3acac271c797"/>
    <ds:schemaRef ds:uri="http://www.w3.org/XML/1998/namespace"/>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0BA7FC92-EAB7-49D9-9B89-50EF4022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3730</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2022-03-24T20:10:00Z</dcterms:created>
  <dcterms:modified xsi:type="dcterms:W3CDTF">2022-03-24T20:10:00Z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